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DEDE6" w14:textId="77777777" w:rsidR="00062D3A" w:rsidRPr="00514142" w:rsidRDefault="00062D3A" w:rsidP="00062D3A">
      <w:pPr>
        <w:shd w:val="clear" w:color="auto" w:fill="FFFFFF"/>
        <w:tabs>
          <w:tab w:val="left" w:pos="426"/>
        </w:tabs>
        <w:ind w:firstLine="284"/>
        <w:jc w:val="both"/>
        <w:rPr>
          <w:sz w:val="22"/>
          <w:szCs w:val="22"/>
        </w:rPr>
      </w:pPr>
      <w:bookmarkStart w:id="0" w:name="_GoBack"/>
      <w:bookmarkEnd w:id="0"/>
      <w:r w:rsidRPr="00514142">
        <w:rPr>
          <w:sz w:val="22"/>
          <w:szCs w:val="22"/>
        </w:rPr>
        <w:t xml:space="preserve">ТОВАРИСТВО З ОБМЕЖЕНОЮ ВІДПОВІДАЛЬНІСТЮ «АГРОТЕХ-ГАРАНТІЯ» </w:t>
      </w:r>
      <w:r w:rsidRPr="00514142">
        <w:rPr>
          <w:rStyle w:val="tx1"/>
          <w:sz w:val="22"/>
          <w:szCs w:val="22"/>
        </w:rPr>
        <w:t>(</w:t>
      </w:r>
      <w:r w:rsidRPr="00514142">
        <w:rPr>
          <w:rStyle w:val="tx1"/>
          <w:b w:val="0"/>
          <w:sz w:val="22"/>
          <w:szCs w:val="22"/>
        </w:rPr>
        <w:t xml:space="preserve">ТОВ </w:t>
      </w:r>
      <w:r w:rsidRPr="00514142">
        <w:rPr>
          <w:rStyle w:val="tx1"/>
          <w:sz w:val="22"/>
          <w:szCs w:val="22"/>
        </w:rPr>
        <w:t>«</w:t>
      </w:r>
      <w:r w:rsidRPr="00514142">
        <w:rPr>
          <w:sz w:val="22"/>
          <w:szCs w:val="22"/>
        </w:rPr>
        <w:t xml:space="preserve">АГРОТЕХ-ГАРАНТІЯ», </w:t>
      </w:r>
      <w:r w:rsidRPr="00514142">
        <w:rPr>
          <w:b/>
          <w:bCs/>
          <w:sz w:val="22"/>
          <w:szCs w:val="22"/>
        </w:rPr>
        <w:t>ідентифікаційний код юридичної особи в ЄДРПОУ</w:t>
      </w:r>
      <w:r w:rsidRPr="00514142">
        <w:rPr>
          <w:sz w:val="22"/>
          <w:szCs w:val="22"/>
        </w:rPr>
        <w:t xml:space="preserve">: 31622816, </w:t>
      </w:r>
      <w:r w:rsidRPr="00514142">
        <w:rPr>
          <w:b/>
          <w:bCs/>
          <w:sz w:val="22"/>
          <w:szCs w:val="22"/>
        </w:rPr>
        <w:t>місцезнаходження суб’єкта господарювання</w:t>
      </w:r>
      <w:r w:rsidRPr="00514142">
        <w:rPr>
          <w:sz w:val="22"/>
          <w:szCs w:val="22"/>
        </w:rPr>
        <w:t xml:space="preserve">: 37613, Полтавська обл., Миргородський р-н, с-ще </w:t>
      </w:r>
      <w:proofErr w:type="spellStart"/>
      <w:r w:rsidRPr="00514142">
        <w:rPr>
          <w:sz w:val="22"/>
          <w:szCs w:val="22"/>
        </w:rPr>
        <w:t>Комишня</w:t>
      </w:r>
      <w:proofErr w:type="spellEnd"/>
      <w:r w:rsidRPr="00514142">
        <w:rPr>
          <w:sz w:val="22"/>
          <w:szCs w:val="22"/>
        </w:rPr>
        <w:t xml:space="preserve">, вул. Миру, 107, </w:t>
      </w:r>
      <w:r w:rsidRPr="00514142">
        <w:rPr>
          <w:b/>
          <w:bCs/>
          <w:sz w:val="22"/>
          <w:szCs w:val="22"/>
        </w:rPr>
        <w:t>контактний номер телефону</w:t>
      </w:r>
      <w:r w:rsidRPr="00514142">
        <w:rPr>
          <w:sz w:val="22"/>
          <w:szCs w:val="22"/>
        </w:rPr>
        <w:t xml:space="preserve">: тел. +38(05355)4-67-42, </w:t>
      </w:r>
      <w:proofErr w:type="spellStart"/>
      <w:r w:rsidRPr="00514142">
        <w:rPr>
          <w:sz w:val="22"/>
          <w:szCs w:val="22"/>
        </w:rPr>
        <w:t>Троцько</w:t>
      </w:r>
      <w:proofErr w:type="spellEnd"/>
      <w:r w:rsidRPr="00514142">
        <w:rPr>
          <w:sz w:val="22"/>
          <w:szCs w:val="22"/>
        </w:rPr>
        <w:t xml:space="preserve"> Олександр Миколайович, </w:t>
      </w:r>
      <w:r w:rsidRPr="00514142">
        <w:rPr>
          <w:b/>
          <w:bCs/>
          <w:sz w:val="22"/>
          <w:szCs w:val="22"/>
        </w:rPr>
        <w:t>адреса електронної пошти суб’єкта господарювання</w:t>
      </w:r>
      <w:r w:rsidRPr="00514142">
        <w:rPr>
          <w:sz w:val="22"/>
          <w:szCs w:val="22"/>
        </w:rPr>
        <w:t xml:space="preserve">: </w:t>
      </w:r>
      <w:r w:rsidR="00F16ED3" w:rsidRPr="00514142">
        <w:rPr>
          <w:sz w:val="22"/>
          <w:szCs w:val="22"/>
          <w:shd w:val="clear" w:color="auto" w:fill="FFFFFF"/>
        </w:rPr>
        <w:t xml:space="preserve"> otrotsko1@gmail.com</w:t>
      </w:r>
      <w:r w:rsidRPr="00514142">
        <w:rPr>
          <w:sz w:val="22"/>
          <w:szCs w:val="22"/>
          <w:shd w:val="clear" w:color="auto" w:fill="FFFFFF"/>
        </w:rPr>
        <w:t xml:space="preserve"> </w:t>
      </w:r>
      <w:r w:rsidR="00F16ED3" w:rsidRPr="00514142">
        <w:rPr>
          <w:sz w:val="22"/>
          <w:szCs w:val="22"/>
          <w:shd w:val="clear" w:color="auto" w:fill="FFFFFF"/>
        </w:rPr>
        <w:t xml:space="preserve"> </w:t>
      </w:r>
      <w:r w:rsidRPr="00514142">
        <w:rPr>
          <w:sz w:val="22"/>
          <w:szCs w:val="22"/>
        </w:rPr>
        <w:t>має намір отримати дозволи на викиди забруднюючих речовин у атмосферне повітря стаціонарними джерелами для:</w:t>
      </w:r>
    </w:p>
    <w:p w14:paraId="1D3C665A" w14:textId="09088A1E" w:rsidR="00F16ED3" w:rsidRPr="00514142" w:rsidRDefault="00F16ED3" w:rsidP="00F16ED3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14142">
        <w:rPr>
          <w:sz w:val="22"/>
          <w:szCs w:val="22"/>
        </w:rPr>
        <w:t>виробничого майда</w:t>
      </w:r>
      <w:r w:rsidR="00967F25" w:rsidRPr="00514142">
        <w:rPr>
          <w:sz w:val="22"/>
          <w:szCs w:val="22"/>
        </w:rPr>
        <w:t>нчика (37657, Полтавська обл.</w:t>
      </w:r>
      <w:r w:rsidRPr="00514142">
        <w:rPr>
          <w:sz w:val="22"/>
          <w:szCs w:val="22"/>
        </w:rPr>
        <w:t>, Миргородський р</w:t>
      </w:r>
      <w:r w:rsidR="00967F25" w:rsidRPr="00514142">
        <w:rPr>
          <w:sz w:val="22"/>
          <w:szCs w:val="22"/>
        </w:rPr>
        <w:t>-н, с.</w:t>
      </w:r>
      <w:r w:rsidRPr="00514142">
        <w:rPr>
          <w:sz w:val="22"/>
          <w:szCs w:val="22"/>
        </w:rPr>
        <w:t xml:space="preserve"> </w:t>
      </w:r>
      <w:proofErr w:type="spellStart"/>
      <w:r w:rsidRPr="00514142">
        <w:rPr>
          <w:sz w:val="22"/>
          <w:szCs w:val="22"/>
        </w:rPr>
        <w:t>Любівщина</w:t>
      </w:r>
      <w:proofErr w:type="spellEnd"/>
      <w:r w:rsidRPr="00514142">
        <w:rPr>
          <w:sz w:val="22"/>
          <w:szCs w:val="22"/>
        </w:rPr>
        <w:t xml:space="preserve">, </w:t>
      </w:r>
      <w:proofErr w:type="spellStart"/>
      <w:r w:rsidRPr="00514142">
        <w:rPr>
          <w:sz w:val="22"/>
          <w:szCs w:val="22"/>
        </w:rPr>
        <w:t>вул.Дібрівська</w:t>
      </w:r>
      <w:proofErr w:type="spellEnd"/>
      <w:r w:rsidRPr="00514142">
        <w:rPr>
          <w:sz w:val="22"/>
          <w:szCs w:val="22"/>
        </w:rPr>
        <w:t xml:space="preserve">, </w:t>
      </w:r>
      <w:r w:rsidR="00967F25" w:rsidRPr="00514142">
        <w:rPr>
          <w:sz w:val="22"/>
          <w:szCs w:val="22"/>
        </w:rPr>
        <w:t>17</w:t>
      </w:r>
      <w:r w:rsidRPr="00514142">
        <w:rPr>
          <w:sz w:val="22"/>
          <w:szCs w:val="22"/>
        </w:rPr>
        <w:t>).</w:t>
      </w:r>
    </w:p>
    <w:p w14:paraId="312F3D59" w14:textId="77777777" w:rsidR="00062D3A" w:rsidRPr="00514142" w:rsidRDefault="00062D3A" w:rsidP="00F16ED3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14142">
        <w:rPr>
          <w:sz w:val="22"/>
          <w:szCs w:val="22"/>
        </w:rPr>
        <w:t xml:space="preserve">циркулярного цеху (37632, Полтавська обл., Миргородський р-н, с. </w:t>
      </w:r>
      <w:proofErr w:type="spellStart"/>
      <w:r w:rsidRPr="00514142">
        <w:rPr>
          <w:sz w:val="22"/>
          <w:szCs w:val="22"/>
        </w:rPr>
        <w:t>Бакумівка</w:t>
      </w:r>
      <w:proofErr w:type="spellEnd"/>
      <w:r w:rsidRPr="00514142">
        <w:rPr>
          <w:sz w:val="22"/>
          <w:szCs w:val="22"/>
        </w:rPr>
        <w:t>, вул. Вишнева, 1-Г).</w:t>
      </w:r>
    </w:p>
    <w:p w14:paraId="7C515113" w14:textId="77777777" w:rsidR="00062D3A" w:rsidRPr="00514142" w:rsidRDefault="00062D3A" w:rsidP="00062D3A">
      <w:pPr>
        <w:pStyle w:val="a3"/>
        <w:ind w:firstLine="284"/>
        <w:jc w:val="both"/>
        <w:rPr>
          <w:rFonts w:ascii="Times New Roman" w:hAnsi="Times New Roman"/>
          <w:bCs/>
          <w:iCs/>
        </w:rPr>
      </w:pPr>
      <w:r w:rsidRPr="00514142">
        <w:rPr>
          <w:rFonts w:ascii="Times New Roman" w:hAnsi="Times New Roman"/>
          <w:b/>
          <w:iCs/>
        </w:rPr>
        <w:t>Мета отримання дозволів на викиди</w:t>
      </w:r>
      <w:r w:rsidRPr="00514142">
        <w:rPr>
          <w:rFonts w:ascii="Times New Roman" w:hAnsi="Times New Roman"/>
          <w:bCs/>
          <w:iCs/>
        </w:rPr>
        <w:t xml:space="preserve"> - 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на викиди ЗР для новоствореного об</w:t>
      </w:r>
      <w:r w:rsidRPr="00514142">
        <w:rPr>
          <w:rFonts w:ascii="Times New Roman" w:hAnsi="Times New Roman"/>
          <w:bCs/>
          <w:iCs/>
          <w:lang w:val="ru-RU"/>
        </w:rPr>
        <w:t>`</w:t>
      </w:r>
      <w:proofErr w:type="spellStart"/>
      <w:r w:rsidRPr="00514142">
        <w:rPr>
          <w:rFonts w:ascii="Times New Roman" w:hAnsi="Times New Roman"/>
          <w:bCs/>
          <w:iCs/>
        </w:rPr>
        <w:t>єкту</w:t>
      </w:r>
      <w:proofErr w:type="spellEnd"/>
      <w:r w:rsidRPr="00514142">
        <w:rPr>
          <w:rFonts w:ascii="Times New Roman" w:hAnsi="Times New Roman"/>
          <w:bCs/>
          <w:iCs/>
        </w:rPr>
        <w:t xml:space="preserve">. </w:t>
      </w:r>
    </w:p>
    <w:p w14:paraId="56A04C9F" w14:textId="77777777" w:rsidR="00062D3A" w:rsidRPr="00514142" w:rsidRDefault="00062D3A" w:rsidP="00062D3A">
      <w:pPr>
        <w:tabs>
          <w:tab w:val="left" w:pos="426"/>
        </w:tabs>
        <w:jc w:val="both"/>
        <w:rPr>
          <w:bCs/>
          <w:sz w:val="22"/>
          <w:szCs w:val="22"/>
          <w:lang w:eastAsia="uk-UA"/>
        </w:rPr>
      </w:pPr>
      <w:r w:rsidRPr="00514142">
        <w:rPr>
          <w:bCs/>
          <w:sz w:val="22"/>
          <w:szCs w:val="22"/>
          <w:lang w:eastAsia="uk-UA"/>
        </w:rPr>
        <w:tab/>
      </w:r>
      <w:r w:rsidRPr="00514142">
        <w:rPr>
          <w:b/>
          <w:sz w:val="22"/>
          <w:szCs w:val="22"/>
          <w:lang w:eastAsia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"Про оцінку впливу на довкілля" підлягає оцінці впливу на довкілля</w:t>
      </w:r>
      <w:r w:rsidRPr="00514142">
        <w:rPr>
          <w:bCs/>
          <w:sz w:val="22"/>
          <w:szCs w:val="22"/>
          <w:lang w:eastAsia="uk-UA"/>
        </w:rPr>
        <w:t xml:space="preserve">: діяльність </w:t>
      </w:r>
      <w:r w:rsidRPr="00514142">
        <w:rPr>
          <w:sz w:val="22"/>
          <w:szCs w:val="22"/>
        </w:rPr>
        <w:t xml:space="preserve">підприємства </w:t>
      </w:r>
      <w:r w:rsidRPr="00514142">
        <w:rPr>
          <w:bCs/>
          <w:sz w:val="22"/>
          <w:szCs w:val="22"/>
          <w:lang w:eastAsia="uk-UA"/>
        </w:rPr>
        <w:t xml:space="preserve">згідно з вимогами Закону України "Про оцінку впливу на довкілля" </w:t>
      </w:r>
      <w:r w:rsidRPr="00514142">
        <w:rPr>
          <w:bCs/>
          <w:sz w:val="22"/>
          <w:szCs w:val="22"/>
        </w:rPr>
        <w:t>не належить до переліку видів діяльності та об’єктів, які можуть мати значний вплив на довкілля і підлягає оцінці впливу на довкілля</w:t>
      </w:r>
      <w:r w:rsidRPr="00514142">
        <w:rPr>
          <w:bCs/>
          <w:sz w:val="22"/>
          <w:szCs w:val="22"/>
          <w:lang w:eastAsia="uk-UA"/>
        </w:rPr>
        <w:t>.</w:t>
      </w:r>
      <w:r w:rsidRPr="00514142">
        <w:rPr>
          <w:bCs/>
          <w:sz w:val="22"/>
          <w:szCs w:val="22"/>
          <w:lang w:eastAsia="uk-UA"/>
        </w:rPr>
        <w:tab/>
      </w:r>
    </w:p>
    <w:p w14:paraId="5EA86061" w14:textId="77777777" w:rsidR="00062D3A" w:rsidRPr="00514142" w:rsidRDefault="00062D3A" w:rsidP="00062D3A">
      <w:pPr>
        <w:shd w:val="clear" w:color="auto" w:fill="FFFFFF"/>
        <w:tabs>
          <w:tab w:val="left" w:pos="426"/>
        </w:tabs>
        <w:ind w:firstLine="284"/>
        <w:jc w:val="both"/>
        <w:rPr>
          <w:rStyle w:val="tx1"/>
          <w:sz w:val="22"/>
          <w:szCs w:val="22"/>
        </w:rPr>
      </w:pPr>
      <w:r w:rsidRPr="00514142">
        <w:rPr>
          <w:rStyle w:val="tx1"/>
          <w:sz w:val="22"/>
          <w:szCs w:val="22"/>
        </w:rPr>
        <w:t xml:space="preserve">Загальний опис об'єкта (опис виробництв та технологічного устаткування): </w:t>
      </w:r>
    </w:p>
    <w:p w14:paraId="7C86434C" w14:textId="77777777" w:rsidR="00062D3A" w:rsidRPr="00514142" w:rsidRDefault="00062D3A" w:rsidP="00062D3A">
      <w:pPr>
        <w:tabs>
          <w:tab w:val="left" w:pos="426"/>
        </w:tabs>
        <w:ind w:firstLine="284"/>
        <w:jc w:val="both"/>
        <w:rPr>
          <w:sz w:val="22"/>
          <w:szCs w:val="22"/>
        </w:rPr>
      </w:pPr>
      <w:r w:rsidRPr="00514142">
        <w:rPr>
          <w:rStyle w:val="tx1"/>
          <w:b w:val="0"/>
          <w:sz w:val="22"/>
          <w:szCs w:val="22"/>
        </w:rPr>
        <w:t xml:space="preserve">На території циркулярного цеху </w:t>
      </w:r>
      <w:r w:rsidRPr="00514142">
        <w:rPr>
          <w:sz w:val="22"/>
          <w:szCs w:val="22"/>
        </w:rPr>
        <w:t>джерелом надходження забруднюючих речовин до атмосферного повітря є циркулярна пила.</w:t>
      </w:r>
    </w:p>
    <w:p w14:paraId="45D0C78D" w14:textId="6C50B455" w:rsidR="00F16ED3" w:rsidRPr="00514142" w:rsidRDefault="00F16ED3" w:rsidP="00F16ED3">
      <w:pPr>
        <w:tabs>
          <w:tab w:val="left" w:pos="426"/>
        </w:tabs>
        <w:ind w:firstLine="284"/>
        <w:jc w:val="both"/>
        <w:rPr>
          <w:rStyle w:val="tx1"/>
          <w:b w:val="0"/>
          <w:sz w:val="22"/>
          <w:szCs w:val="22"/>
        </w:rPr>
      </w:pPr>
      <w:r w:rsidRPr="00514142">
        <w:rPr>
          <w:rStyle w:val="tx1"/>
          <w:b w:val="0"/>
          <w:sz w:val="22"/>
          <w:szCs w:val="22"/>
        </w:rPr>
        <w:t>На території виробничого</w:t>
      </w:r>
      <w:r w:rsidR="00967F25" w:rsidRPr="00514142">
        <w:rPr>
          <w:rStyle w:val="tx1"/>
          <w:b w:val="0"/>
          <w:sz w:val="22"/>
          <w:szCs w:val="22"/>
        </w:rPr>
        <w:t xml:space="preserve"> майданчика </w:t>
      </w:r>
      <w:r w:rsidRPr="00514142">
        <w:rPr>
          <w:rStyle w:val="tx1"/>
          <w:b w:val="0"/>
          <w:sz w:val="22"/>
          <w:szCs w:val="22"/>
        </w:rPr>
        <w:t xml:space="preserve">джерелами надходження забруднюючих речовин до атмосферного повітря є стоянка автотранспорту, зварювальний пост, пропан-кисневий різак, бокс для автомобілів, обладнання ділянки механічної обробки поверхні металу, </w:t>
      </w:r>
      <w:proofErr w:type="spellStart"/>
      <w:r w:rsidRPr="00514142">
        <w:rPr>
          <w:rStyle w:val="tx1"/>
          <w:b w:val="0"/>
          <w:sz w:val="22"/>
          <w:szCs w:val="22"/>
        </w:rPr>
        <w:t>дизельгенератор</w:t>
      </w:r>
      <w:proofErr w:type="spellEnd"/>
      <w:r w:rsidRPr="00514142">
        <w:rPr>
          <w:rStyle w:val="tx1"/>
          <w:b w:val="0"/>
          <w:sz w:val="22"/>
          <w:szCs w:val="22"/>
        </w:rPr>
        <w:t xml:space="preserve">. </w:t>
      </w:r>
    </w:p>
    <w:p w14:paraId="75843952" w14:textId="77777777" w:rsidR="00062D3A" w:rsidRPr="00514142" w:rsidRDefault="00062D3A" w:rsidP="00062D3A">
      <w:pPr>
        <w:tabs>
          <w:tab w:val="left" w:pos="426"/>
        </w:tabs>
        <w:ind w:firstLine="284"/>
        <w:jc w:val="both"/>
        <w:rPr>
          <w:sz w:val="22"/>
          <w:szCs w:val="22"/>
        </w:rPr>
      </w:pPr>
      <w:r w:rsidRPr="00514142">
        <w:rPr>
          <w:b/>
          <w:sz w:val="22"/>
          <w:szCs w:val="22"/>
          <w:lang w:eastAsia="uk-UA"/>
        </w:rPr>
        <w:t>Відомості щодо видів та обсягів викидів</w:t>
      </w:r>
      <w:r w:rsidRPr="00514142">
        <w:rPr>
          <w:bCs/>
          <w:sz w:val="22"/>
          <w:szCs w:val="22"/>
          <w:lang w:eastAsia="uk-UA"/>
        </w:rPr>
        <w:t>:</w:t>
      </w:r>
    </w:p>
    <w:p w14:paraId="6C97FB78" w14:textId="77777777" w:rsidR="00062D3A" w:rsidRPr="00514142" w:rsidRDefault="00062D3A" w:rsidP="00062D3A">
      <w:pPr>
        <w:ind w:firstLine="284"/>
        <w:jc w:val="both"/>
        <w:rPr>
          <w:bCs/>
          <w:sz w:val="22"/>
          <w:szCs w:val="22"/>
          <w:lang w:eastAsia="uk-UA"/>
        </w:rPr>
      </w:pPr>
      <w:r w:rsidRPr="00514142">
        <w:rPr>
          <w:sz w:val="22"/>
          <w:szCs w:val="22"/>
        </w:rPr>
        <w:t xml:space="preserve">У викидах </w:t>
      </w:r>
      <w:r w:rsidRPr="00514142">
        <w:rPr>
          <w:rStyle w:val="tx1"/>
          <w:b w:val="0"/>
          <w:sz w:val="22"/>
          <w:szCs w:val="22"/>
        </w:rPr>
        <w:t>циркулярного цеху</w:t>
      </w:r>
      <w:r w:rsidRPr="00514142">
        <w:rPr>
          <w:bCs/>
          <w:sz w:val="22"/>
          <w:szCs w:val="22"/>
          <w:lang w:eastAsia="uk-UA"/>
        </w:rPr>
        <w:t xml:space="preserve"> </w:t>
      </w:r>
      <w:r w:rsidRPr="00514142">
        <w:rPr>
          <w:sz w:val="22"/>
          <w:szCs w:val="22"/>
        </w:rPr>
        <w:t xml:space="preserve"> присутні наступні забруднюючі речовини: </w:t>
      </w:r>
      <w:r w:rsidRPr="00514142">
        <w:rPr>
          <w:bCs/>
          <w:sz w:val="22"/>
          <w:szCs w:val="22"/>
          <w:lang w:eastAsia="uk-UA"/>
        </w:rPr>
        <w:t>пил деревини – 0,302 т/рік.</w:t>
      </w:r>
    </w:p>
    <w:p w14:paraId="1D970E07" w14:textId="7079564F" w:rsidR="00F16ED3" w:rsidRPr="00514142" w:rsidRDefault="00F16ED3" w:rsidP="00F16ED3">
      <w:pPr>
        <w:shd w:val="clear" w:color="auto" w:fill="FFFFFF"/>
        <w:tabs>
          <w:tab w:val="left" w:pos="426"/>
        </w:tabs>
        <w:ind w:firstLine="284"/>
        <w:jc w:val="both"/>
        <w:rPr>
          <w:bCs/>
          <w:sz w:val="22"/>
          <w:szCs w:val="22"/>
          <w:lang w:eastAsia="uk-UA"/>
        </w:rPr>
      </w:pPr>
      <w:r w:rsidRPr="00514142">
        <w:rPr>
          <w:rStyle w:val="tx1"/>
          <w:b w:val="0"/>
          <w:sz w:val="22"/>
          <w:szCs w:val="22"/>
        </w:rPr>
        <w:t>У викидах виробничого майданчика присутні наступн</w:t>
      </w:r>
      <w:r w:rsidR="00967F25" w:rsidRPr="00514142">
        <w:rPr>
          <w:rStyle w:val="tx1"/>
          <w:b w:val="0"/>
          <w:sz w:val="22"/>
          <w:szCs w:val="22"/>
        </w:rPr>
        <w:t xml:space="preserve">і забруднюючі речовини, т/рік: оксид вуглецю - 0,016; вуглецю </w:t>
      </w:r>
      <w:proofErr w:type="spellStart"/>
      <w:r w:rsidR="00967F25" w:rsidRPr="00514142">
        <w:rPr>
          <w:rStyle w:val="tx1"/>
          <w:b w:val="0"/>
          <w:sz w:val="22"/>
          <w:szCs w:val="22"/>
        </w:rPr>
        <w:t>діоксид</w:t>
      </w:r>
      <w:proofErr w:type="spellEnd"/>
      <w:r w:rsidR="00967F25" w:rsidRPr="00514142">
        <w:rPr>
          <w:rStyle w:val="tx1"/>
          <w:b w:val="0"/>
          <w:sz w:val="22"/>
          <w:szCs w:val="22"/>
        </w:rPr>
        <w:t xml:space="preserve"> - 4,069; метан - 0,0002; з</w:t>
      </w:r>
      <w:r w:rsidRPr="00514142">
        <w:rPr>
          <w:rStyle w:val="tx1"/>
          <w:b w:val="0"/>
          <w:sz w:val="22"/>
          <w:szCs w:val="22"/>
        </w:rPr>
        <w:t>алізо та його сполуки (у п</w:t>
      </w:r>
      <w:r w:rsidR="00967F25" w:rsidRPr="00514142">
        <w:rPr>
          <w:rStyle w:val="tx1"/>
          <w:b w:val="0"/>
          <w:sz w:val="22"/>
          <w:szCs w:val="22"/>
        </w:rPr>
        <w:t>ерерахунку на залізо) - 0,004; х</w:t>
      </w:r>
      <w:r w:rsidRPr="00514142">
        <w:rPr>
          <w:rStyle w:val="tx1"/>
          <w:b w:val="0"/>
          <w:sz w:val="22"/>
          <w:szCs w:val="22"/>
        </w:rPr>
        <w:t>ром та його сполуки (у перерахунку на триоксид хрому) -</w:t>
      </w:r>
      <w:r w:rsidR="00967F25" w:rsidRPr="00514142">
        <w:rPr>
          <w:rStyle w:val="tx1"/>
          <w:b w:val="0"/>
          <w:sz w:val="22"/>
          <w:szCs w:val="22"/>
        </w:rPr>
        <w:t xml:space="preserve"> 3E-6; м</w:t>
      </w:r>
      <w:r w:rsidRPr="00514142">
        <w:rPr>
          <w:rStyle w:val="tx1"/>
          <w:b w:val="0"/>
          <w:sz w:val="22"/>
          <w:szCs w:val="22"/>
        </w:rPr>
        <w:t>анган та його сполуки (у пе</w:t>
      </w:r>
      <w:r w:rsidR="00967F25" w:rsidRPr="00514142">
        <w:rPr>
          <w:rStyle w:val="tx1"/>
          <w:b w:val="0"/>
          <w:sz w:val="22"/>
          <w:szCs w:val="22"/>
        </w:rPr>
        <w:t>рерахунку на манган) - 0,0004; с</w:t>
      </w:r>
      <w:r w:rsidRPr="00514142">
        <w:rPr>
          <w:rStyle w:val="tx1"/>
          <w:b w:val="0"/>
          <w:sz w:val="22"/>
          <w:szCs w:val="22"/>
        </w:rPr>
        <w:t>успендовані частинки недифер</w:t>
      </w:r>
      <w:r w:rsidR="00967F25" w:rsidRPr="00514142">
        <w:rPr>
          <w:rStyle w:val="tx1"/>
          <w:b w:val="0"/>
          <w:sz w:val="22"/>
          <w:szCs w:val="22"/>
        </w:rPr>
        <w:t xml:space="preserve">енційовані за складом - 0,001; пил абразивний - 0,013; пил металевий - 0,026; азоту </w:t>
      </w:r>
      <w:proofErr w:type="spellStart"/>
      <w:r w:rsidR="00967F25" w:rsidRPr="00514142">
        <w:rPr>
          <w:rStyle w:val="tx1"/>
          <w:b w:val="0"/>
          <w:sz w:val="22"/>
          <w:szCs w:val="22"/>
        </w:rPr>
        <w:t>діоксид</w:t>
      </w:r>
      <w:proofErr w:type="spellEnd"/>
      <w:r w:rsidR="00967F25" w:rsidRPr="00514142">
        <w:rPr>
          <w:rStyle w:val="tx1"/>
          <w:b w:val="0"/>
          <w:sz w:val="22"/>
          <w:szCs w:val="22"/>
        </w:rPr>
        <w:t xml:space="preserve"> - 0,063; азоту(1) оксид (N2O) - 0,0001; аміак - 0,0001; а</w:t>
      </w:r>
      <w:r w:rsidRPr="00514142">
        <w:rPr>
          <w:rStyle w:val="tx1"/>
          <w:b w:val="0"/>
          <w:sz w:val="22"/>
          <w:szCs w:val="22"/>
        </w:rPr>
        <w:t>нгідрид сірч</w:t>
      </w:r>
      <w:r w:rsidR="00967F25" w:rsidRPr="00514142">
        <w:rPr>
          <w:rStyle w:val="tx1"/>
          <w:b w:val="0"/>
          <w:sz w:val="22"/>
          <w:szCs w:val="22"/>
        </w:rPr>
        <w:t xml:space="preserve">истий - 3E-5; </w:t>
      </w:r>
      <w:proofErr w:type="spellStart"/>
      <w:r w:rsidR="00967F25" w:rsidRPr="00514142">
        <w:rPr>
          <w:rStyle w:val="tx1"/>
          <w:b w:val="0"/>
          <w:sz w:val="22"/>
          <w:szCs w:val="22"/>
        </w:rPr>
        <w:t>н</w:t>
      </w:r>
      <w:r w:rsidRPr="00514142">
        <w:rPr>
          <w:rStyle w:val="tx1"/>
          <w:b w:val="0"/>
          <w:sz w:val="22"/>
          <w:szCs w:val="22"/>
        </w:rPr>
        <w:t>еметанові</w:t>
      </w:r>
      <w:proofErr w:type="spellEnd"/>
      <w:r w:rsidRPr="00514142">
        <w:rPr>
          <w:rStyle w:val="tx1"/>
          <w:b w:val="0"/>
          <w:sz w:val="22"/>
          <w:szCs w:val="22"/>
        </w:rPr>
        <w:t xml:space="preserve"> леткі орга</w:t>
      </w:r>
      <w:r w:rsidR="00B86386" w:rsidRPr="00514142">
        <w:rPr>
          <w:rStyle w:val="tx1"/>
          <w:b w:val="0"/>
          <w:sz w:val="22"/>
          <w:szCs w:val="22"/>
        </w:rPr>
        <w:t xml:space="preserve">нічні сполуки (НМЛОС) - 0,008; </w:t>
      </w:r>
      <w:proofErr w:type="spellStart"/>
      <w:r w:rsidR="00B86386" w:rsidRPr="00514142">
        <w:rPr>
          <w:rStyle w:val="tx1"/>
          <w:b w:val="0"/>
          <w:sz w:val="22"/>
          <w:szCs w:val="22"/>
        </w:rPr>
        <w:t>бенз</w:t>
      </w:r>
      <w:proofErr w:type="spellEnd"/>
      <w:r w:rsidR="00B86386" w:rsidRPr="00514142">
        <w:rPr>
          <w:rStyle w:val="tx1"/>
          <w:b w:val="0"/>
          <w:sz w:val="22"/>
          <w:szCs w:val="22"/>
        </w:rPr>
        <w:t>(а)</w:t>
      </w:r>
      <w:proofErr w:type="spellStart"/>
      <w:r w:rsidR="00B86386" w:rsidRPr="00514142">
        <w:rPr>
          <w:rStyle w:val="tx1"/>
          <w:b w:val="0"/>
          <w:sz w:val="22"/>
          <w:szCs w:val="22"/>
        </w:rPr>
        <w:t>пірен</w:t>
      </w:r>
      <w:proofErr w:type="spellEnd"/>
      <w:r w:rsidR="00B86386" w:rsidRPr="00514142">
        <w:rPr>
          <w:rStyle w:val="tx1"/>
          <w:b w:val="0"/>
          <w:sz w:val="22"/>
          <w:szCs w:val="22"/>
        </w:rPr>
        <w:t xml:space="preserve"> (</w:t>
      </w:r>
      <w:proofErr w:type="spellStart"/>
      <w:r w:rsidRPr="00514142">
        <w:rPr>
          <w:rStyle w:val="tx1"/>
          <w:b w:val="0"/>
          <w:sz w:val="22"/>
          <w:szCs w:val="22"/>
        </w:rPr>
        <w:t>мкг</w:t>
      </w:r>
      <w:proofErr w:type="spellEnd"/>
      <w:r w:rsidRPr="00514142">
        <w:rPr>
          <w:rStyle w:val="tx1"/>
          <w:b w:val="0"/>
          <w:sz w:val="22"/>
          <w:szCs w:val="22"/>
        </w:rPr>
        <w:t>/100м3) - 4,3E-9.</w:t>
      </w:r>
    </w:p>
    <w:p w14:paraId="4701D784" w14:textId="77777777" w:rsidR="00062D3A" w:rsidRPr="00514142" w:rsidRDefault="00062D3A" w:rsidP="00062D3A">
      <w:pPr>
        <w:ind w:firstLine="284"/>
        <w:jc w:val="both"/>
        <w:rPr>
          <w:sz w:val="22"/>
          <w:szCs w:val="22"/>
        </w:rPr>
      </w:pPr>
      <w:r w:rsidRPr="00514142">
        <w:rPr>
          <w:b/>
          <w:bCs/>
          <w:sz w:val="22"/>
          <w:szCs w:val="22"/>
        </w:rPr>
        <w:t>Заходи щодо впровадження найкращих існуючих технологій виробництва, що виконані або/та які потребують виконання</w:t>
      </w:r>
      <w:r w:rsidRPr="00514142">
        <w:rPr>
          <w:sz w:val="22"/>
          <w:szCs w:val="22"/>
        </w:rPr>
        <w:t>: підприємство не має виробництв, що входять до переліку виробництв та технологічного устаткування, які підлягають до впровадження найкращих доступних технологій та методів керування.</w:t>
      </w:r>
      <w:r w:rsidRPr="00514142">
        <w:rPr>
          <w:iCs/>
          <w:sz w:val="22"/>
          <w:szCs w:val="22"/>
        </w:rPr>
        <w:t xml:space="preserve"> Підприємство відноситься до третьої групи об’єктів за складом документів, у яких обґрунтовуються обсяги викидів, в залежності від ступеня впливу об’єкта на забруднення атмосферного повітря.</w:t>
      </w:r>
    </w:p>
    <w:p w14:paraId="2CB5CCE7" w14:textId="77777777" w:rsidR="00062D3A" w:rsidRPr="00514142" w:rsidRDefault="00062D3A" w:rsidP="00062D3A">
      <w:pPr>
        <w:ind w:firstLine="284"/>
        <w:jc w:val="both"/>
        <w:rPr>
          <w:iCs/>
          <w:sz w:val="22"/>
          <w:szCs w:val="22"/>
        </w:rPr>
      </w:pPr>
      <w:r w:rsidRPr="00514142">
        <w:rPr>
          <w:b/>
          <w:bCs/>
          <w:sz w:val="22"/>
          <w:szCs w:val="22"/>
        </w:rPr>
        <w:t>Перелік заходів щодо скорочення викидів, що виконані або/та які потребують виконання</w:t>
      </w:r>
      <w:r w:rsidRPr="00514142">
        <w:rPr>
          <w:sz w:val="22"/>
          <w:szCs w:val="22"/>
        </w:rPr>
        <w:t xml:space="preserve"> </w:t>
      </w:r>
      <w:r w:rsidRPr="00514142">
        <w:rPr>
          <w:b/>
          <w:bCs/>
          <w:sz w:val="22"/>
          <w:szCs w:val="22"/>
        </w:rPr>
        <w:t>та дотримання виконання природоохорон</w:t>
      </w:r>
      <w:r w:rsidR="00FF7722" w:rsidRPr="00514142">
        <w:rPr>
          <w:b/>
          <w:bCs/>
          <w:sz w:val="22"/>
          <w:szCs w:val="22"/>
        </w:rPr>
        <w:t>н</w:t>
      </w:r>
      <w:r w:rsidRPr="00514142">
        <w:rPr>
          <w:b/>
          <w:bCs/>
          <w:sz w:val="22"/>
          <w:szCs w:val="22"/>
        </w:rPr>
        <w:t>их заходів щодо скорочення викидів</w:t>
      </w:r>
      <w:r w:rsidRPr="00514142">
        <w:rPr>
          <w:sz w:val="22"/>
          <w:szCs w:val="22"/>
        </w:rPr>
        <w:t xml:space="preserve"> викиди забруднюючих речовин від стаціонарних джерел підприємства не перевищують </w:t>
      </w:r>
      <w:r w:rsidRPr="00514142">
        <w:rPr>
          <w:iCs/>
          <w:sz w:val="22"/>
          <w:szCs w:val="22"/>
        </w:rPr>
        <w:t xml:space="preserve">встановлені технологічні нормативи та нормативи граничнодопустимих викидів відповідно до законодавства, тому заходи щодо скорочення викидів забруднюючих речовин не розробляються. </w:t>
      </w:r>
    </w:p>
    <w:p w14:paraId="55828D9D" w14:textId="77777777" w:rsidR="00062D3A" w:rsidRPr="00514142" w:rsidRDefault="00062D3A" w:rsidP="00062D3A">
      <w:pPr>
        <w:ind w:firstLine="284"/>
        <w:jc w:val="both"/>
        <w:rPr>
          <w:color w:val="000000"/>
          <w:spacing w:val="2"/>
          <w:sz w:val="22"/>
          <w:szCs w:val="22"/>
        </w:rPr>
      </w:pPr>
      <w:r w:rsidRPr="00514142">
        <w:rPr>
          <w:b/>
          <w:bCs/>
          <w:color w:val="000000"/>
          <w:spacing w:val="2"/>
          <w:sz w:val="22"/>
          <w:szCs w:val="22"/>
        </w:rPr>
        <w:t>Відповідність пропозицій щодо дозволених обсягів викидів законодавству:</w:t>
      </w:r>
      <w:r w:rsidRPr="00514142">
        <w:rPr>
          <w:color w:val="000000"/>
          <w:spacing w:val="2"/>
          <w:sz w:val="22"/>
          <w:szCs w:val="22"/>
        </w:rPr>
        <w:t xml:space="preserve"> на підприємстві не існують джерела викидів, з яких в атмосферне повітря надходять забруднюючі речовини від виробництв та технологічного устатку</w:t>
      </w:r>
      <w:r w:rsidRPr="00514142">
        <w:rPr>
          <w:color w:val="000000"/>
          <w:spacing w:val="2"/>
          <w:sz w:val="22"/>
          <w:szCs w:val="22"/>
        </w:rPr>
        <w:softHyphen/>
      </w:r>
      <w:r w:rsidRPr="00514142">
        <w:rPr>
          <w:color w:val="000000"/>
          <w:spacing w:val="1"/>
          <w:sz w:val="22"/>
          <w:szCs w:val="22"/>
        </w:rPr>
        <w:t>вання, на які повинні впроваджуватися заходи щодо досягнення встановлених нормативів граничнодопустимих викидів для найбільш поширених і небезпеч</w:t>
      </w:r>
      <w:r w:rsidRPr="00514142">
        <w:rPr>
          <w:color w:val="000000"/>
          <w:spacing w:val="1"/>
          <w:sz w:val="22"/>
          <w:szCs w:val="22"/>
        </w:rPr>
        <w:softHyphen/>
      </w:r>
      <w:r w:rsidRPr="00514142">
        <w:rPr>
          <w:color w:val="000000"/>
          <w:sz w:val="22"/>
          <w:szCs w:val="22"/>
        </w:rPr>
        <w:t>них забруднюючих речовин.</w:t>
      </w:r>
    </w:p>
    <w:p w14:paraId="0C7F95C2" w14:textId="5135A0BB" w:rsidR="00062D3A" w:rsidRPr="00514142" w:rsidRDefault="00062D3A" w:rsidP="00062D3A">
      <w:pPr>
        <w:ind w:firstLine="284"/>
        <w:jc w:val="both"/>
        <w:rPr>
          <w:sz w:val="22"/>
          <w:szCs w:val="22"/>
        </w:rPr>
      </w:pPr>
      <w:r w:rsidRPr="00514142">
        <w:rPr>
          <w:sz w:val="22"/>
          <w:szCs w:val="22"/>
        </w:rPr>
        <w:t>У зв‘язку з цим «Пропозиції щодо дозволених обсяг</w:t>
      </w:r>
      <w:r w:rsidR="00157053" w:rsidRPr="00514142">
        <w:rPr>
          <w:sz w:val="22"/>
          <w:szCs w:val="22"/>
        </w:rPr>
        <w:t>ів</w:t>
      </w:r>
      <w:r w:rsidRPr="00514142">
        <w:rPr>
          <w:sz w:val="22"/>
          <w:szCs w:val="22"/>
        </w:rPr>
        <w:t xml:space="preserve"> викидів забруднюючих речовин в атмосферне повітря стаціонарними джерелами, які віднесені до основних джерел викиду» - не розробляються.</w:t>
      </w:r>
    </w:p>
    <w:p w14:paraId="15A0DF2A" w14:textId="77777777" w:rsidR="00062D3A" w:rsidRPr="004D72BA" w:rsidRDefault="00062D3A" w:rsidP="00062D3A">
      <w:pPr>
        <w:ind w:firstLine="284"/>
        <w:jc w:val="both"/>
        <w:rPr>
          <w:iCs/>
          <w:sz w:val="22"/>
          <w:szCs w:val="22"/>
        </w:rPr>
      </w:pPr>
      <w:r w:rsidRPr="00514142">
        <w:rPr>
          <w:b/>
          <w:bCs/>
          <w:sz w:val="22"/>
          <w:szCs w:val="22"/>
          <w:shd w:val="clear" w:color="auto" w:fill="FFFFFF"/>
        </w:rPr>
        <w:lastRenderedPageBreak/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 та строки подання зауважень та пропозицій:</w:t>
      </w:r>
      <w:r w:rsidRPr="00514142">
        <w:rPr>
          <w:sz w:val="22"/>
          <w:szCs w:val="22"/>
          <w:shd w:val="clear" w:color="auto" w:fill="FFFFFF"/>
        </w:rPr>
        <w:t xml:space="preserve"> з пропозиціями та зауваженнями щодо діяльності даного підприємства з питань охорони атмосферного повітря звертатися протягом 30 діб з моменту опублікування цього оголошення до </w:t>
      </w:r>
      <w:r w:rsidRPr="00514142">
        <w:rPr>
          <w:bCs/>
          <w:sz w:val="22"/>
          <w:szCs w:val="22"/>
        </w:rPr>
        <w:t>Полтавської обласної військової адміністрації за адресою 36014, м. Полтава, вул. Соборності, 45, тел.: (0532)56-02-90, e-</w:t>
      </w:r>
      <w:proofErr w:type="spellStart"/>
      <w:r w:rsidRPr="00514142">
        <w:rPr>
          <w:bCs/>
          <w:sz w:val="22"/>
          <w:szCs w:val="22"/>
        </w:rPr>
        <w:t>mail</w:t>
      </w:r>
      <w:proofErr w:type="spellEnd"/>
      <w:r w:rsidRPr="00514142">
        <w:rPr>
          <w:bCs/>
          <w:sz w:val="22"/>
          <w:szCs w:val="22"/>
        </w:rPr>
        <w:t xml:space="preserve">: </w:t>
      </w:r>
      <w:proofErr w:type="spellStart"/>
      <w:r w:rsidRPr="00514142">
        <w:rPr>
          <w:bCs/>
          <w:sz w:val="22"/>
          <w:szCs w:val="22"/>
        </w:rPr>
        <w:t>oda</w:t>
      </w:r>
      <w:proofErr w:type="spellEnd"/>
      <w:r w:rsidRPr="00514142">
        <w:rPr>
          <w:bCs/>
          <w:sz w:val="22"/>
          <w:szCs w:val="22"/>
        </w:rPr>
        <w:t>@adm-</w:t>
      </w:r>
      <w:proofErr w:type="spellStart"/>
      <w:r w:rsidRPr="00514142">
        <w:rPr>
          <w:bCs/>
          <w:sz w:val="22"/>
          <w:szCs w:val="22"/>
        </w:rPr>
        <w:t>pl.gov.ua</w:t>
      </w:r>
      <w:proofErr w:type="spellEnd"/>
      <w:r w:rsidRPr="00514142">
        <w:rPr>
          <w:bCs/>
          <w:sz w:val="22"/>
          <w:szCs w:val="22"/>
        </w:rPr>
        <w:t xml:space="preserve"> та Департаменту екології та природних ресурсів Полтавської обласної військової адміністрації за адресою </w:t>
      </w:r>
      <w:bookmarkStart w:id="1" w:name="_Hlk133913078"/>
      <w:r w:rsidRPr="00514142">
        <w:rPr>
          <w:bCs/>
          <w:sz w:val="22"/>
          <w:szCs w:val="22"/>
        </w:rPr>
        <w:t xml:space="preserve">36000, м. Полтава, вул. Капітана Володимира </w:t>
      </w:r>
      <w:proofErr w:type="spellStart"/>
      <w:r w:rsidRPr="00514142">
        <w:rPr>
          <w:bCs/>
          <w:sz w:val="22"/>
          <w:szCs w:val="22"/>
        </w:rPr>
        <w:t>Кісельова</w:t>
      </w:r>
      <w:proofErr w:type="spellEnd"/>
      <w:r w:rsidRPr="00514142">
        <w:rPr>
          <w:bCs/>
          <w:sz w:val="22"/>
          <w:szCs w:val="22"/>
        </w:rPr>
        <w:t>, 1</w:t>
      </w:r>
      <w:bookmarkEnd w:id="1"/>
      <w:r w:rsidRPr="00514142">
        <w:rPr>
          <w:bCs/>
          <w:sz w:val="22"/>
          <w:szCs w:val="22"/>
        </w:rPr>
        <w:t>, тел.: (0532)56-95-08, e-</w:t>
      </w:r>
      <w:proofErr w:type="spellStart"/>
      <w:r w:rsidRPr="00514142">
        <w:rPr>
          <w:bCs/>
          <w:sz w:val="22"/>
          <w:szCs w:val="22"/>
        </w:rPr>
        <w:t>mail</w:t>
      </w:r>
      <w:proofErr w:type="spellEnd"/>
      <w:r w:rsidRPr="00514142">
        <w:rPr>
          <w:bCs/>
          <w:sz w:val="22"/>
          <w:szCs w:val="22"/>
        </w:rPr>
        <w:t xml:space="preserve">: </w:t>
      </w:r>
      <w:proofErr w:type="spellStart"/>
      <w:r w:rsidRPr="00514142">
        <w:rPr>
          <w:bCs/>
          <w:sz w:val="22"/>
          <w:szCs w:val="22"/>
          <w:lang w:val="en-US"/>
        </w:rPr>
        <w:t>eko</w:t>
      </w:r>
      <w:proofErr w:type="spellEnd"/>
      <w:r w:rsidRPr="00514142">
        <w:rPr>
          <w:bCs/>
          <w:sz w:val="22"/>
          <w:szCs w:val="22"/>
        </w:rPr>
        <w:t>@adm-</w:t>
      </w:r>
      <w:proofErr w:type="spellStart"/>
      <w:r w:rsidRPr="00514142">
        <w:rPr>
          <w:bCs/>
          <w:sz w:val="22"/>
          <w:szCs w:val="22"/>
        </w:rPr>
        <w:t>pl.gov.ua</w:t>
      </w:r>
      <w:proofErr w:type="spellEnd"/>
      <w:r w:rsidRPr="00514142">
        <w:rPr>
          <w:bCs/>
          <w:sz w:val="22"/>
          <w:szCs w:val="22"/>
        </w:rPr>
        <w:t>.</w:t>
      </w:r>
    </w:p>
    <w:p w14:paraId="579DFDC3" w14:textId="77777777" w:rsidR="00AE4A70" w:rsidRDefault="00AE4A70"/>
    <w:sectPr w:rsidR="00AE4A7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24FB5"/>
    <w:multiLevelType w:val="hybridMultilevel"/>
    <w:tmpl w:val="DE005A6C"/>
    <w:lvl w:ilvl="0" w:tplc="B066BE3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797"/>
    <w:rsid w:val="00062D3A"/>
    <w:rsid w:val="00157053"/>
    <w:rsid w:val="001D5797"/>
    <w:rsid w:val="00214DCE"/>
    <w:rsid w:val="002A5959"/>
    <w:rsid w:val="002F40E0"/>
    <w:rsid w:val="00514142"/>
    <w:rsid w:val="006D1B25"/>
    <w:rsid w:val="00967F25"/>
    <w:rsid w:val="00A37963"/>
    <w:rsid w:val="00AE4A70"/>
    <w:rsid w:val="00B86386"/>
    <w:rsid w:val="00BB4802"/>
    <w:rsid w:val="00D51EE8"/>
    <w:rsid w:val="00EE4146"/>
    <w:rsid w:val="00F16ED3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C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uiPriority w:val="99"/>
    <w:rsid w:val="00062D3A"/>
    <w:rPr>
      <w:b/>
      <w:bCs/>
    </w:rPr>
  </w:style>
  <w:style w:type="paragraph" w:styleId="a3">
    <w:name w:val="No Spacing"/>
    <w:uiPriority w:val="1"/>
    <w:qFormat/>
    <w:rsid w:val="00062D3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"/>
    <w:uiPriority w:val="34"/>
    <w:qFormat/>
    <w:rsid w:val="00062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uiPriority w:val="99"/>
    <w:rsid w:val="00062D3A"/>
    <w:rPr>
      <w:b/>
      <w:bCs/>
    </w:rPr>
  </w:style>
  <w:style w:type="paragraph" w:styleId="a3">
    <w:name w:val="No Spacing"/>
    <w:uiPriority w:val="1"/>
    <w:qFormat/>
    <w:rsid w:val="00062D3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"/>
    <w:uiPriority w:val="34"/>
    <w:qFormat/>
    <w:rsid w:val="00062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Секретарь</cp:lastModifiedBy>
  <cp:revision>14</cp:revision>
  <dcterms:created xsi:type="dcterms:W3CDTF">2025-01-26T14:44:00Z</dcterms:created>
  <dcterms:modified xsi:type="dcterms:W3CDTF">2025-02-10T07:41:00Z</dcterms:modified>
</cp:coreProperties>
</file>