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98" w:rsidRPr="005B2798" w:rsidRDefault="005B2798" w:rsidP="005B27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2798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ПОВІДОМЛЕННЯ ПРО НАМІР ОТРИМАТИ ДОЗВІЛ НА ВИКИДИ</w:t>
      </w:r>
    </w:p>
    <w:p w:rsidR="005B2798" w:rsidRPr="005B2798" w:rsidRDefault="005D7909" w:rsidP="005B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7909">
        <w:rPr>
          <w:rFonts w:ascii="Times New Roman" w:hAnsi="Times New Roman" w:cs="Times New Roman"/>
          <w:sz w:val="24"/>
          <w:szCs w:val="24"/>
          <w:lang w:val="uk-UA"/>
        </w:rPr>
        <w:t xml:space="preserve">ТОВАРИСТВО З ОБМЕЖЕНОЮ ВІДПОВІДАЛЬНСТЮ </w:t>
      </w:r>
      <w:r w:rsidR="00A32681" w:rsidRPr="00A32681">
        <w:rPr>
          <w:rFonts w:ascii="Times New Roman" w:hAnsi="Times New Roman" w:cs="Times New Roman"/>
          <w:sz w:val="24"/>
          <w:szCs w:val="24"/>
          <w:lang w:val="uk-UA"/>
        </w:rPr>
        <w:t xml:space="preserve">«ЛЕЙКІВПІСОК» </w:t>
      </w:r>
      <w:r w:rsidR="005B2798"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</w:t>
      </w:r>
      <w:r w:rsidR="005B2798"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32681" w:rsidRPr="00A326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«ЛЕЙКІВПІСОК»</w:t>
      </w:r>
      <w:r w:rsidR="005B2798" w:rsidRPr="00A326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B2798"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код ЄДРПОУ </w:t>
      </w:r>
      <w:r w:rsidR="00A32681" w:rsidRPr="00A32681">
        <w:rPr>
          <w:rFonts w:ascii="Times New Roman" w:hAnsi="Times New Roman" w:cs="Times New Roman"/>
          <w:sz w:val="24"/>
          <w:szCs w:val="24"/>
          <w:lang w:val="uk-UA"/>
        </w:rPr>
        <w:t>38159340</w:t>
      </w:r>
      <w:r w:rsidR="005B2798"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юридична адреса: </w:t>
      </w:r>
      <w:r w:rsidR="00A32681" w:rsidRPr="00A32681">
        <w:rPr>
          <w:rFonts w:ascii="Times New Roman" w:hAnsi="Times New Roman" w:cs="Times New Roman"/>
          <w:sz w:val="24"/>
          <w:szCs w:val="24"/>
          <w:lang w:val="uk-UA"/>
        </w:rPr>
        <w:t xml:space="preserve">38314, Полтавська обл., </w:t>
      </w:r>
      <w:r w:rsidR="00A32681">
        <w:rPr>
          <w:rFonts w:ascii="Times New Roman" w:hAnsi="Times New Roman" w:cs="Times New Roman"/>
          <w:sz w:val="24"/>
          <w:szCs w:val="24"/>
          <w:lang w:val="uk-UA"/>
        </w:rPr>
        <w:t>Миргородський</w:t>
      </w:r>
      <w:r w:rsidR="00A32681" w:rsidRPr="00A32681">
        <w:rPr>
          <w:rFonts w:ascii="Times New Roman" w:hAnsi="Times New Roman" w:cs="Times New Roman"/>
          <w:sz w:val="24"/>
          <w:szCs w:val="24"/>
          <w:lang w:val="uk-UA"/>
        </w:rPr>
        <w:t xml:space="preserve"> р-н, село </w:t>
      </w:r>
      <w:proofErr w:type="spellStart"/>
      <w:r w:rsidR="00A32681" w:rsidRPr="00A32681">
        <w:rPr>
          <w:rFonts w:ascii="Times New Roman" w:hAnsi="Times New Roman" w:cs="Times New Roman"/>
          <w:sz w:val="24"/>
          <w:szCs w:val="24"/>
          <w:lang w:val="uk-UA"/>
        </w:rPr>
        <w:t>Матяшівка</w:t>
      </w:r>
      <w:proofErr w:type="spellEnd"/>
      <w:r w:rsidR="005B2798"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5B2798" w:rsidRPr="005B2798">
        <w:rPr>
          <w:rFonts w:ascii="Times New Roman" w:hAnsi="Times New Roman" w:cs="Times New Roman"/>
          <w:sz w:val="24"/>
          <w:szCs w:val="24"/>
          <w:lang w:val="uk-UA"/>
        </w:rPr>
        <w:t>+38</w:t>
      </w:r>
      <w:r w:rsidRPr="005D7909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="00A32681">
        <w:rPr>
          <w:rFonts w:ascii="Times New Roman" w:hAnsi="Times New Roman" w:cs="Times New Roman"/>
          <w:sz w:val="24"/>
          <w:szCs w:val="24"/>
          <w:lang w:val="uk-UA"/>
        </w:rPr>
        <w:t>71074999</w:t>
      </w:r>
      <w:r w:rsidR="005B2798" w:rsidRPr="005B2798">
        <w:rPr>
          <w:rFonts w:ascii="Times New Roman" w:hAnsi="Times New Roman" w:cs="Times New Roman"/>
          <w:sz w:val="24"/>
          <w:szCs w:val="24"/>
          <w:lang w:val="uk-UA"/>
        </w:rPr>
        <w:t>, e-</w:t>
      </w:r>
      <w:proofErr w:type="spellStart"/>
      <w:r w:rsidR="005B2798" w:rsidRPr="005B2798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="005B2798" w:rsidRPr="005B279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A32681" w:rsidRPr="00A32681">
        <w:rPr>
          <w:rFonts w:ascii="Times New Roman" w:hAnsi="Times New Roman" w:cs="Times New Roman"/>
          <w:sz w:val="24"/>
          <w:szCs w:val="24"/>
          <w:lang w:val="en-US"/>
        </w:rPr>
        <w:t>leykivpisok</w:t>
      </w:r>
      <w:proofErr w:type="spellEnd"/>
      <w:r w:rsidR="00A32681" w:rsidRPr="00874F4B">
        <w:rPr>
          <w:rFonts w:ascii="Times New Roman" w:hAnsi="Times New Roman" w:cs="Times New Roman"/>
          <w:sz w:val="24"/>
          <w:szCs w:val="24"/>
          <w:lang w:val="uk-UA"/>
        </w:rPr>
        <w:t>@</w:t>
      </w:r>
      <w:proofErr w:type="spellStart"/>
      <w:r w:rsidR="00A32681" w:rsidRPr="00A32681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A32681" w:rsidRPr="00874F4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32681" w:rsidRPr="00A32681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5B2798"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має намір отримати дозвіл на викиди забруднюючих речовин в атмосферне повітря стаціонарними джерелами. </w:t>
      </w:r>
      <w:r w:rsidR="00C40D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</w:t>
      </w:r>
      <w:r w:rsidR="00C40D38" w:rsidRPr="00C40D3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="00C40D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єр</w:t>
      </w:r>
      <w:proofErr w:type="spellEnd"/>
      <w:r w:rsidR="005B2798"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розташован</w:t>
      </w:r>
      <w:r w:rsidR="00C40D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="005B2798"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</w:t>
      </w:r>
      <w:proofErr w:type="spellStart"/>
      <w:r w:rsidR="005B2798"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5B2798"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A32681" w:rsidRPr="00A32681">
        <w:rPr>
          <w:rFonts w:ascii="Times New Roman" w:hAnsi="Times New Roman" w:cs="Times New Roman"/>
          <w:sz w:val="24"/>
          <w:szCs w:val="24"/>
          <w:lang w:val="uk-UA"/>
        </w:rPr>
        <w:t xml:space="preserve">38314, Полтавська обл., </w:t>
      </w:r>
      <w:r w:rsidR="00A32681">
        <w:rPr>
          <w:rFonts w:ascii="Times New Roman" w:hAnsi="Times New Roman" w:cs="Times New Roman"/>
          <w:sz w:val="24"/>
          <w:szCs w:val="24"/>
          <w:lang w:val="uk-UA"/>
        </w:rPr>
        <w:t>Миргородський</w:t>
      </w:r>
      <w:r w:rsidR="00A32681" w:rsidRPr="00A32681">
        <w:rPr>
          <w:rFonts w:ascii="Times New Roman" w:hAnsi="Times New Roman" w:cs="Times New Roman"/>
          <w:sz w:val="24"/>
          <w:szCs w:val="24"/>
          <w:lang w:val="uk-UA"/>
        </w:rPr>
        <w:t xml:space="preserve"> р-н, село </w:t>
      </w:r>
      <w:proofErr w:type="spellStart"/>
      <w:r w:rsidR="00A32681" w:rsidRPr="00A32681">
        <w:rPr>
          <w:rFonts w:ascii="Times New Roman" w:hAnsi="Times New Roman" w:cs="Times New Roman"/>
          <w:sz w:val="24"/>
          <w:szCs w:val="24"/>
          <w:lang w:val="uk-UA"/>
        </w:rPr>
        <w:t>Матяшівка</w:t>
      </w:r>
      <w:proofErr w:type="spellEnd"/>
      <w:r w:rsidR="005B2798" w:rsidRPr="005B279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B2798"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B2798" w:rsidRPr="005B2798" w:rsidRDefault="005B2798" w:rsidP="005B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Метою отримання дозволу на викиди є надання права експлуатувати об’єкт, з якого надходять в атмосферне повітря забруднюючі речовини або їх суміші, за умови дотримання встановлених відповідних нормативів граничнодопустимих викидів та вимог до технологічних процесів у частині обмеження викидів забруднюючих речовин протягом визначеного в дозволі терміну.</w:t>
      </w:r>
    </w:p>
    <w:p w:rsidR="005B2798" w:rsidRPr="005B2798" w:rsidRDefault="005B2798" w:rsidP="005B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вимог Закону України «Про оцінку впливу на довкілля» </w:t>
      </w:r>
      <w:r w:rsidR="00A326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підприємством пройдено процедуру оцінки впливу на довкілля та отримано</w:t>
      </w:r>
      <w:r w:rsidR="00874F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позитивний</w:t>
      </w:r>
      <w:r w:rsidR="00A326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74F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висновок від 07. 01.2025 року </w:t>
      </w:r>
      <w:r w:rsidR="00A32681" w:rsidRPr="00874F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874F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16/9710-184/1.</w:t>
      </w:r>
    </w:p>
    <w:p w:rsidR="005B2798" w:rsidRPr="00A32681" w:rsidRDefault="00A32681" w:rsidP="00A32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Підприємство здійснює п</w:t>
      </w:r>
      <w:r w:rsidRPr="00A32681">
        <w:rPr>
          <w:rFonts w:ascii="Times New Roman" w:hAnsi="Times New Roman"/>
          <w:sz w:val="24"/>
          <w:szCs w:val="24"/>
          <w:lang w:val="uk-UA"/>
        </w:rPr>
        <w:t>ромислов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32681">
        <w:rPr>
          <w:rFonts w:ascii="Times New Roman" w:hAnsi="Times New Roman"/>
          <w:sz w:val="24"/>
          <w:szCs w:val="24"/>
          <w:lang w:val="uk-UA"/>
        </w:rPr>
        <w:t xml:space="preserve"> розробк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32681">
        <w:rPr>
          <w:rFonts w:ascii="Times New Roman" w:hAnsi="Times New Roman"/>
          <w:sz w:val="24"/>
          <w:szCs w:val="24"/>
          <w:lang w:val="uk-UA"/>
        </w:rPr>
        <w:t xml:space="preserve"> піску відкритим способом (кар’єром) ділянки площею 9,9481 га,</w:t>
      </w:r>
      <w:r>
        <w:rPr>
          <w:rFonts w:ascii="Times New Roman" w:hAnsi="Times New Roman"/>
          <w:sz w:val="24"/>
          <w:szCs w:val="24"/>
          <w:lang w:val="uk-UA"/>
        </w:rPr>
        <w:t xml:space="preserve"> яка</w:t>
      </w:r>
      <w:r w:rsidRPr="00A32681">
        <w:rPr>
          <w:rFonts w:ascii="Times New Roman" w:hAnsi="Times New Roman"/>
          <w:sz w:val="24"/>
          <w:szCs w:val="24"/>
          <w:lang w:val="uk-UA"/>
        </w:rPr>
        <w:t xml:space="preserve"> розташован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A32681">
        <w:rPr>
          <w:rFonts w:ascii="Times New Roman" w:hAnsi="Times New Roman"/>
          <w:sz w:val="24"/>
          <w:szCs w:val="24"/>
          <w:lang w:val="uk-UA"/>
        </w:rPr>
        <w:t xml:space="preserve"> на базі </w:t>
      </w:r>
      <w:proofErr w:type="spellStart"/>
      <w:r w:rsidRPr="00A32681">
        <w:rPr>
          <w:rFonts w:ascii="Times New Roman" w:hAnsi="Times New Roman"/>
          <w:sz w:val="24"/>
          <w:szCs w:val="24"/>
          <w:lang w:val="uk-UA"/>
        </w:rPr>
        <w:t>Лейківського</w:t>
      </w:r>
      <w:proofErr w:type="spellEnd"/>
      <w:r w:rsidRPr="00A32681">
        <w:rPr>
          <w:rFonts w:ascii="Times New Roman" w:hAnsi="Times New Roman"/>
          <w:sz w:val="24"/>
          <w:szCs w:val="24"/>
          <w:lang w:val="uk-UA"/>
        </w:rPr>
        <w:t xml:space="preserve"> родовища піску на території Миргородського району Полтавської області. Розробка родовища </w:t>
      </w:r>
      <w:r>
        <w:rPr>
          <w:rFonts w:ascii="Times New Roman" w:hAnsi="Times New Roman"/>
          <w:sz w:val="24"/>
          <w:szCs w:val="24"/>
          <w:lang w:val="uk-UA"/>
        </w:rPr>
        <w:t>ведеться</w:t>
      </w:r>
      <w:r w:rsidRPr="00A32681">
        <w:rPr>
          <w:rFonts w:ascii="Times New Roman" w:hAnsi="Times New Roman"/>
          <w:sz w:val="24"/>
          <w:szCs w:val="24"/>
          <w:lang w:val="uk-UA"/>
        </w:rPr>
        <w:t xml:space="preserve"> виключно в межах контуру спеціального дозволу на користування надрами та існуючого земельного відводу.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6572">
        <w:rPr>
          <w:rFonts w:ascii="Times New Roman" w:hAnsi="Times New Roman"/>
          <w:sz w:val="24"/>
          <w:szCs w:val="24"/>
          <w:lang w:val="uk-UA"/>
        </w:rPr>
        <w:t>Забруднюючі речовини утворюються під час здійснення р</w:t>
      </w:r>
      <w:r w:rsidR="001F6572" w:rsidRPr="001F6572">
        <w:rPr>
          <w:rFonts w:ascii="Times New Roman" w:hAnsi="Times New Roman"/>
          <w:sz w:val="24"/>
          <w:szCs w:val="24"/>
          <w:lang w:val="uk-UA"/>
        </w:rPr>
        <w:t>озкривн</w:t>
      </w:r>
      <w:r w:rsidR="001F6572">
        <w:rPr>
          <w:rFonts w:ascii="Times New Roman" w:hAnsi="Times New Roman"/>
          <w:sz w:val="24"/>
          <w:szCs w:val="24"/>
          <w:lang w:val="uk-UA"/>
        </w:rPr>
        <w:t>их, видобувних</w:t>
      </w:r>
      <w:r w:rsidR="001F6572" w:rsidRPr="001F6572">
        <w:rPr>
          <w:rFonts w:ascii="Times New Roman" w:hAnsi="Times New Roman"/>
          <w:sz w:val="24"/>
          <w:szCs w:val="24"/>
          <w:lang w:val="uk-UA"/>
        </w:rPr>
        <w:t xml:space="preserve"> роб</w:t>
      </w:r>
      <w:r w:rsidR="001F6572">
        <w:rPr>
          <w:rFonts w:ascii="Times New Roman" w:hAnsi="Times New Roman"/>
          <w:sz w:val="24"/>
          <w:szCs w:val="24"/>
          <w:lang w:val="uk-UA"/>
        </w:rPr>
        <w:t>і</w:t>
      </w:r>
      <w:r w:rsidR="001F6572" w:rsidRPr="001F6572">
        <w:rPr>
          <w:rFonts w:ascii="Times New Roman" w:hAnsi="Times New Roman"/>
          <w:sz w:val="24"/>
          <w:szCs w:val="24"/>
          <w:lang w:val="uk-UA"/>
        </w:rPr>
        <w:t>т, транспортування гірничої маси, спалювання палива в ДВЗ</w:t>
      </w:r>
      <w:r w:rsidR="001F6572">
        <w:rPr>
          <w:rFonts w:ascii="Times New Roman" w:hAnsi="Times New Roman"/>
          <w:sz w:val="24"/>
          <w:szCs w:val="24"/>
          <w:lang w:val="uk-UA"/>
        </w:rPr>
        <w:t>, з</w:t>
      </w:r>
      <w:r w:rsidR="001F6572" w:rsidRPr="001F6572">
        <w:rPr>
          <w:rFonts w:ascii="Times New Roman" w:hAnsi="Times New Roman"/>
          <w:sz w:val="24"/>
          <w:szCs w:val="24"/>
          <w:lang w:val="uk-UA"/>
        </w:rPr>
        <w:t>ачищення покрівлі, формування карт намиву, планувальних робіт</w:t>
      </w:r>
      <w:r w:rsidR="001F6572">
        <w:rPr>
          <w:rFonts w:ascii="Times New Roman" w:hAnsi="Times New Roman"/>
          <w:sz w:val="24"/>
          <w:szCs w:val="24"/>
          <w:lang w:val="uk-UA"/>
        </w:rPr>
        <w:t>,</w:t>
      </w:r>
      <w:r w:rsidR="001F6572" w:rsidRPr="001F6572">
        <w:rPr>
          <w:rFonts w:ascii="Times New Roman" w:hAnsi="Times New Roman"/>
          <w:sz w:val="24"/>
          <w:szCs w:val="24"/>
          <w:lang w:val="uk-UA"/>
        </w:rPr>
        <w:t xml:space="preserve"> здійснення гірничотехнічної рекультивації</w:t>
      </w:r>
      <w:r w:rsidR="001F6572">
        <w:rPr>
          <w:rFonts w:ascii="Times New Roman" w:hAnsi="Times New Roman"/>
          <w:sz w:val="24"/>
          <w:szCs w:val="24"/>
          <w:lang w:val="uk-UA"/>
        </w:rPr>
        <w:t>, н</w:t>
      </w:r>
      <w:r w:rsidR="001F6572" w:rsidRPr="001F6572">
        <w:rPr>
          <w:rFonts w:ascii="Times New Roman" w:hAnsi="Times New Roman"/>
          <w:sz w:val="24"/>
          <w:szCs w:val="24"/>
          <w:lang w:val="uk-UA"/>
        </w:rPr>
        <w:t>авантажувальн</w:t>
      </w:r>
      <w:r w:rsidR="001F6572">
        <w:rPr>
          <w:rFonts w:ascii="Times New Roman" w:hAnsi="Times New Roman"/>
          <w:sz w:val="24"/>
          <w:szCs w:val="24"/>
          <w:lang w:val="uk-UA"/>
        </w:rPr>
        <w:t>их</w:t>
      </w:r>
      <w:r w:rsidR="001F6572" w:rsidRPr="001F6572">
        <w:rPr>
          <w:rFonts w:ascii="Times New Roman" w:hAnsi="Times New Roman"/>
          <w:sz w:val="24"/>
          <w:szCs w:val="24"/>
          <w:lang w:val="uk-UA"/>
        </w:rPr>
        <w:t xml:space="preserve"> роб</w:t>
      </w:r>
      <w:r w:rsidR="001F6572">
        <w:rPr>
          <w:rFonts w:ascii="Times New Roman" w:hAnsi="Times New Roman"/>
          <w:sz w:val="24"/>
          <w:szCs w:val="24"/>
          <w:lang w:val="uk-UA"/>
        </w:rPr>
        <w:t>і</w:t>
      </w:r>
      <w:r w:rsidR="001F6572" w:rsidRPr="001F6572">
        <w:rPr>
          <w:rFonts w:ascii="Times New Roman" w:hAnsi="Times New Roman"/>
          <w:sz w:val="24"/>
          <w:szCs w:val="24"/>
          <w:lang w:val="uk-UA"/>
        </w:rPr>
        <w:t xml:space="preserve">т з карт намиву, </w:t>
      </w:r>
      <w:r w:rsidR="001F6572">
        <w:rPr>
          <w:rFonts w:ascii="Times New Roman" w:hAnsi="Times New Roman"/>
          <w:sz w:val="24"/>
          <w:szCs w:val="24"/>
          <w:lang w:val="uk-UA"/>
        </w:rPr>
        <w:t>заправки техніки та опалювання адміністративної будівлі.</w:t>
      </w:r>
    </w:p>
    <w:p w:rsidR="005B2798" w:rsidRPr="005B2798" w:rsidRDefault="005B2798" w:rsidP="005B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 час роботи технологічного устаткування до атмосферного повітря викидаються: </w:t>
      </w:r>
      <w:r w:rsidRPr="005B2798">
        <w:rPr>
          <w:rFonts w:ascii="Times New Roman" w:hAnsi="Times New Roman" w:cs="Times New Roman"/>
          <w:sz w:val="24"/>
          <w:szCs w:val="24"/>
          <w:lang w:val="uk-UA"/>
        </w:rPr>
        <w:t>речовини у вигляді суспендованих твердих частинок (мікрочастинки та волокна)</w:t>
      </w:r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A326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4,4649</w:t>
      </w:r>
      <w:r w:rsidR="00BB61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т/рік, </w:t>
      </w:r>
      <w:r w:rsidRPr="005B2798">
        <w:rPr>
          <w:rFonts w:ascii="Times New Roman" w:hAnsi="Times New Roman" w:cs="Times New Roman"/>
          <w:sz w:val="24"/>
          <w:szCs w:val="24"/>
          <w:lang w:val="uk-UA"/>
        </w:rPr>
        <w:t xml:space="preserve">оксиди азоту (у перерахунку на діоксид азоту [NO+NO2] – </w:t>
      </w:r>
      <w:r w:rsidR="00A3268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F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32681">
        <w:rPr>
          <w:rFonts w:ascii="Times New Roman" w:hAnsi="Times New Roman" w:cs="Times New Roman"/>
          <w:sz w:val="24"/>
          <w:szCs w:val="24"/>
          <w:lang w:val="uk-UA"/>
        </w:rPr>
        <w:t>5872</w:t>
      </w:r>
      <w:r w:rsidRPr="005B2798">
        <w:rPr>
          <w:rFonts w:ascii="Times New Roman" w:hAnsi="Times New Roman" w:cs="Times New Roman"/>
          <w:sz w:val="24"/>
          <w:szCs w:val="24"/>
          <w:lang w:val="uk-UA"/>
        </w:rPr>
        <w:t xml:space="preserve"> т/рік; оксид вуглецю – </w:t>
      </w:r>
      <w:r w:rsidR="00A32681">
        <w:rPr>
          <w:rFonts w:ascii="Times New Roman" w:hAnsi="Times New Roman" w:cs="Times New Roman"/>
          <w:sz w:val="24"/>
          <w:szCs w:val="24"/>
          <w:lang w:val="uk-UA"/>
        </w:rPr>
        <w:t>3,4599</w:t>
      </w:r>
      <w:r w:rsidRPr="005B2798">
        <w:rPr>
          <w:rFonts w:ascii="Times New Roman" w:hAnsi="Times New Roman" w:cs="Times New Roman"/>
          <w:sz w:val="24"/>
          <w:szCs w:val="24"/>
          <w:lang w:val="uk-UA"/>
        </w:rPr>
        <w:t xml:space="preserve"> т/рік;</w:t>
      </w:r>
      <w:r w:rsidR="00BB6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2681">
        <w:rPr>
          <w:rFonts w:ascii="Times New Roman" w:hAnsi="Times New Roman" w:cs="Times New Roman"/>
          <w:sz w:val="24"/>
          <w:szCs w:val="24"/>
          <w:lang w:val="uk-UA"/>
        </w:rPr>
        <w:t>діоксид сірки (діоксид та триоксид</w:t>
      </w:r>
      <w:r w:rsidR="001F6572">
        <w:rPr>
          <w:rFonts w:ascii="Times New Roman" w:hAnsi="Times New Roman" w:cs="Times New Roman"/>
          <w:sz w:val="24"/>
          <w:szCs w:val="24"/>
          <w:lang w:val="uk-UA"/>
        </w:rPr>
        <w:t>) у перерахунку на діоксид сірки – 0,3813 т/рік;</w:t>
      </w:r>
      <w:r w:rsidR="00A326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2798">
        <w:rPr>
          <w:rFonts w:ascii="Times New Roman" w:hAnsi="Times New Roman" w:cs="Times New Roman"/>
          <w:sz w:val="24"/>
          <w:szCs w:val="24"/>
          <w:lang w:val="uk-UA"/>
        </w:rPr>
        <w:t xml:space="preserve">неметанові леткі органічні сполуки (НМЛОС) – </w:t>
      </w:r>
      <w:r w:rsidR="001F6572">
        <w:rPr>
          <w:rFonts w:ascii="Times New Roman" w:hAnsi="Times New Roman" w:cs="Times New Roman"/>
          <w:sz w:val="24"/>
          <w:szCs w:val="24"/>
          <w:lang w:val="uk-UA"/>
        </w:rPr>
        <w:t>0,5898</w:t>
      </w:r>
      <w:r w:rsidRPr="005B2798">
        <w:rPr>
          <w:rFonts w:ascii="Times New Roman" w:hAnsi="Times New Roman" w:cs="Times New Roman"/>
          <w:sz w:val="24"/>
          <w:szCs w:val="24"/>
          <w:lang w:val="uk-UA"/>
        </w:rPr>
        <w:t xml:space="preserve"> т/рік;</w:t>
      </w:r>
      <w:r w:rsidRPr="00BB6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2798">
        <w:rPr>
          <w:rFonts w:ascii="Times New Roman" w:hAnsi="Times New Roman" w:cs="Times New Roman"/>
          <w:sz w:val="24"/>
          <w:szCs w:val="24"/>
          <w:lang w:val="uk-UA"/>
        </w:rPr>
        <w:t xml:space="preserve">азоту (1) оксид [N2O] – </w:t>
      </w:r>
      <w:r w:rsidR="001F6572">
        <w:rPr>
          <w:rFonts w:ascii="Times New Roman" w:hAnsi="Times New Roman" w:cs="Times New Roman"/>
          <w:sz w:val="24"/>
          <w:szCs w:val="24"/>
          <w:lang w:val="uk-UA"/>
        </w:rPr>
        <w:t>0,0015</w:t>
      </w:r>
      <w:r w:rsidRPr="005B2798">
        <w:rPr>
          <w:rFonts w:ascii="Times New Roman" w:hAnsi="Times New Roman" w:cs="Times New Roman"/>
          <w:sz w:val="24"/>
          <w:szCs w:val="24"/>
          <w:lang w:val="uk-UA"/>
        </w:rPr>
        <w:t xml:space="preserve"> т/рік;</w:t>
      </w:r>
      <w:r w:rsidR="001F6572">
        <w:rPr>
          <w:rFonts w:ascii="Times New Roman" w:hAnsi="Times New Roman" w:cs="Times New Roman"/>
          <w:sz w:val="24"/>
          <w:szCs w:val="24"/>
          <w:lang w:val="uk-UA"/>
        </w:rPr>
        <w:t xml:space="preserve"> метан – 0,0009 т/рік;</w:t>
      </w:r>
      <w:r w:rsidRPr="005B2798">
        <w:rPr>
          <w:rFonts w:ascii="Times New Roman" w:hAnsi="Times New Roman" w:cs="Times New Roman"/>
          <w:sz w:val="24"/>
          <w:szCs w:val="24"/>
          <w:lang w:val="uk-UA"/>
        </w:rPr>
        <w:t xml:space="preserve"> вуглецю діоксид – </w:t>
      </w:r>
      <w:r w:rsidR="001F6572">
        <w:rPr>
          <w:rFonts w:ascii="Times New Roman" w:hAnsi="Times New Roman" w:cs="Times New Roman"/>
          <w:sz w:val="24"/>
          <w:szCs w:val="24"/>
          <w:lang w:val="uk-UA"/>
        </w:rPr>
        <w:t>41,8705</w:t>
      </w:r>
      <w:r w:rsidRPr="005B2798">
        <w:rPr>
          <w:rFonts w:ascii="Times New Roman" w:hAnsi="Times New Roman" w:cs="Times New Roman"/>
          <w:sz w:val="24"/>
          <w:szCs w:val="24"/>
          <w:lang w:val="uk-UA"/>
        </w:rPr>
        <w:t xml:space="preserve"> т/рік.</w:t>
      </w:r>
    </w:p>
    <w:p w:rsidR="005B2798" w:rsidRPr="005B2798" w:rsidRDefault="005B2798" w:rsidP="005B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Валовий викид становить (без врахування вуглецю діоксиду) становить </w:t>
      </w:r>
      <w:r w:rsidR="001F65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11,4855</w:t>
      </w:r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т/рік.</w:t>
      </w:r>
    </w:p>
    <w:p w:rsidR="005B2798" w:rsidRPr="005B2798" w:rsidRDefault="005B2798" w:rsidP="005B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ступеню впливу на забруднення атмосферного повітря об’єкт відноситься до другої групи, як об’єкт, який взятий на державний облік і не має виробництв або технологічного устаткування, на яких повинні впроваджуватися найкращі доступні технології та методи керування.</w:t>
      </w:r>
    </w:p>
    <w:p w:rsidR="005B2798" w:rsidRPr="005B2798" w:rsidRDefault="005B2798" w:rsidP="005B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Обсяги викидів забруднюючих речовин відповідають вимогам санітарного законодавства, заходи щодо скорочення викидів забруднюючих речовин в атмосферу та заходи щодо впровадж</w:t>
      </w:r>
      <w:bookmarkStart w:id="0" w:name="_GoBack"/>
      <w:bookmarkEnd w:id="0"/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ення найкращих існуючих технологій виробництва не передбачені та не розробляються. Пропозиції щодо дозволених обсягів викидів забруднюючих речовин в атмосферне повітря розроблені згідно інструкції про загальні вимоги до оформлення документів.</w:t>
      </w:r>
    </w:p>
    <w:p w:rsidR="00874F4B" w:rsidRPr="00874F4B" w:rsidRDefault="005B2798" w:rsidP="0087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пропозиціями та зауваженнями щодо діяльності підприємства з питань охорони атмосферного повітря звертатися протягом 30 календарних днів з моменту опублікування цього повідомлення до: </w:t>
      </w:r>
      <w:r w:rsidRPr="00C40D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Полтавської обласної військової адміністрації за адресою:</w:t>
      </w:r>
      <w:r w:rsidRPr="005B27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36014, Полтавська обл., </w:t>
      </w:r>
      <w:proofErr w:type="spellStart"/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м.Полтава</w:t>
      </w:r>
      <w:proofErr w:type="spellEnd"/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5B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вул.Соборност</w:t>
      </w:r>
      <w:r w:rsidR="00874F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End"/>
      <w:r w:rsidR="00874F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45, </w:t>
      </w:r>
      <w:proofErr w:type="spellStart"/>
      <w:r w:rsidR="00874F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</w:t>
      </w:r>
      <w:proofErr w:type="spellEnd"/>
      <w:r w:rsidR="00874F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+380 (532) 56-02-90</w:t>
      </w:r>
      <w:r w:rsidR="00874F4B" w:rsidRPr="00874F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="00874F4B" w:rsidRPr="00874F4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до Департаменту екології та природних ресурсів Полтавської обласної військової адміністрації за </w:t>
      </w:r>
      <w:proofErr w:type="spellStart"/>
      <w:r w:rsidR="00874F4B" w:rsidRPr="00874F4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адресою</w:t>
      </w:r>
      <w:proofErr w:type="spellEnd"/>
      <w:r w:rsidR="00874F4B" w:rsidRPr="00874F4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: 36014, м. Полтава, вул. Капітана Володимира </w:t>
      </w:r>
      <w:proofErr w:type="spellStart"/>
      <w:r w:rsidR="00874F4B" w:rsidRPr="00874F4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Кісельова</w:t>
      </w:r>
      <w:proofErr w:type="spellEnd"/>
      <w:r w:rsidR="00874F4B" w:rsidRPr="00874F4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, 1, </w:t>
      </w:r>
      <w:proofErr w:type="spellStart"/>
      <w:r w:rsidR="00874F4B" w:rsidRPr="00874F4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тел</w:t>
      </w:r>
      <w:proofErr w:type="spellEnd"/>
      <w:r w:rsidR="00874F4B" w:rsidRPr="00874F4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 0 (532) 56-95-08.</w:t>
      </w:r>
    </w:p>
    <w:p w:rsidR="005B2798" w:rsidRPr="005B2798" w:rsidRDefault="00874F4B" w:rsidP="005B2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B709D" w:rsidRPr="00874F4B" w:rsidRDefault="00C40D38" w:rsidP="005B2798">
      <w:pPr>
        <w:spacing w:line="240" w:lineRule="auto"/>
        <w:rPr>
          <w:sz w:val="24"/>
          <w:szCs w:val="24"/>
          <w:lang w:val="uk-UA"/>
        </w:rPr>
      </w:pPr>
    </w:p>
    <w:sectPr w:rsidR="009B709D" w:rsidRPr="0087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98"/>
    <w:rsid w:val="00125ACD"/>
    <w:rsid w:val="001F6572"/>
    <w:rsid w:val="00230B5C"/>
    <w:rsid w:val="003C4249"/>
    <w:rsid w:val="00412B9B"/>
    <w:rsid w:val="0059106D"/>
    <w:rsid w:val="005B2798"/>
    <w:rsid w:val="005D7909"/>
    <w:rsid w:val="006B1BD6"/>
    <w:rsid w:val="00724134"/>
    <w:rsid w:val="00874F4B"/>
    <w:rsid w:val="0097661F"/>
    <w:rsid w:val="009D3A95"/>
    <w:rsid w:val="00A32681"/>
    <w:rsid w:val="00AB2D24"/>
    <w:rsid w:val="00B24071"/>
    <w:rsid w:val="00BB61E9"/>
    <w:rsid w:val="00C40D38"/>
    <w:rsid w:val="00DA0FB2"/>
    <w:rsid w:val="00F162FB"/>
    <w:rsid w:val="00F6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278E"/>
  <w15:chartTrackingRefBased/>
  <w15:docId w15:val="{0655C68E-ABA3-4752-8C12-F6157328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7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2024-02-26T07:16:00Z</dcterms:created>
  <dcterms:modified xsi:type="dcterms:W3CDTF">2025-02-03T10:33:00Z</dcterms:modified>
</cp:coreProperties>
</file>