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8B73" w14:textId="77777777" w:rsidR="005F58DD" w:rsidRPr="005F58DD" w:rsidRDefault="005F58DD" w:rsidP="005F58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Повідомлення про наміри отримати дозвіл на викиди</w:t>
      </w:r>
    </w:p>
    <w:p w14:paraId="07727F51" w14:textId="5CB64AB9" w:rsidR="005F58DD" w:rsidRPr="005F58DD" w:rsidRDefault="005F58DD" w:rsidP="005F58DD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Повне та скорочене найменування суб’єкта господарювання</w:t>
      </w:r>
      <w:r w:rsidRPr="005F58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АКЦІОНЕРНЕ ТОВАРИСТВО "УКРАЇНСЬКА ЗАЛІЗНИЦЯ" (АТ"УКРЗАЛІЗНИЦЯ").</w:t>
      </w:r>
    </w:p>
    <w:p w14:paraId="4E8AF8C7" w14:textId="77777777" w:rsidR="005F58DD" w:rsidRPr="005F58DD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Ідентифікаційний код юридичної особи в ЄДРПОУ: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40075815.</w:t>
      </w:r>
    </w:p>
    <w:p w14:paraId="4476C688" w14:textId="77777777" w:rsidR="005F58DD" w:rsidRPr="005F58DD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03150, місто Київ, вулиця </w:t>
      </w:r>
      <w:proofErr w:type="spellStart"/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Єжи</w:t>
      </w:r>
      <w:proofErr w:type="spellEnd"/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Ґедройця</w:t>
      </w:r>
      <w:proofErr w:type="spellEnd"/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5, тел. 0-800-50-3111, service@uz.gov.ua.</w:t>
      </w:r>
    </w:p>
    <w:p w14:paraId="1BAB19E3" w14:textId="1BD499C3" w:rsidR="005F58DD" w:rsidRPr="00D14298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Місцезнаходження об’єкта/промислового </w:t>
      </w: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майданчика: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6630</w:t>
      </w:r>
      <w:r w:rsidR="00B84C3C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</w:t>
      </w: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Одеська область, місто Подільськ, вулиця </w:t>
      </w:r>
      <w:r w:rsidR="00940F93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Велика </w:t>
      </w: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Деповська, 1.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0CE213" w14:textId="77777777" w:rsidR="005F58DD" w:rsidRPr="00D14298" w:rsidRDefault="005F58DD" w:rsidP="005F58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Мета отримання дозволу на викиди: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отримання офіційного документу, який дає право провадити діяльність на об'єкті, пов'язану із викидами забруднюючих речовин в атмосферне повітря. Підприємство відноситься до другої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1F49A6C1" w14:textId="0D0CC4C1" w:rsidR="005F58DD" w:rsidRPr="00D14298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Відомості про наявність висновку з оцінки впливу на довкілля:</w:t>
      </w:r>
      <w:r w:rsidR="00037BE6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об’єкт підпадає під дію 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Закону України </w:t>
      </w: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«Про оцінку впливу на довкілля»</w:t>
      </w:r>
      <w:r w:rsidR="00947ABC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однак процедура </w:t>
      </w:r>
      <w:r w:rsidR="001E4D66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оцінки впливу на довкілля не проводилась</w:t>
      </w:r>
      <w:r w:rsidR="007C40D6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оскільки діяльність підприємства</w:t>
      </w:r>
      <w:r w:rsidR="002F43DE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A02D83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має багаторічний термін та </w:t>
      </w:r>
      <w:r w:rsidR="002F43DE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проходить в рамках критеріїв </w:t>
      </w:r>
      <w:r w:rsidR="00D964A5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визначення планової діяльності, яка не підлягає оцінці впливу на довкілля</w:t>
      </w:r>
      <w:r w:rsidR="00F5084B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</w:t>
      </w:r>
      <w:r w:rsidR="00A30BEE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02E5D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наведених у</w:t>
      </w:r>
      <w:r w:rsidR="00A30BEE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Постанов</w:t>
      </w:r>
      <w:r w:rsidR="00B02E5D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і</w:t>
      </w:r>
      <w:r w:rsidR="00A30BEE"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КМУ від 13.12.2017 р. №1010</w:t>
      </w: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753CDD7C" w14:textId="293B9AF7" w:rsidR="005F58DD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Загальний опис об’єкта:</w:t>
      </w:r>
      <w:r w:rsidR="00E70864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B5A58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Виробничий підрозділ служби локомотивного господарства «Локомотивне депо Подільськ» Регіональної філії «Одеська залізниця» Акціонерного товариства «Українська залізниця»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спеціалізується </w:t>
      </w:r>
      <w:r w:rsidR="008A4ADA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поточному ремонті</w:t>
      </w:r>
      <w:r w:rsidR="00FB6364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та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екіпіруванн</w:t>
      </w:r>
      <w:r w:rsidR="00FB6364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</w:t>
      </w:r>
      <w:r w:rsidR="00885DB4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локомотивів</w:t>
      </w:r>
      <w:r w:rsidR="001106EB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C11C6D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Основними джерелами утворення </w:t>
      </w:r>
      <w:r w:rsidR="00412EF3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забруднюючих речовин є металообробне, фарбувальне та зварювальне обладнання.</w:t>
      </w:r>
    </w:p>
    <w:p w14:paraId="3B09D482" w14:textId="77777777" w:rsidR="005F58DD" w:rsidRPr="005F58DD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Відомості щодо викидів та обсягів викидів: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під час здійснення господарської діяльності утворюються наступні обсяги забруднюючих речовин, т/рік: оксиди азоту – 0,1381, азоту (І) оксид [N2О] – 0,003, сірки діоксид – 4,1011, оксид вуглецю – 5,13856, вуглецю діоксид – 136,679, речовини у вигляді суспендованих твердих частинок недиференційованих за складом – 10,222, сульфатна кислота – 0,00077, свинець та його сполуки – 0,00042, арсен та його сполуки – 0,00025, залізо та його сполуки – 0,10193, мідь та її сполуки – 0,00036, нікель та його сполуки – 0,00034, ртуть та її сполуки – 0,00001, хром та його сполуки – 0,0007, цинк та його сполуки – 0,00049, амонію оксид – 0,00001, манган та його сполуки – 0,00972, олово та його сполуки – 0,0146, неметанові леткі органічні сполуки (НМЛОС) – 5,961426, водень хлористий – 0,118001, фтор та його сполуки – 0,0027, аміак – 0,00894, метан - 0,002, натрію гідроксид – 0,1552, натрію карбонат – 0,00024, кремнію діоксид аморфний – 0,0149, синтетичний миючий засіб – 0,00056.</w:t>
      </w:r>
    </w:p>
    <w:p w14:paraId="032A5FD0" w14:textId="7B35E12E" w:rsidR="005F58DD" w:rsidRPr="005F58DD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виконання: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для 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об'єктів </w:t>
      </w:r>
      <w:r w:rsidR="00A4025A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другої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групи не передбачені. Заходи щодо скорочення викидів, що виконані або/та які пот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ребують виконання не передбачаються.</w:t>
      </w:r>
    </w:p>
    <w:p w14:paraId="0BAA6736" w14:textId="77777777" w:rsidR="005F58DD" w:rsidRPr="005F58DD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Дотримання виконання природоохоронних заходів щодо скорочення викидів: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нормативи гранично допустимих викидів дотримуються, тому природоохоронні заходи для їх досягнення не застосовуються.</w:t>
      </w:r>
    </w:p>
    <w:p w14:paraId="23464263" w14:textId="77777777" w:rsidR="005F58DD" w:rsidRPr="005F58DD" w:rsidRDefault="005F58DD" w:rsidP="005F58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lastRenderedPageBreak/>
        <w:t>Відповідність пропозицій щодо дозволених обсягів викидів законодавству:</w:t>
      </w:r>
      <w:r w:rsidRPr="005F58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  </w:t>
      </w:r>
    </w:p>
    <w:p w14:paraId="596D8A2C" w14:textId="558F8889" w:rsidR="005F58DD" w:rsidRPr="00D14298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Зауваження та пропозиції громадськості щодо дозволу на </w:t>
      </w:r>
      <w:r w:rsidRPr="00CF6CC3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викиди:</w:t>
      </w:r>
      <w:r w:rsidRPr="00CF6C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D158E" w:rsidRPr="00CF6C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можуть надсилатися</w:t>
      </w:r>
      <w:r w:rsidRPr="00CF6C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письмовій або електронній формі до Одеської обласної державної а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дміністрації за адресою: 65032, проспект Шевченка, 4, м. Одеса,</w:t>
      </w:r>
      <w:r w:rsidR="00FB72B0"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Україна,</w:t>
      </w:r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e-</w:t>
      </w:r>
      <w:proofErr w:type="spellStart"/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mail</w:t>
      </w:r>
      <w:proofErr w:type="spellEnd"/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 </w:t>
      </w:r>
      <w:hyperlink r:id="rId4" w:history="1">
        <w:r w:rsidR="00C63B5C" w:rsidRPr="00D1429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genotdel@od.gov.ua</w:t>
        </w:r>
      </w:hyperlink>
      <w:r w:rsidRPr="00D142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тел. (048)71-89-486, (048)71-89-289.</w:t>
      </w:r>
    </w:p>
    <w:p w14:paraId="5A5AB01C" w14:textId="77777777" w:rsidR="005F58DD" w:rsidRPr="005F58DD" w:rsidRDefault="005F58DD" w:rsidP="005F58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4298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Строки подання зауважень</w:t>
      </w:r>
      <w:r w:rsidRPr="005F58DD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та пропозицій:</w:t>
      </w:r>
      <w:r w:rsidRPr="005F58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протягом 30 календарних днів з дня публікації даного повідомлення.</w:t>
      </w:r>
    </w:p>
    <w:p w14:paraId="227D18ED" w14:textId="77777777" w:rsidR="00C452A1" w:rsidRDefault="00C452A1" w:rsidP="005F58DD">
      <w:pPr>
        <w:spacing w:after="0"/>
      </w:pPr>
    </w:p>
    <w:sectPr w:rsidR="00C452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DD"/>
    <w:rsid w:val="000048A5"/>
    <w:rsid w:val="00037BE6"/>
    <w:rsid w:val="000C27EC"/>
    <w:rsid w:val="001106EB"/>
    <w:rsid w:val="00111233"/>
    <w:rsid w:val="0019450B"/>
    <w:rsid w:val="001D636F"/>
    <w:rsid w:val="001E4D66"/>
    <w:rsid w:val="00285BA7"/>
    <w:rsid w:val="002F43DE"/>
    <w:rsid w:val="00387BE2"/>
    <w:rsid w:val="003F4801"/>
    <w:rsid w:val="00412EF3"/>
    <w:rsid w:val="005F4CE1"/>
    <w:rsid w:val="005F58DD"/>
    <w:rsid w:val="005F790F"/>
    <w:rsid w:val="007C40D6"/>
    <w:rsid w:val="007D1833"/>
    <w:rsid w:val="00831742"/>
    <w:rsid w:val="00885DB4"/>
    <w:rsid w:val="008A368E"/>
    <w:rsid w:val="008A4ADA"/>
    <w:rsid w:val="008E437F"/>
    <w:rsid w:val="0093204A"/>
    <w:rsid w:val="00940F93"/>
    <w:rsid w:val="00947ABC"/>
    <w:rsid w:val="009A23C8"/>
    <w:rsid w:val="009A4FF2"/>
    <w:rsid w:val="009F455C"/>
    <w:rsid w:val="00A02D83"/>
    <w:rsid w:val="00A30BEE"/>
    <w:rsid w:val="00A35DEF"/>
    <w:rsid w:val="00A4025A"/>
    <w:rsid w:val="00A6190D"/>
    <w:rsid w:val="00A920FB"/>
    <w:rsid w:val="00AD3543"/>
    <w:rsid w:val="00AE12FF"/>
    <w:rsid w:val="00B02E5D"/>
    <w:rsid w:val="00B21F98"/>
    <w:rsid w:val="00B225E6"/>
    <w:rsid w:val="00B84C3C"/>
    <w:rsid w:val="00B90EE3"/>
    <w:rsid w:val="00BA260F"/>
    <w:rsid w:val="00BB5A58"/>
    <w:rsid w:val="00BC2C45"/>
    <w:rsid w:val="00C11C6D"/>
    <w:rsid w:val="00C452A1"/>
    <w:rsid w:val="00C63B5C"/>
    <w:rsid w:val="00C91587"/>
    <w:rsid w:val="00CA567A"/>
    <w:rsid w:val="00CF6CC3"/>
    <w:rsid w:val="00D14298"/>
    <w:rsid w:val="00D964A5"/>
    <w:rsid w:val="00DD158E"/>
    <w:rsid w:val="00E70864"/>
    <w:rsid w:val="00E9270E"/>
    <w:rsid w:val="00EE79D6"/>
    <w:rsid w:val="00F5084B"/>
    <w:rsid w:val="00FB6364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4A7C"/>
  <w15:chartTrackingRefBased/>
  <w15:docId w15:val="{41C27500-AFD7-4D33-974E-6AC4FAAB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8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8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58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58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8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58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58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58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58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5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F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F5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F5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F5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8D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63B5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63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2743</Words>
  <Characters>1564</Characters>
  <Application>Microsoft Office Word</Application>
  <DocSecurity>0</DocSecurity>
  <Lines>13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Lavrys, Andrii</dc:creator>
  <cp:keywords/>
  <dc:description/>
  <cp:lastModifiedBy>Андрій Єфанов</cp:lastModifiedBy>
  <cp:revision>54</cp:revision>
  <dcterms:created xsi:type="dcterms:W3CDTF">2025-03-09T18:04:00Z</dcterms:created>
  <dcterms:modified xsi:type="dcterms:W3CDTF">2025-03-24T10:07:00Z</dcterms:modified>
</cp:coreProperties>
</file>