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44" w:rsidRPr="002A4A7A" w:rsidRDefault="00E12E44" w:rsidP="002A4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A7A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EC2A1F" w:rsidRPr="00F460FA" w:rsidRDefault="00E12E44" w:rsidP="00EC2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 w:bidi="uk-UA"/>
        </w:rPr>
      </w:pPr>
      <w:r w:rsidRPr="00F460FA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="00927BEC" w:rsidRPr="00F460FA">
        <w:rPr>
          <w:rFonts w:ascii="Times New Roman" w:hAnsi="Times New Roman" w:cs="Times New Roman"/>
          <w:b/>
          <w:sz w:val="28"/>
          <w:szCs w:val="28"/>
        </w:rPr>
        <w:t>проєкт</w:t>
      </w:r>
      <w:r w:rsidR="006650C3" w:rsidRPr="00F460FA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927BEC" w:rsidRPr="00F46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0FA" w:rsidRPr="00F460FA">
        <w:rPr>
          <w:rFonts w:ascii="Times New Roman" w:hAnsi="Times New Roman" w:cs="Times New Roman"/>
          <w:b/>
          <w:sz w:val="28"/>
          <w:szCs w:val="28"/>
        </w:rPr>
        <w:t>постанови Кабінету Міністрів України «Про внесення змін до Порядку розподілу часток щорічної національної квоти на імпорт контрольованих речовин»</w:t>
      </w:r>
    </w:p>
    <w:p w:rsidR="00E12E44" w:rsidRDefault="00E12E44" w:rsidP="002A4A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460FA" w:rsidRDefault="00410D66" w:rsidP="0046245E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2A4A7A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Pr="002A4A7A">
        <w:rPr>
          <w:rFonts w:ascii="Times New Roman" w:hAnsi="Times New Roman" w:cs="Times New Roman"/>
          <w:sz w:val="28"/>
          <w:szCs w:val="28"/>
        </w:rPr>
        <w:t xml:space="preserve"> </w:t>
      </w:r>
      <w:r w:rsidR="00F460FA" w:rsidRPr="00FA3DC2">
        <w:rPr>
          <w:rFonts w:ascii="Times New Roman" w:hAnsi="Times New Roman" w:cs="Times New Roman"/>
          <w:sz w:val="28"/>
          <w:szCs w:val="28"/>
        </w:rPr>
        <w:t>постанови Кабінету Міністрів України «Про внесення змін до Порядку розподілу часток щорічної національної квоти на імпорт контрольованих речовин»</w:t>
      </w:r>
      <w:r w:rsidR="00F460FA">
        <w:rPr>
          <w:rFonts w:ascii="Times New Roman" w:hAnsi="Times New Roman" w:cs="Times New Roman"/>
          <w:sz w:val="28"/>
          <w:szCs w:val="28"/>
        </w:rPr>
        <w:t xml:space="preserve"> (далі – </w:t>
      </w:r>
      <w:proofErr w:type="spellStart"/>
      <w:r w:rsidR="00F460F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460FA">
        <w:rPr>
          <w:rFonts w:ascii="Times New Roman" w:hAnsi="Times New Roman" w:cs="Times New Roman"/>
          <w:sz w:val="28"/>
          <w:szCs w:val="28"/>
        </w:rPr>
        <w:t xml:space="preserve"> постанови)</w:t>
      </w:r>
      <w:r w:rsidR="00F460FA" w:rsidRPr="00FA3DC2">
        <w:rPr>
          <w:rFonts w:ascii="Times New Roman" w:hAnsi="Times New Roman" w:cs="Times New Roman"/>
          <w:sz w:val="28"/>
          <w:szCs w:val="28"/>
        </w:rPr>
        <w:t xml:space="preserve"> розроблен</w:t>
      </w:r>
      <w:r w:rsidR="00F460FA">
        <w:rPr>
          <w:rFonts w:ascii="Times New Roman" w:hAnsi="Times New Roman" w:cs="Times New Roman"/>
          <w:sz w:val="28"/>
          <w:szCs w:val="28"/>
        </w:rPr>
        <w:t>о</w:t>
      </w:r>
      <w:r w:rsidR="00F460FA" w:rsidRPr="00FA3DC2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F460FA" w:rsidRPr="00AC3A4B">
        <w:rPr>
          <w:rFonts w:ascii="Times New Roman" w:eastAsia="Calibri" w:hAnsi="Times New Roman" w:cs="Times New Roman"/>
          <w:sz w:val="28"/>
          <w:szCs w:val="28"/>
        </w:rPr>
        <w:t>удосконалення Порядку розподілу часток щорічної національної квоти на імпорт контрольованих речовин, затвердженого постановою Кабінету Міністрів України від 23 вересня 2020 року № 992 «Деякі питання регулювання діяльності у сфері охорони озонового шару»</w:t>
      </w:r>
      <w:r w:rsidR="00C04A91">
        <w:rPr>
          <w:rFonts w:ascii="Times New Roman" w:eastAsia="Calibri" w:hAnsi="Times New Roman" w:cs="Times New Roman"/>
          <w:sz w:val="28"/>
          <w:szCs w:val="28"/>
        </w:rPr>
        <w:t>,</w:t>
      </w:r>
      <w:r w:rsidR="00F460FA" w:rsidRPr="00AC3A4B">
        <w:rPr>
          <w:rFonts w:ascii="Times New Roman" w:eastAsia="Calibri" w:hAnsi="Times New Roman" w:cs="Times New Roman"/>
          <w:sz w:val="28"/>
          <w:szCs w:val="28"/>
        </w:rPr>
        <w:t xml:space="preserve"> та приведення його у відповідність до Закону України «Про адміністративну процедуру»</w:t>
      </w:r>
      <w:r w:rsidR="00F460FA">
        <w:rPr>
          <w:rFonts w:ascii="Times New Roman" w:hAnsi="Times New Roman"/>
          <w:sz w:val="28"/>
          <w:szCs w:val="28"/>
        </w:rPr>
        <w:t>.</w:t>
      </w:r>
    </w:p>
    <w:p w:rsidR="00F4587F" w:rsidRPr="002A4A7A" w:rsidRDefault="00F4587F" w:rsidP="002A4A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E12E44" w:rsidRPr="002A4A7A" w:rsidRDefault="00E12E44" w:rsidP="004624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A7A">
        <w:rPr>
          <w:rStyle w:val="a4"/>
          <w:color w:val="000000"/>
          <w:sz w:val="28"/>
          <w:szCs w:val="28"/>
        </w:rPr>
        <w:t xml:space="preserve">Назва органу виконавчої влади, що розробив </w:t>
      </w:r>
      <w:proofErr w:type="spellStart"/>
      <w:r w:rsidRPr="002A4A7A">
        <w:rPr>
          <w:rStyle w:val="a4"/>
          <w:color w:val="000000"/>
          <w:sz w:val="28"/>
          <w:szCs w:val="28"/>
        </w:rPr>
        <w:t>проєкт</w:t>
      </w:r>
      <w:proofErr w:type="spellEnd"/>
      <w:r w:rsidRPr="002A4A7A">
        <w:rPr>
          <w:rStyle w:val="a4"/>
          <w:color w:val="000000"/>
          <w:sz w:val="28"/>
          <w:szCs w:val="28"/>
        </w:rPr>
        <w:t xml:space="preserve"> акта</w:t>
      </w:r>
    </w:p>
    <w:p w:rsidR="00E12E44" w:rsidRPr="002A4A7A" w:rsidRDefault="00E12E44" w:rsidP="004624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A7A">
        <w:rPr>
          <w:color w:val="000000"/>
          <w:sz w:val="28"/>
          <w:szCs w:val="28"/>
        </w:rPr>
        <w:t>Міністерство захисту довкілля та природних ресурсів України</w:t>
      </w:r>
    </w:p>
    <w:p w:rsidR="00F4587F" w:rsidRPr="002A4A7A" w:rsidRDefault="00F4587F" w:rsidP="004624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</w:p>
    <w:p w:rsidR="00E12E44" w:rsidRPr="002A4A7A" w:rsidRDefault="00E12E44" w:rsidP="004624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A4A7A">
        <w:rPr>
          <w:rStyle w:val="a4"/>
          <w:color w:val="000000"/>
          <w:sz w:val="28"/>
          <w:szCs w:val="28"/>
        </w:rPr>
        <w:t xml:space="preserve">Назва структурного підрозділу, що розробив </w:t>
      </w:r>
      <w:proofErr w:type="spellStart"/>
      <w:r w:rsidRPr="002A4A7A">
        <w:rPr>
          <w:rStyle w:val="a4"/>
          <w:color w:val="000000"/>
          <w:sz w:val="28"/>
          <w:szCs w:val="28"/>
        </w:rPr>
        <w:t>проєкт</w:t>
      </w:r>
      <w:proofErr w:type="spellEnd"/>
      <w:r w:rsidRPr="002A4A7A">
        <w:rPr>
          <w:rStyle w:val="a4"/>
          <w:color w:val="000000"/>
          <w:sz w:val="28"/>
          <w:szCs w:val="28"/>
        </w:rPr>
        <w:t xml:space="preserve"> акта, адреса та телефон:</w:t>
      </w:r>
    </w:p>
    <w:p w:rsidR="00E12E44" w:rsidRPr="002A4A7A" w:rsidRDefault="00F460FA" w:rsidP="0046245E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 w:rsidRPr="00CB154D">
        <w:rPr>
          <w:rFonts w:eastAsia="Calibri"/>
          <w:sz w:val="28"/>
          <w:szCs w:val="28"/>
          <w:lang w:eastAsia="en-US"/>
        </w:rPr>
        <w:t>Управління з питань зміни клімату</w:t>
      </w:r>
      <w:r w:rsidRPr="00CB154D">
        <w:rPr>
          <w:rStyle w:val="ac"/>
          <w:sz w:val="28"/>
          <w:szCs w:val="28"/>
          <w:shd w:val="clear" w:color="auto" w:fill="FFFFFF"/>
        </w:rPr>
        <w:t xml:space="preserve"> </w:t>
      </w:r>
      <w:r w:rsidR="00E12E44" w:rsidRPr="002A4A7A">
        <w:rPr>
          <w:sz w:val="28"/>
          <w:szCs w:val="28"/>
        </w:rPr>
        <w:t>Міністерства захисту довкілля та природних ресурсів України</w:t>
      </w:r>
      <w:r w:rsidR="00C04A91">
        <w:rPr>
          <w:sz w:val="28"/>
          <w:szCs w:val="28"/>
        </w:rPr>
        <w:t xml:space="preserve">, </w:t>
      </w:r>
      <w:r w:rsidR="00E12E44" w:rsidRPr="002A4A7A">
        <w:rPr>
          <w:sz w:val="28"/>
          <w:szCs w:val="28"/>
        </w:rPr>
        <w:t xml:space="preserve">вул. Митрополита Василя </w:t>
      </w:r>
      <w:proofErr w:type="spellStart"/>
      <w:r w:rsidR="00E12E44" w:rsidRPr="002A4A7A">
        <w:rPr>
          <w:sz w:val="28"/>
          <w:szCs w:val="28"/>
        </w:rPr>
        <w:t>Липківського</w:t>
      </w:r>
      <w:proofErr w:type="spellEnd"/>
      <w:r w:rsidR="00E12E44" w:rsidRPr="002A4A7A">
        <w:rPr>
          <w:sz w:val="28"/>
          <w:szCs w:val="28"/>
        </w:rPr>
        <w:t>, 35, м. Київ, 03035</w:t>
      </w:r>
      <w:r>
        <w:rPr>
          <w:sz w:val="28"/>
          <w:szCs w:val="28"/>
        </w:rPr>
        <w:t>,</w:t>
      </w:r>
      <w:r w:rsidR="00E12E44" w:rsidRPr="002A4A7A">
        <w:rPr>
          <w:sz w:val="28"/>
          <w:szCs w:val="28"/>
        </w:rPr>
        <w:t xml:space="preserve"> тел. (044) 206 3</w:t>
      </w:r>
      <w:r w:rsidR="00927BEC" w:rsidRPr="002A4A7A">
        <w:rPr>
          <w:sz w:val="28"/>
          <w:szCs w:val="28"/>
        </w:rPr>
        <w:t>3</w:t>
      </w:r>
      <w:r w:rsidR="00E12E44" w:rsidRPr="002A4A7A">
        <w:rPr>
          <w:sz w:val="28"/>
          <w:szCs w:val="28"/>
        </w:rPr>
        <w:t xml:space="preserve"> 0</w:t>
      </w:r>
      <w:r w:rsidR="00927BEC" w:rsidRPr="002A4A7A">
        <w:rPr>
          <w:sz w:val="28"/>
          <w:szCs w:val="28"/>
        </w:rPr>
        <w:t>5</w:t>
      </w:r>
      <w:r w:rsidR="002A4A7A" w:rsidRPr="002A4A7A">
        <w:rPr>
          <w:sz w:val="28"/>
          <w:szCs w:val="28"/>
          <w:shd w:val="clear" w:color="auto" w:fill="FFFFFF"/>
        </w:rPr>
        <w:t>, 206 33 08.</w:t>
      </w:r>
    </w:p>
    <w:p w:rsidR="00E12E44" w:rsidRPr="002A4A7A" w:rsidRDefault="00E12E44" w:rsidP="0046245E">
      <w:pPr>
        <w:pStyle w:val="a3"/>
        <w:shd w:val="clear" w:color="auto" w:fill="FFFFFF"/>
        <w:spacing w:before="0" w:beforeAutospacing="0" w:line="276" w:lineRule="auto"/>
        <w:jc w:val="both"/>
        <w:rPr>
          <w:color w:val="000000"/>
          <w:sz w:val="28"/>
          <w:szCs w:val="28"/>
        </w:rPr>
      </w:pPr>
      <w:r w:rsidRPr="002A4A7A">
        <w:rPr>
          <w:color w:val="000000"/>
          <w:sz w:val="28"/>
          <w:szCs w:val="28"/>
        </w:rPr>
        <w:t xml:space="preserve">Спосіб оприлюднення </w:t>
      </w:r>
      <w:proofErr w:type="spellStart"/>
      <w:r w:rsidR="00927BEC" w:rsidRPr="002A4A7A">
        <w:rPr>
          <w:color w:val="000000"/>
          <w:sz w:val="28"/>
          <w:szCs w:val="28"/>
        </w:rPr>
        <w:t>проєкту</w:t>
      </w:r>
      <w:proofErr w:type="spellEnd"/>
      <w:r w:rsidR="00927BEC" w:rsidRPr="002A4A7A">
        <w:rPr>
          <w:color w:val="000000"/>
          <w:sz w:val="28"/>
          <w:szCs w:val="28"/>
        </w:rPr>
        <w:t xml:space="preserve"> </w:t>
      </w:r>
      <w:r w:rsidR="00F460FA">
        <w:rPr>
          <w:color w:val="000000"/>
          <w:sz w:val="28"/>
          <w:szCs w:val="28"/>
        </w:rPr>
        <w:t>постанови</w:t>
      </w:r>
      <w:r w:rsidRPr="002A4A7A">
        <w:rPr>
          <w:color w:val="000000"/>
          <w:sz w:val="28"/>
          <w:szCs w:val="28"/>
        </w:rPr>
        <w:t xml:space="preserve">: розміщення на офіційному </w:t>
      </w:r>
      <w:proofErr w:type="spellStart"/>
      <w:r w:rsidRPr="002A4A7A">
        <w:rPr>
          <w:color w:val="000000"/>
          <w:sz w:val="28"/>
          <w:szCs w:val="28"/>
        </w:rPr>
        <w:t>вебсайті</w:t>
      </w:r>
      <w:proofErr w:type="spellEnd"/>
      <w:r w:rsidRPr="002A4A7A">
        <w:rPr>
          <w:color w:val="000000"/>
          <w:sz w:val="28"/>
          <w:szCs w:val="28"/>
        </w:rPr>
        <w:t xml:space="preserve"> </w:t>
      </w:r>
      <w:proofErr w:type="spellStart"/>
      <w:r w:rsidRPr="002A4A7A">
        <w:rPr>
          <w:color w:val="000000"/>
          <w:sz w:val="28"/>
          <w:szCs w:val="28"/>
        </w:rPr>
        <w:t>Міндовкілля</w:t>
      </w:r>
      <w:proofErr w:type="spellEnd"/>
      <w:r w:rsidRPr="002A4A7A">
        <w:rPr>
          <w:color w:val="000000"/>
          <w:sz w:val="28"/>
          <w:szCs w:val="28"/>
        </w:rPr>
        <w:t xml:space="preserve"> (</w:t>
      </w:r>
      <w:r w:rsidR="001416F2" w:rsidRPr="002A4A7A">
        <w:rPr>
          <w:color w:val="000000"/>
          <w:sz w:val="28"/>
          <w:szCs w:val="28"/>
        </w:rPr>
        <w:t>https://mepr.gov.ua/</w:t>
      </w:r>
      <w:r w:rsidRPr="002A4A7A">
        <w:rPr>
          <w:color w:val="000000"/>
          <w:sz w:val="28"/>
          <w:szCs w:val="28"/>
        </w:rPr>
        <w:t>) у рубри</w:t>
      </w:r>
      <w:r w:rsidR="00410D66">
        <w:rPr>
          <w:color w:val="000000"/>
          <w:sz w:val="28"/>
          <w:szCs w:val="28"/>
        </w:rPr>
        <w:t>ці «Консультації з громадськістю».</w:t>
      </w:r>
    </w:p>
    <w:p w:rsidR="000C7FD7" w:rsidRPr="002A4A7A" w:rsidRDefault="00E12E44" w:rsidP="0046245E">
      <w:pPr>
        <w:pStyle w:val="a3"/>
        <w:shd w:val="clear" w:color="auto" w:fill="FFFFFF"/>
        <w:spacing w:before="0" w:beforeAutospacing="0" w:line="276" w:lineRule="auto"/>
        <w:jc w:val="both"/>
        <w:rPr>
          <w:sz w:val="28"/>
          <w:szCs w:val="28"/>
        </w:rPr>
      </w:pPr>
      <w:r w:rsidRPr="002A4A7A">
        <w:rPr>
          <w:color w:val="000000"/>
          <w:sz w:val="28"/>
          <w:szCs w:val="28"/>
        </w:rPr>
        <w:t xml:space="preserve">Зауваження та пропозиції до </w:t>
      </w:r>
      <w:proofErr w:type="spellStart"/>
      <w:r w:rsidRPr="002A4A7A">
        <w:rPr>
          <w:color w:val="000000"/>
          <w:sz w:val="28"/>
          <w:szCs w:val="28"/>
        </w:rPr>
        <w:t>проєкту</w:t>
      </w:r>
      <w:proofErr w:type="spellEnd"/>
      <w:r w:rsidRPr="002A4A7A">
        <w:rPr>
          <w:color w:val="000000"/>
          <w:sz w:val="28"/>
          <w:szCs w:val="28"/>
        </w:rPr>
        <w:t xml:space="preserve"> </w:t>
      </w:r>
      <w:r w:rsidR="00F460FA">
        <w:rPr>
          <w:color w:val="000000"/>
          <w:sz w:val="28"/>
          <w:szCs w:val="28"/>
        </w:rPr>
        <w:t>постанови</w:t>
      </w:r>
      <w:r w:rsidRPr="002A4A7A">
        <w:rPr>
          <w:color w:val="000000"/>
          <w:sz w:val="28"/>
          <w:szCs w:val="28"/>
        </w:rPr>
        <w:t xml:space="preserve"> приймаються протягом місяця з дня оприлюднення на поштову адресу </w:t>
      </w:r>
      <w:proofErr w:type="spellStart"/>
      <w:r w:rsidRPr="002A4A7A">
        <w:rPr>
          <w:color w:val="000000"/>
          <w:sz w:val="28"/>
          <w:szCs w:val="28"/>
        </w:rPr>
        <w:t>Міндовкілля</w:t>
      </w:r>
      <w:proofErr w:type="spellEnd"/>
      <w:r w:rsidRPr="002A4A7A">
        <w:rPr>
          <w:color w:val="000000"/>
          <w:sz w:val="28"/>
          <w:szCs w:val="28"/>
        </w:rPr>
        <w:t xml:space="preserve">: вул. Митрополита Василя </w:t>
      </w:r>
      <w:proofErr w:type="spellStart"/>
      <w:r w:rsidRPr="002A4A7A">
        <w:rPr>
          <w:color w:val="000000"/>
          <w:sz w:val="28"/>
          <w:szCs w:val="28"/>
        </w:rPr>
        <w:t>Липківського</w:t>
      </w:r>
      <w:proofErr w:type="spellEnd"/>
      <w:r w:rsidRPr="002A4A7A">
        <w:rPr>
          <w:color w:val="000000"/>
          <w:sz w:val="28"/>
          <w:szCs w:val="28"/>
        </w:rPr>
        <w:t>, 35, м. Київ, 03035 та електронну адресу:</w:t>
      </w:r>
      <w:r w:rsidR="00D57CCE" w:rsidRPr="002A4A7A">
        <w:rPr>
          <w:color w:val="000000"/>
          <w:sz w:val="28"/>
          <w:szCs w:val="28"/>
        </w:rPr>
        <w:t xml:space="preserve"> </w:t>
      </w:r>
      <w:hyperlink r:id="rId6" w:history="1">
        <w:r w:rsidRPr="002A4A7A">
          <w:rPr>
            <w:rStyle w:val="a5"/>
            <w:color w:val="000000"/>
            <w:sz w:val="28"/>
            <w:szCs w:val="28"/>
            <w:u w:val="none"/>
          </w:rPr>
          <w:t>info@mepr.gov.ua</w:t>
        </w:r>
      </w:hyperlink>
      <w:r w:rsidR="00927BEC" w:rsidRPr="002A4A7A">
        <w:rPr>
          <w:color w:val="000000"/>
          <w:sz w:val="28"/>
          <w:szCs w:val="28"/>
        </w:rPr>
        <w:t>.</w:t>
      </w:r>
    </w:p>
    <w:sectPr w:rsidR="000C7FD7" w:rsidRPr="002A4A7A" w:rsidSect="007264A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A1" w:rsidRDefault="00446EA1" w:rsidP="00F4587F">
      <w:pPr>
        <w:spacing w:after="0" w:line="240" w:lineRule="auto"/>
      </w:pPr>
      <w:r>
        <w:separator/>
      </w:r>
    </w:p>
  </w:endnote>
  <w:endnote w:type="continuationSeparator" w:id="0">
    <w:p w:rsidR="00446EA1" w:rsidRDefault="00446EA1" w:rsidP="00F4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A1" w:rsidRDefault="00446EA1" w:rsidP="00F4587F">
      <w:pPr>
        <w:spacing w:after="0" w:line="240" w:lineRule="auto"/>
      </w:pPr>
      <w:r>
        <w:separator/>
      </w:r>
    </w:p>
  </w:footnote>
  <w:footnote w:type="continuationSeparator" w:id="0">
    <w:p w:rsidR="00446EA1" w:rsidRDefault="00446EA1" w:rsidP="00F4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4391"/>
      <w:docPartObj>
        <w:docPartGallery w:val="Page Numbers (Top of Page)"/>
        <w:docPartUnique/>
      </w:docPartObj>
    </w:sdtPr>
    <w:sdtContent>
      <w:p w:rsidR="00F4587F" w:rsidRDefault="004C3093" w:rsidP="00F4587F">
        <w:pPr>
          <w:pStyle w:val="a8"/>
          <w:jc w:val="center"/>
        </w:pPr>
        <w:r w:rsidRPr="00F4587F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="00F4587F" w:rsidRPr="00F4587F">
          <w:rPr>
            <w:rFonts w:ascii="Times New Roman" w:hAnsi="Times New Roman" w:cs="Times New Roman"/>
            <w:sz w:val="20"/>
            <w:szCs w:val="24"/>
          </w:rPr>
          <w:instrText xml:space="preserve"> PAGE   \* MERGEFORMAT </w:instrText>
        </w:r>
        <w:r w:rsidRPr="00F4587F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EC2A1F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F4587F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  <w:p w:rsidR="00F4587F" w:rsidRDefault="00F4587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E44"/>
    <w:rsid w:val="000448AF"/>
    <w:rsid w:val="000C7FD7"/>
    <w:rsid w:val="001416F2"/>
    <w:rsid w:val="002A0E24"/>
    <w:rsid w:val="002A2377"/>
    <w:rsid w:val="002A4A7A"/>
    <w:rsid w:val="002A54D2"/>
    <w:rsid w:val="00401498"/>
    <w:rsid w:val="004042E2"/>
    <w:rsid w:val="00410D66"/>
    <w:rsid w:val="00446EA1"/>
    <w:rsid w:val="0046245E"/>
    <w:rsid w:val="004C3093"/>
    <w:rsid w:val="00510D82"/>
    <w:rsid w:val="006316C2"/>
    <w:rsid w:val="006650C3"/>
    <w:rsid w:val="006E3155"/>
    <w:rsid w:val="006E743B"/>
    <w:rsid w:val="00704BD4"/>
    <w:rsid w:val="007264AB"/>
    <w:rsid w:val="00826A17"/>
    <w:rsid w:val="00877E2E"/>
    <w:rsid w:val="00893CE3"/>
    <w:rsid w:val="008A6C08"/>
    <w:rsid w:val="008D0436"/>
    <w:rsid w:val="00904227"/>
    <w:rsid w:val="00927BEC"/>
    <w:rsid w:val="00A6773B"/>
    <w:rsid w:val="00AD7476"/>
    <w:rsid w:val="00B02D86"/>
    <w:rsid w:val="00B06A0A"/>
    <w:rsid w:val="00C04A91"/>
    <w:rsid w:val="00C33B56"/>
    <w:rsid w:val="00C36602"/>
    <w:rsid w:val="00D57CCE"/>
    <w:rsid w:val="00E12E44"/>
    <w:rsid w:val="00EC2A1F"/>
    <w:rsid w:val="00F4587F"/>
    <w:rsid w:val="00F460FA"/>
    <w:rsid w:val="00F62A15"/>
    <w:rsid w:val="00FE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12E44"/>
    <w:rPr>
      <w:b/>
      <w:bCs/>
    </w:rPr>
  </w:style>
  <w:style w:type="character" w:styleId="a5">
    <w:name w:val="Hyperlink"/>
    <w:basedOn w:val="a0"/>
    <w:uiPriority w:val="99"/>
    <w:semiHidden/>
    <w:unhideWhenUsed/>
    <w:rsid w:val="00E12E44"/>
    <w:rPr>
      <w:color w:val="0000FF"/>
      <w:u w:val="single"/>
    </w:rPr>
  </w:style>
  <w:style w:type="character" w:customStyle="1" w:styleId="Bold">
    <w:name w:val="Bold"/>
    <w:rsid w:val="00E12E44"/>
    <w:rPr>
      <w:b/>
      <w:bCs w:val="0"/>
      <w:strike w:val="0"/>
      <w:dstrike w:val="0"/>
      <w:u w:val="none"/>
      <w:effect w:val="none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6E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E31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4587F"/>
  </w:style>
  <w:style w:type="paragraph" w:styleId="aa">
    <w:name w:val="footer"/>
    <w:basedOn w:val="a"/>
    <w:link w:val="ab"/>
    <w:uiPriority w:val="99"/>
    <w:semiHidden/>
    <w:unhideWhenUsed/>
    <w:rsid w:val="00F45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F4587F"/>
  </w:style>
  <w:style w:type="character" w:styleId="ac">
    <w:name w:val="Emphasis"/>
    <w:basedOn w:val="a0"/>
    <w:uiPriority w:val="20"/>
    <w:qFormat/>
    <w:rsid w:val="00F460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pr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Мисько Світлана Валентинівна</dc:creator>
  <cp:lastModifiedBy>kornatovska</cp:lastModifiedBy>
  <cp:revision>16</cp:revision>
  <cp:lastPrinted>2023-02-20T12:54:00Z</cp:lastPrinted>
  <dcterms:created xsi:type="dcterms:W3CDTF">2023-08-23T07:25:00Z</dcterms:created>
  <dcterms:modified xsi:type="dcterms:W3CDTF">2025-03-18T12:04:00Z</dcterms:modified>
</cp:coreProperties>
</file>