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99" w:rsidRPr="00E17846" w:rsidRDefault="00656999" w:rsidP="003D0EF4">
      <w:pPr>
        <w:ind w:firstLine="567"/>
        <w:jc w:val="center"/>
        <w:rPr>
          <w:b/>
          <w:noProof w:val="0"/>
        </w:rPr>
      </w:pPr>
      <w:r w:rsidRPr="00E17846">
        <w:rPr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656999" w:rsidRPr="00E17846" w:rsidRDefault="00656999" w:rsidP="003673F2">
      <w:pPr>
        <w:ind w:firstLine="567"/>
        <w:jc w:val="both"/>
        <w:rPr>
          <w:b/>
          <w:noProof w:val="0"/>
        </w:rPr>
      </w:pPr>
    </w:p>
    <w:p w:rsidR="00656999" w:rsidRPr="00462330" w:rsidRDefault="00656999" w:rsidP="003673F2">
      <w:pPr>
        <w:ind w:firstLine="567"/>
        <w:jc w:val="both"/>
      </w:pPr>
      <w:r w:rsidRPr="003673F2">
        <w:rPr>
          <w:b/>
        </w:rPr>
        <w:t>ТОВАРИСТВО З ОБМЕЖЕНОЮ ВІДПОВІДАЛЬНІСТЮ «ГЕКАТА»</w:t>
      </w:r>
      <w:r w:rsidRPr="00462330">
        <w:rPr>
          <w:b/>
        </w:rPr>
        <w:t xml:space="preserve"> (скорочено </w:t>
      </w:r>
      <w:bookmarkStart w:id="0" w:name="_GoBack"/>
      <w:r w:rsidRPr="003673F2">
        <w:rPr>
          <w:b/>
        </w:rPr>
        <w:t>ТОВ «ГЕКАТА</w:t>
      </w:r>
      <w:r w:rsidR="00064A51">
        <w:rPr>
          <w:b/>
        </w:rPr>
        <w:t>»</w:t>
      </w:r>
      <w:bookmarkEnd w:id="0"/>
      <w:r w:rsidRPr="00462330">
        <w:rPr>
          <w:b/>
        </w:rPr>
        <w:t>)</w:t>
      </w:r>
      <w:r w:rsidRPr="00462330">
        <w:t xml:space="preserve"> має намір отримати дозвіл на викиди забруднюючих речовин в атмосферне повітря стаціонарними джерелами для об’єкту: </w:t>
      </w:r>
      <w:r w:rsidR="0097245A">
        <w:rPr>
          <w:b/>
        </w:rPr>
        <w:t>В</w:t>
      </w:r>
      <w:r w:rsidR="0097245A" w:rsidRPr="0097245A">
        <w:rPr>
          <w:b/>
        </w:rPr>
        <w:t>ідкрите літнє кафе "Фортеця"</w:t>
      </w:r>
      <w:r w:rsidRPr="003673F2">
        <w:rPr>
          <w:b/>
        </w:rPr>
        <w:t>.</w:t>
      </w:r>
      <w:r w:rsidRPr="00462330">
        <w:t xml:space="preserve"> </w:t>
      </w:r>
    </w:p>
    <w:p w:rsidR="00656999" w:rsidRPr="00462330" w:rsidRDefault="00656999" w:rsidP="003673F2">
      <w:pPr>
        <w:ind w:firstLine="567"/>
        <w:jc w:val="both"/>
      </w:pPr>
      <w:r w:rsidRPr="00462330">
        <w:t xml:space="preserve">Ідентифікаційний код юридичної особи в ЄДРПОУ: </w:t>
      </w:r>
      <w:r w:rsidRPr="003673F2">
        <w:t>20011595</w:t>
      </w:r>
      <w:r w:rsidRPr="00462330">
        <w:t>.</w:t>
      </w:r>
    </w:p>
    <w:p w:rsidR="00656999" w:rsidRPr="003673F2" w:rsidRDefault="00656999" w:rsidP="003673F2">
      <w:pPr>
        <w:pStyle w:val="a3"/>
        <w:ind w:firstLine="567"/>
        <w:jc w:val="both"/>
        <w:rPr>
          <w:noProof/>
          <w:lang w:eastAsia="en-US"/>
        </w:rPr>
      </w:pPr>
      <w:r w:rsidRPr="00462330">
        <w:rPr>
          <w:noProof/>
          <w:lang w:eastAsia="en-US"/>
        </w:rPr>
        <w:t xml:space="preserve">Юридична адреса підприємства: Україна, </w:t>
      </w:r>
      <w:smartTag w:uri="urn:schemas-microsoft-com:office:smarttags" w:element="metricconverter">
        <w:smartTagPr>
          <w:attr w:name="ProductID" w:val="04208, м"/>
        </w:smartTagPr>
        <w:r w:rsidRPr="003673F2">
          <w:t>04208, м</w:t>
        </w:r>
      </w:smartTag>
      <w:r w:rsidRPr="003673F2">
        <w:t xml:space="preserve">. Київ, пр. Георгія Гонгадзе, </w:t>
      </w:r>
      <w:r>
        <w:t xml:space="preserve">буд. </w:t>
      </w:r>
      <w:r w:rsidRPr="003673F2">
        <w:t>21</w:t>
      </w:r>
      <w:r>
        <w:t xml:space="preserve">, </w:t>
      </w:r>
      <w:proofErr w:type="spellStart"/>
      <w:r w:rsidRPr="00462330">
        <w:t>тел</w:t>
      </w:r>
      <w:proofErr w:type="spellEnd"/>
      <w:r w:rsidRPr="00462330">
        <w:t xml:space="preserve">. </w:t>
      </w:r>
      <w:r w:rsidRPr="00964762">
        <w:t>+38 </w:t>
      </w:r>
      <w:r w:rsidR="00EA224D" w:rsidRPr="00EA224D">
        <w:t>050 334 52 57</w:t>
      </w:r>
      <w:r>
        <w:t>,</w:t>
      </w:r>
      <w:r w:rsidRPr="00462330">
        <w:t xml:space="preserve"> </w:t>
      </w:r>
      <w:proofErr w:type="spellStart"/>
      <w:r w:rsidRPr="00462330">
        <w:t>ел</w:t>
      </w:r>
      <w:proofErr w:type="spellEnd"/>
      <w:r w:rsidRPr="00462330">
        <w:t>.</w:t>
      </w:r>
      <w:r w:rsidRPr="00964762">
        <w:rPr>
          <w:lang w:val="ru-RU"/>
        </w:rPr>
        <w:t xml:space="preserve"> </w:t>
      </w:r>
      <w:r>
        <w:t>п</w:t>
      </w:r>
      <w:r w:rsidRPr="00462330">
        <w:t>ошта</w:t>
      </w:r>
      <w:r>
        <w:t>:</w:t>
      </w:r>
      <w:r w:rsidRPr="00462330">
        <w:t xml:space="preserve"> </w:t>
      </w:r>
      <w:proofErr w:type="spellStart"/>
      <w:r>
        <w:rPr>
          <w:lang w:val="en-US"/>
        </w:rPr>
        <w:t>restoranfort</w:t>
      </w:r>
      <w:proofErr w:type="spellEnd"/>
      <w:r w:rsidRPr="00964762">
        <w:rPr>
          <w:lang w:val="ru-RU"/>
        </w:rPr>
        <w:t>26@</w:t>
      </w:r>
      <w:proofErr w:type="spellStart"/>
      <w:r>
        <w:rPr>
          <w:lang w:val="en-US"/>
        </w:rPr>
        <w:t>gmail</w:t>
      </w:r>
      <w:proofErr w:type="spellEnd"/>
      <w:r w:rsidRPr="00964762">
        <w:rPr>
          <w:lang w:val="ru-RU"/>
        </w:rPr>
        <w:t>.</w:t>
      </w:r>
      <w:r>
        <w:rPr>
          <w:lang w:val="en-US"/>
        </w:rPr>
        <w:t>com</w:t>
      </w:r>
      <w:r>
        <w:t>.</w:t>
      </w:r>
    </w:p>
    <w:p w:rsidR="00656999" w:rsidRPr="007C20D2" w:rsidRDefault="00656999" w:rsidP="003673F2">
      <w:pPr>
        <w:ind w:firstLine="567"/>
        <w:jc w:val="both"/>
      </w:pPr>
      <w:r w:rsidRPr="007C20D2">
        <w:t xml:space="preserve">Місцезнаходження об’єкта: </w:t>
      </w:r>
      <w:r>
        <w:t>Україна,</w:t>
      </w:r>
      <w:r w:rsidRPr="003673F2">
        <w:t xml:space="preserve"> м. Київ, пр. Георгія Гонгадзе, </w:t>
      </w:r>
      <w:r>
        <w:t xml:space="preserve">буд. </w:t>
      </w:r>
      <w:r w:rsidRPr="003673F2">
        <w:t>21</w:t>
      </w:r>
      <w:r w:rsidRPr="007C20D2">
        <w:t>.</w:t>
      </w:r>
    </w:p>
    <w:p w:rsidR="00656999" w:rsidRPr="00B47152" w:rsidRDefault="00656999" w:rsidP="003673F2">
      <w:pPr>
        <w:ind w:firstLine="567"/>
        <w:jc w:val="both"/>
      </w:pPr>
      <w:r w:rsidRPr="00964762">
        <w:t>Мета отримання дозволу на викиди: отримання дозволу на викиди для новоствореного об’єкту.</w:t>
      </w:r>
    </w:p>
    <w:p w:rsidR="00656999" w:rsidRPr="00AE047E" w:rsidRDefault="00656999" w:rsidP="003673F2">
      <w:pPr>
        <w:ind w:firstLine="567"/>
        <w:jc w:val="both"/>
      </w:pPr>
      <w:r w:rsidRPr="00AE047E"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</w:p>
    <w:p w:rsidR="00656999" w:rsidRPr="00AE047E" w:rsidRDefault="00656999" w:rsidP="003673F2">
      <w:pPr>
        <w:ind w:firstLine="567"/>
        <w:jc w:val="both"/>
      </w:pPr>
      <w:r w:rsidRPr="00AE047E">
        <w:t>ТОВ «ГЕКАТА – здійснює діяльність згідно КВЕД 56.10 Діяльність ресторанів, надання послуг мобільного харчування.</w:t>
      </w:r>
    </w:p>
    <w:p w:rsidR="00656999" w:rsidRPr="005858F6" w:rsidRDefault="00656999" w:rsidP="003673F2">
      <w:pPr>
        <w:ind w:firstLine="567"/>
        <w:jc w:val="both"/>
      </w:pPr>
      <w:r w:rsidRPr="005858F6">
        <w:t>Основним технологічним процесом, що супроводжується виділенням забруднюючих речовин в атмосферне повітря, є спалювання</w:t>
      </w:r>
      <w:r>
        <w:t xml:space="preserve"> органічного палива в установці</w:t>
      </w:r>
      <w:r w:rsidRPr="005858F6">
        <w:t xml:space="preserve"> для спалювання. На об’єкті розміщуватиметься 1 джерело викиду. </w:t>
      </w:r>
    </w:p>
    <w:p w:rsidR="00656999" w:rsidRPr="008570F3" w:rsidRDefault="00656999" w:rsidP="004F1ABD">
      <w:pPr>
        <w:ind w:firstLine="567"/>
        <w:jc w:val="both"/>
        <w:rPr>
          <w:b/>
        </w:rPr>
      </w:pPr>
      <w:r w:rsidRPr="004F1ABD">
        <w:t xml:space="preserve">Річна кількість викидів забруднюючих речовин </w:t>
      </w:r>
      <w:r w:rsidRPr="00D277DD">
        <w:t xml:space="preserve">становить 45,220299 т, </w:t>
      </w:r>
      <w:r w:rsidRPr="004F1ABD">
        <w:t xml:space="preserve">у тому числі: </w:t>
      </w:r>
      <w:r>
        <w:t>с</w:t>
      </w:r>
      <w:r w:rsidRPr="008570F3">
        <w:t>уміш насичених вуглеводнів С</w:t>
      </w:r>
      <w:r w:rsidRPr="008570F3">
        <w:rPr>
          <w:vertAlign w:val="subscript"/>
        </w:rPr>
        <w:t>2</w:t>
      </w:r>
      <w:r w:rsidRPr="008570F3">
        <w:t>-С</w:t>
      </w:r>
      <w:r w:rsidRPr="008570F3">
        <w:rPr>
          <w:vertAlign w:val="subscript"/>
        </w:rPr>
        <w:t>8</w:t>
      </w:r>
      <w:r w:rsidRPr="008570F3">
        <w:t xml:space="preserve"> і суміш насичених і ненасичених вуглеводнів С</w:t>
      </w:r>
      <w:r w:rsidRPr="008570F3">
        <w:rPr>
          <w:vertAlign w:val="subscript"/>
        </w:rPr>
        <w:t>1</w:t>
      </w:r>
      <w:r w:rsidRPr="008570F3">
        <w:t>-С</w:t>
      </w:r>
      <w:r w:rsidRPr="008570F3">
        <w:rPr>
          <w:vertAlign w:val="subscript"/>
        </w:rPr>
        <w:t xml:space="preserve">4 </w:t>
      </w:r>
      <w:r w:rsidRPr="008570F3">
        <w:t xml:space="preserve">- </w:t>
      </w:r>
      <w:r w:rsidRPr="002E5B2C">
        <w:t>0,019599</w:t>
      </w:r>
      <w:r w:rsidRPr="008570F3">
        <w:t xml:space="preserve"> т, </w:t>
      </w:r>
      <w:r>
        <w:t>о</w:t>
      </w:r>
      <w:r w:rsidRPr="008570F3">
        <w:t xml:space="preserve">ксид вуглецю - </w:t>
      </w:r>
      <w:r w:rsidRPr="002E5B2C">
        <w:t>0,08153</w:t>
      </w:r>
      <w:r w:rsidRPr="008570F3">
        <w:t xml:space="preserve"> т, </w:t>
      </w:r>
      <w:r>
        <w:t>в</w:t>
      </w:r>
      <w:r w:rsidRPr="008570F3">
        <w:t xml:space="preserve">углецю діоксид - </w:t>
      </w:r>
      <w:r w:rsidRPr="002E5B2C">
        <w:t>44,957945</w:t>
      </w:r>
      <w:r w:rsidRPr="008570F3">
        <w:t xml:space="preserve"> т, метан - </w:t>
      </w:r>
      <w:r w:rsidRPr="002E5B2C">
        <w:t>0,002178</w:t>
      </w:r>
      <w:r w:rsidRPr="008570F3">
        <w:t xml:space="preserve"> т, </w:t>
      </w:r>
      <w:r>
        <w:t>р</w:t>
      </w:r>
      <w:r w:rsidRPr="008570F3">
        <w:t xml:space="preserve">ечовини у вигляді суспендованих твердих частинок недиференційованих за складом - </w:t>
      </w:r>
      <w:r w:rsidRPr="002E5B2C">
        <w:t>0,0702</w:t>
      </w:r>
      <w:r w:rsidRPr="008570F3">
        <w:t xml:space="preserve"> т, </w:t>
      </w:r>
      <w:r>
        <w:rPr>
          <w:noProof w:val="0"/>
          <w:lang w:eastAsia="uk-UA"/>
        </w:rPr>
        <w:t>о</w:t>
      </w:r>
      <w:r w:rsidRPr="008570F3">
        <w:rPr>
          <w:noProof w:val="0"/>
          <w:lang w:eastAsia="uk-UA"/>
        </w:rPr>
        <w:t xml:space="preserve">ксиди азоту (оксид та діоксид азоту) у перерахунку на діоксид азоту - </w:t>
      </w:r>
      <w:r w:rsidRPr="002E5B2C">
        <w:rPr>
          <w:noProof w:val="0"/>
          <w:lang w:eastAsia="uk-UA"/>
        </w:rPr>
        <w:t>0,087105</w:t>
      </w:r>
      <w:r w:rsidRPr="008570F3">
        <w:rPr>
          <w:noProof w:val="0"/>
          <w:lang w:eastAsia="uk-UA"/>
        </w:rPr>
        <w:t xml:space="preserve"> т, </w:t>
      </w:r>
      <w:r>
        <w:rPr>
          <w:noProof w:val="0"/>
          <w:lang w:eastAsia="uk-UA"/>
        </w:rPr>
        <w:t>а</w:t>
      </w:r>
      <w:r w:rsidRPr="008570F3">
        <w:rPr>
          <w:noProof w:val="0"/>
          <w:lang w:eastAsia="uk-UA"/>
        </w:rPr>
        <w:t>зоту(1) оксид (N</w:t>
      </w:r>
      <w:r w:rsidRPr="008570F3">
        <w:rPr>
          <w:noProof w:val="0"/>
          <w:vertAlign w:val="subscript"/>
          <w:lang w:eastAsia="uk-UA"/>
        </w:rPr>
        <w:t>2</w:t>
      </w:r>
      <w:r w:rsidRPr="008570F3">
        <w:rPr>
          <w:noProof w:val="0"/>
          <w:lang w:eastAsia="uk-UA"/>
        </w:rPr>
        <w:t>O</w:t>
      </w:r>
      <w:r w:rsidRPr="002E5B2C">
        <w:rPr>
          <w:noProof w:val="0"/>
          <w:lang w:eastAsia="uk-UA"/>
        </w:rPr>
        <w:t>) - 0,001742</w:t>
      </w:r>
      <w:r>
        <w:rPr>
          <w:noProof w:val="0"/>
          <w:lang w:eastAsia="uk-UA"/>
        </w:rPr>
        <w:t xml:space="preserve"> </w:t>
      </w:r>
      <w:r w:rsidRPr="002E5B2C">
        <w:rPr>
          <w:noProof w:val="0"/>
          <w:lang w:eastAsia="uk-UA"/>
        </w:rPr>
        <w:t>т.</w:t>
      </w:r>
    </w:p>
    <w:p w:rsidR="00656999" w:rsidRPr="00FA5BC3" w:rsidRDefault="00656999" w:rsidP="003673F2">
      <w:pPr>
        <w:ind w:firstLine="567"/>
        <w:jc w:val="both"/>
        <w:rPr>
          <w:highlight w:val="yellow"/>
        </w:rPr>
      </w:pPr>
      <w:r w:rsidRPr="00376DE8">
        <w:t xml:space="preserve"> Викиди забруднюючих речовин знаходитимуться в межах гранично-допустимих норм.</w:t>
      </w:r>
    </w:p>
    <w:p w:rsidR="00656999" w:rsidRPr="00376DE8" w:rsidRDefault="00656999" w:rsidP="00376DE8">
      <w:pPr>
        <w:ind w:firstLine="567"/>
        <w:jc w:val="both"/>
      </w:pPr>
      <w:r w:rsidRPr="00376DE8">
        <w:t>За ступенем впливу на забруднення атмосферного повітря об</w:t>
      </w:r>
      <w:r w:rsidRPr="00376DE8">
        <w:rPr>
          <w:lang w:val="ru-RU"/>
        </w:rPr>
        <w:t>’</w:t>
      </w:r>
      <w:r w:rsidRPr="00376DE8">
        <w:t>єкт належить до 3 групи</w:t>
      </w:r>
      <w:r w:rsidRPr="00376DE8">
        <w:rPr>
          <w:lang w:val="ru-RU"/>
        </w:rPr>
        <w:t xml:space="preserve"> -</w:t>
      </w:r>
      <w:r w:rsidRPr="00376DE8">
        <w:t xml:space="preserve"> об'єкти, які не входять до першої і другої груп.</w:t>
      </w:r>
    </w:p>
    <w:p w:rsidR="00656999" w:rsidRPr="00376DE8" w:rsidRDefault="00656999" w:rsidP="003673F2">
      <w:pPr>
        <w:ind w:firstLine="567"/>
        <w:jc w:val="both"/>
      </w:pPr>
      <w:r w:rsidRPr="00376DE8"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:rsidR="00656999" w:rsidRPr="00376DE8" w:rsidRDefault="00656999" w:rsidP="003673F2">
      <w:pPr>
        <w:ind w:firstLine="567"/>
        <w:jc w:val="both"/>
      </w:pPr>
      <w:r w:rsidRPr="00376DE8">
        <w:t>Пропозиції щодо дозволених обсягів викидів відповідають чинному законодавству.</w:t>
      </w:r>
    </w:p>
    <w:p w:rsidR="00656999" w:rsidRPr="00946494" w:rsidRDefault="00656999" w:rsidP="003673F2">
      <w:pPr>
        <w:ind w:firstLine="567"/>
        <w:jc w:val="both"/>
      </w:pPr>
      <w:bookmarkStart w:id="1" w:name="_Hlk94012097"/>
      <w:r w:rsidRPr="001B3440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bookmarkEnd w:id="1"/>
      <w:r w:rsidRPr="00946494">
        <w:t xml:space="preserve">Департаментом захисту довкілля та адаптації до зміни клімату виконавчого органу Київської міської ради (Київської міської державної адміністрації) за адресою: </w:t>
      </w:r>
      <w:smartTag w:uri="urn:schemas-microsoft-com:office:smarttags" w:element="metricconverter">
        <w:smartTagPr>
          <w:attr w:name="ProductID" w:val="04080, м"/>
        </w:smartTagPr>
        <w:r w:rsidRPr="00946494">
          <w:t>04080, м</w:t>
        </w:r>
      </w:smartTag>
      <w:r w:rsidRPr="00946494">
        <w:t>. Київ, вул. Турівська, 28; тел. 366-64-10, 366-64-11, е-</w:t>
      </w:r>
      <w:r w:rsidRPr="00946494">
        <w:rPr>
          <w:lang w:val="en-US"/>
        </w:rPr>
        <w:t>mail</w:t>
      </w:r>
      <w:r w:rsidRPr="00946494">
        <w:t xml:space="preserve">: </w:t>
      </w:r>
      <w:r w:rsidRPr="00946494">
        <w:rPr>
          <w:lang w:val="en-US"/>
        </w:rPr>
        <w:t>ecology</w:t>
      </w:r>
      <w:r w:rsidRPr="00946494">
        <w:t>@</w:t>
      </w:r>
      <w:r w:rsidRPr="00946494">
        <w:rPr>
          <w:lang w:val="en-US"/>
        </w:rPr>
        <w:t>kyivcity</w:t>
      </w:r>
      <w:r w:rsidRPr="00946494">
        <w:t>.</w:t>
      </w:r>
      <w:r w:rsidRPr="00946494">
        <w:rPr>
          <w:lang w:val="en-US"/>
        </w:rPr>
        <w:t>gov</w:t>
      </w:r>
      <w:r w:rsidRPr="00946494">
        <w:t>.</w:t>
      </w:r>
      <w:r w:rsidRPr="00946494">
        <w:rPr>
          <w:lang w:val="en-US"/>
        </w:rPr>
        <w:t>ua</w:t>
      </w:r>
      <w:r w:rsidRPr="00946494">
        <w:t>.</w:t>
      </w:r>
    </w:p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sectPr w:rsidR="00656999" w:rsidSect="007A10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69B"/>
    <w:rsid w:val="00011C43"/>
    <w:rsid w:val="000173B7"/>
    <w:rsid w:val="00035202"/>
    <w:rsid w:val="00064A51"/>
    <w:rsid w:val="000748DC"/>
    <w:rsid w:val="00122105"/>
    <w:rsid w:val="001B3440"/>
    <w:rsid w:val="002E5B2C"/>
    <w:rsid w:val="003673F2"/>
    <w:rsid w:val="00376DE8"/>
    <w:rsid w:val="003D0EF4"/>
    <w:rsid w:val="00462330"/>
    <w:rsid w:val="00463E99"/>
    <w:rsid w:val="00477192"/>
    <w:rsid w:val="004F1ABD"/>
    <w:rsid w:val="004F1FC0"/>
    <w:rsid w:val="00517DF8"/>
    <w:rsid w:val="0056669B"/>
    <w:rsid w:val="005858F6"/>
    <w:rsid w:val="005B6A14"/>
    <w:rsid w:val="00632587"/>
    <w:rsid w:val="00656999"/>
    <w:rsid w:val="007A10BD"/>
    <w:rsid w:val="007C20D2"/>
    <w:rsid w:val="008570F3"/>
    <w:rsid w:val="008D5511"/>
    <w:rsid w:val="00946494"/>
    <w:rsid w:val="00964762"/>
    <w:rsid w:val="0097245A"/>
    <w:rsid w:val="00A20E68"/>
    <w:rsid w:val="00AC3A62"/>
    <w:rsid w:val="00AE047E"/>
    <w:rsid w:val="00AF0161"/>
    <w:rsid w:val="00B47152"/>
    <w:rsid w:val="00BF5B05"/>
    <w:rsid w:val="00CD5367"/>
    <w:rsid w:val="00CF1948"/>
    <w:rsid w:val="00D277DD"/>
    <w:rsid w:val="00E17846"/>
    <w:rsid w:val="00E5326F"/>
    <w:rsid w:val="00EA224D"/>
    <w:rsid w:val="00EC5A41"/>
    <w:rsid w:val="00EE79B2"/>
    <w:rsid w:val="00F15FF3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BC125-F39F-4569-9D86-902E9AE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F2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73F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ЧЕРЕДНИК Альона Анатоліївна</cp:lastModifiedBy>
  <cp:revision>32</cp:revision>
  <cp:lastPrinted>2025-01-30T10:09:00Z</cp:lastPrinted>
  <dcterms:created xsi:type="dcterms:W3CDTF">2025-01-03T19:51:00Z</dcterms:created>
  <dcterms:modified xsi:type="dcterms:W3CDTF">2025-03-03T13:59:00Z</dcterms:modified>
</cp:coreProperties>
</file>