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EA0D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EA0DE3">
      <w:pPr>
        <w:spacing w:after="0" w:line="240" w:lineRule="auto"/>
        <w:ind w:right="50" w:firstLine="426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A52139">
        <w:rPr>
          <w:rFonts w:ascii="Times New Roman" w:eastAsia="Calibri" w:hAnsi="Times New Roman" w:cs="Times New Roman"/>
          <w:sz w:val="24"/>
          <w:szCs w:val="24"/>
        </w:rPr>
        <w:t>и</w:t>
      </w:r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  <w:bookmarkStart w:id="0" w:name="_GoBack"/>
      <w:bookmarkEnd w:id="0"/>
    </w:p>
    <w:p w:rsidR="00F01E09" w:rsidRPr="00F01E09" w:rsidRDefault="000A2AB8" w:rsidP="009077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="006D0437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</w:t>
      </w:r>
      <w:r w:rsidR="00A52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90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 Зарічне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вул. </w:t>
      </w:r>
      <w:r w:rsidR="0090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Сітьова</w:t>
      </w:r>
      <w:r w:rsidR="00EA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будинок </w:t>
      </w:r>
      <w:r w:rsidR="00907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CC17CC" w:rsidRPr="00CC17CC">
        <w:rPr>
          <w:rFonts w:ascii="Century Schoolbook" w:eastAsia="Calibri" w:hAnsi="Century Schoolbook" w:cs="Times New Roman"/>
          <w:b/>
          <w:color w:val="000000"/>
          <w:sz w:val="28"/>
          <w:szCs w:val="28"/>
        </w:rPr>
        <w:t xml:space="preserve">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 ВНС-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EA0DE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селище Зарічне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CF56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</w:t>
      </w:r>
      <w:r w:rsidR="00CF56BD" w:rsidRPr="00CF56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7736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907736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907736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907736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07736">
        <w:rPr>
          <w:rFonts w:ascii="Times New Roman" w:eastAsia="Calibri" w:hAnsi="Times New Roman" w:cs="Times New Roman"/>
          <w:color w:val="000000"/>
          <w:sz w:val="24"/>
          <w:szCs w:val="24"/>
        </w:rPr>
        <w:t>Водопровідна насосна станція №7 ( ВНС-7)</w:t>
      </w:r>
      <w:r w:rsidR="00907736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56BD">
        <w:rPr>
          <w:rFonts w:ascii="Times New Roman" w:hAnsi="Times New Roman" w:cs="Times New Roman"/>
          <w:sz w:val="24"/>
          <w:szCs w:val="24"/>
        </w:rPr>
        <w:t>,</w:t>
      </w:r>
      <w:r w:rsidRPr="00D4328F">
        <w:rPr>
          <w:rFonts w:ascii="Times New Roman" w:hAnsi="Times New Roman" w:cs="Times New Roman"/>
          <w:sz w:val="24"/>
          <w:szCs w:val="24"/>
        </w:rPr>
        <w:t xml:space="preserve">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A24EDB" w:rsidRPr="00A24EDB" w:rsidRDefault="00A24EDB" w:rsidP="00A24EDB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Century Schoolbook" w:eastAsia="Calibri" w:hAnsi="Century Schoolbook" w:cs="Times New Roman"/>
          <w:sz w:val="24"/>
          <w:szCs w:val="24"/>
          <w:lang w:eastAsia="zh-CN"/>
        </w:rPr>
        <w:tab/>
      </w:r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Головним джерелом водопостачання для споживачів ТОВ «КОМСІТІ» є покупна питна вода від КП «</w:t>
      </w:r>
      <w:proofErr w:type="spellStart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», яке є виробником питної води. Питна вода по водогону d=</w:t>
      </w:r>
      <w:smartTag w:uri="urn:schemas-microsoft-com:office:smarttags" w:element="metricconverter">
        <w:smartTagPr>
          <w:attr w:name="ProductID" w:val="1000 мм"/>
        </w:smartTagPr>
        <w:r w:rsidRPr="0096162D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1000 мм</w:t>
        </w:r>
      </w:smartTag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надходить від мереж КП «</w:t>
      </w:r>
      <w:proofErr w:type="spellStart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Дніпроводоканал</w:t>
      </w:r>
      <w:proofErr w:type="spellEnd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» в резервуари чистої води (РЧВ) водопровідної насосної станції м. Самар (ВНС-3),</w:t>
      </w:r>
      <w:r w:rsidRPr="00961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одночасно здійснюючи її </w:t>
      </w:r>
      <w:proofErr w:type="spellStart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>дохлорування</w:t>
      </w:r>
      <w:proofErr w:type="spellEnd"/>
      <w:r w:rsidRPr="0096162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для забезпечення санітарно-гігієнічних норм. Для знезараження води на станції використовується рідкий хлор, який дозується в обсягах, що відповідають необхідним показникам ефективності та безпеки і </w:t>
      </w:r>
      <w:r w:rsidRPr="0096162D">
        <w:rPr>
          <w:rFonts w:ascii="Times New Roman" w:eastAsia="Times New Roman" w:hAnsi="Times New Roman" w:cs="Times New Roman"/>
          <w:sz w:val="24"/>
          <w:szCs w:val="24"/>
        </w:rPr>
        <w:t>з встановленим залишковим хлором вода подається в розподільчу водопровідну мережу міста Самар та сел</w:t>
      </w:r>
      <w:r w:rsidR="0096162D" w:rsidRPr="0096162D">
        <w:rPr>
          <w:rFonts w:ascii="Times New Roman" w:eastAsia="Times New Roman" w:hAnsi="Times New Roman" w:cs="Times New Roman"/>
          <w:sz w:val="24"/>
          <w:szCs w:val="24"/>
        </w:rPr>
        <w:t>ище</w:t>
      </w:r>
      <w:r w:rsidRPr="0096162D">
        <w:rPr>
          <w:rFonts w:ascii="Times New Roman" w:eastAsia="Times New Roman" w:hAnsi="Times New Roman" w:cs="Times New Roman"/>
          <w:sz w:val="24"/>
          <w:szCs w:val="24"/>
        </w:rPr>
        <w:t xml:space="preserve"> Зарічне</w:t>
      </w:r>
      <w:r w:rsidR="0096162D" w:rsidRPr="00961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EDB" w:rsidRPr="00A24EDB" w:rsidRDefault="00A24EDB" w:rsidP="00D176D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Фактична 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потужність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водопров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>і</w:t>
      </w:r>
      <w:r w:rsidR="00140207"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r w:rsidR="001402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ної 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насосної станції № </w:t>
      </w:r>
      <w:r w:rsidR="00907736"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(ВНС-</w:t>
      </w:r>
      <w:r w:rsidR="00907736">
        <w:rPr>
          <w:rFonts w:ascii="Times New Roman" w:eastAsia="Calibri" w:hAnsi="Times New Roman" w:cs="Times New Roman"/>
          <w:sz w:val="24"/>
          <w:szCs w:val="24"/>
          <w:lang w:eastAsia="zh-CN"/>
        </w:rPr>
        <w:t>7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становить </w:t>
      </w:r>
      <w:r w:rsidR="001A15BF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="00907736">
        <w:rPr>
          <w:rFonts w:ascii="Times New Roman" w:eastAsia="Calibri" w:hAnsi="Times New Roman" w:cs="Times New Roman"/>
          <w:sz w:val="24"/>
          <w:szCs w:val="24"/>
          <w:lang w:eastAsia="zh-CN"/>
        </w:rPr>
        <w:t>00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</w:t>
      </w:r>
      <w:r w:rsidRPr="00A24EDB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3</w:t>
      </w:r>
      <w:r w:rsidRPr="00A24EDB">
        <w:rPr>
          <w:rFonts w:ascii="Times New Roman" w:eastAsia="Calibri" w:hAnsi="Times New Roman" w:cs="Times New Roman"/>
          <w:sz w:val="24"/>
          <w:szCs w:val="24"/>
          <w:lang w:eastAsia="zh-CN"/>
        </w:rPr>
        <w:t>/добу</w:t>
      </w:r>
    </w:p>
    <w:p w:rsidR="00CC17CC" w:rsidRPr="00A763BD" w:rsidRDefault="00A763BD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96162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0371C" w:rsidRDefault="005E0AF5" w:rsidP="0090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Згідно з Державними санітарними правилами планування та забудови населених пунктів, ДСП 173-96, </w:t>
      </w:r>
      <w:r w:rsidR="00961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EF45F7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25CC1" w:rsidRPr="00EF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00м.</w:t>
      </w:r>
      <w:r w:rsidR="00EF45F7" w:rsidRPr="00EF45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162D" w:rsidRDefault="005E0AF5" w:rsidP="00961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932CC2" w:rsidP="00961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B420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стаціонарних джерел викидів забруднюючих речовин в атмосферне повітря, </w:t>
      </w:r>
      <w:r w:rsidR="00B420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3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r w:rsidR="00B420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організованих викидів, </w:t>
      </w:r>
      <w:r w:rsidR="00B420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</w:t>
      </w:r>
      <w:r w:rsidR="00B420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неорганізованих викидів,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647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(з урахуванням парникових газів). Забруднюючі речовини які присутні у викидах в атмосферне повітря від стаціонарних джерел: </w:t>
      </w:r>
    </w:p>
    <w:p w:rsidR="002B4D74" w:rsidRPr="00F931C2" w:rsidRDefault="002B4D74" w:rsidP="002B4D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0002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оксиди азоту (у перерахунку на [N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NО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])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т/рік; азоту (1) оксид [N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сірки діоксид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96162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оксид вуглецю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1A15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вуглецю діоксид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638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метан –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</w:t>
      </w:r>
      <w:r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хлор та сполуки хлору (у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перерахунку на хлор)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763BD">
        <w:rPr>
          <w:rFonts w:ascii="Times New Roman" w:eastAsia="Calibri" w:hAnsi="Times New Roman" w:cs="Times New Roman"/>
          <w:color w:val="000000"/>
          <w:sz w:val="24"/>
          <w:szCs w:val="24"/>
        </w:rPr>
        <w:t>0,000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водню хлорид (соляна кислота за молекулою НС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>) – 0,000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005</w:t>
      </w:r>
      <w:r w:rsidR="00F931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B420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</w:t>
      </w:r>
      <w:proofErr w:type="spellStart"/>
      <w:r w:rsidRPr="004B6BC4">
        <w:rPr>
          <w:rFonts w:ascii="Times New Roman" w:eastAsia="Calibri" w:hAnsi="Times New Roman" w:cs="Times New Roman"/>
          <w:sz w:val="24"/>
          <w:szCs w:val="24"/>
        </w:rPr>
        <w:t>аходи</w:t>
      </w:r>
      <w:proofErr w:type="spellEnd"/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90371C" w:rsidRDefault="00932CC2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90371C" w:rsidRDefault="00CF3ADA" w:rsidP="0090371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9037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E5" w:rsidRDefault="000940E5" w:rsidP="00EA0DE3">
      <w:pPr>
        <w:spacing w:after="0" w:line="240" w:lineRule="auto"/>
      </w:pPr>
      <w:r>
        <w:separator/>
      </w:r>
    </w:p>
  </w:endnote>
  <w:endnote w:type="continuationSeparator" w:id="0">
    <w:p w:rsidR="000940E5" w:rsidRDefault="000940E5" w:rsidP="00E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E5" w:rsidRDefault="000940E5" w:rsidP="00EA0DE3">
      <w:pPr>
        <w:spacing w:after="0" w:line="240" w:lineRule="auto"/>
      </w:pPr>
      <w:r>
        <w:separator/>
      </w:r>
    </w:p>
  </w:footnote>
  <w:footnote w:type="continuationSeparator" w:id="0">
    <w:p w:rsidR="000940E5" w:rsidRDefault="000940E5" w:rsidP="00E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940E5"/>
    <w:rsid w:val="000A2AB8"/>
    <w:rsid w:val="000B3A52"/>
    <w:rsid w:val="000C26E4"/>
    <w:rsid w:val="000C3F53"/>
    <w:rsid w:val="00135E0A"/>
    <w:rsid w:val="00140207"/>
    <w:rsid w:val="001569E1"/>
    <w:rsid w:val="00157937"/>
    <w:rsid w:val="00165ADD"/>
    <w:rsid w:val="00181268"/>
    <w:rsid w:val="001A15BF"/>
    <w:rsid w:val="001B371A"/>
    <w:rsid w:val="001E339F"/>
    <w:rsid w:val="001E4EAC"/>
    <w:rsid w:val="002043EB"/>
    <w:rsid w:val="0021602C"/>
    <w:rsid w:val="002B0305"/>
    <w:rsid w:val="002B4D74"/>
    <w:rsid w:val="002C6973"/>
    <w:rsid w:val="002D15DE"/>
    <w:rsid w:val="002E0FBF"/>
    <w:rsid w:val="002F73A4"/>
    <w:rsid w:val="003029A6"/>
    <w:rsid w:val="00304D36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C677D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357DB"/>
    <w:rsid w:val="00693341"/>
    <w:rsid w:val="006A644E"/>
    <w:rsid w:val="006D0437"/>
    <w:rsid w:val="006D2399"/>
    <w:rsid w:val="00723F80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8315D"/>
    <w:rsid w:val="008953E1"/>
    <w:rsid w:val="008B04E2"/>
    <w:rsid w:val="008B0F8F"/>
    <w:rsid w:val="0090371C"/>
    <w:rsid w:val="00907736"/>
    <w:rsid w:val="00932CC2"/>
    <w:rsid w:val="009452D4"/>
    <w:rsid w:val="0096162D"/>
    <w:rsid w:val="009E3C09"/>
    <w:rsid w:val="00A04610"/>
    <w:rsid w:val="00A11455"/>
    <w:rsid w:val="00A24EDB"/>
    <w:rsid w:val="00A52139"/>
    <w:rsid w:val="00A763BD"/>
    <w:rsid w:val="00A77B1F"/>
    <w:rsid w:val="00A824AE"/>
    <w:rsid w:val="00A91B2C"/>
    <w:rsid w:val="00AE3508"/>
    <w:rsid w:val="00B1195B"/>
    <w:rsid w:val="00B42060"/>
    <w:rsid w:val="00B56860"/>
    <w:rsid w:val="00B65B48"/>
    <w:rsid w:val="00B840FE"/>
    <w:rsid w:val="00B86129"/>
    <w:rsid w:val="00BC2293"/>
    <w:rsid w:val="00BF6C55"/>
    <w:rsid w:val="00BF761C"/>
    <w:rsid w:val="00C57850"/>
    <w:rsid w:val="00C613B8"/>
    <w:rsid w:val="00C930DA"/>
    <w:rsid w:val="00CB20BF"/>
    <w:rsid w:val="00CB56CA"/>
    <w:rsid w:val="00CB78D4"/>
    <w:rsid w:val="00CC17CC"/>
    <w:rsid w:val="00CF3ADA"/>
    <w:rsid w:val="00CF56BD"/>
    <w:rsid w:val="00D168C2"/>
    <w:rsid w:val="00D176DE"/>
    <w:rsid w:val="00D4328F"/>
    <w:rsid w:val="00D63F7C"/>
    <w:rsid w:val="00D645DA"/>
    <w:rsid w:val="00D735B3"/>
    <w:rsid w:val="00DB557D"/>
    <w:rsid w:val="00DE06EF"/>
    <w:rsid w:val="00DE61EB"/>
    <w:rsid w:val="00DF316E"/>
    <w:rsid w:val="00DF6D58"/>
    <w:rsid w:val="00E06B1B"/>
    <w:rsid w:val="00E353D2"/>
    <w:rsid w:val="00E50482"/>
    <w:rsid w:val="00E55518"/>
    <w:rsid w:val="00E55A56"/>
    <w:rsid w:val="00E813F0"/>
    <w:rsid w:val="00E8351C"/>
    <w:rsid w:val="00EA0DE3"/>
    <w:rsid w:val="00EB2DB2"/>
    <w:rsid w:val="00EE4C6E"/>
    <w:rsid w:val="00EE785F"/>
    <w:rsid w:val="00EF45F7"/>
    <w:rsid w:val="00EF5F68"/>
    <w:rsid w:val="00F01E09"/>
    <w:rsid w:val="00F0659F"/>
    <w:rsid w:val="00F4575F"/>
    <w:rsid w:val="00F46EC1"/>
    <w:rsid w:val="00F931C2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  <w:style w:type="paragraph" w:styleId="ab">
    <w:name w:val="header"/>
    <w:basedOn w:val="a"/>
    <w:link w:val="ac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0DE3"/>
    <w:rPr>
      <w:lang w:val="uk-UA"/>
    </w:rPr>
  </w:style>
  <w:style w:type="paragraph" w:styleId="ad">
    <w:name w:val="footer"/>
    <w:basedOn w:val="a"/>
    <w:link w:val="ae"/>
    <w:uiPriority w:val="99"/>
    <w:unhideWhenUsed/>
    <w:rsid w:val="00E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0DE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.dp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47</cp:revision>
  <dcterms:created xsi:type="dcterms:W3CDTF">2024-04-24T10:01:00Z</dcterms:created>
  <dcterms:modified xsi:type="dcterms:W3CDTF">2025-03-26T13:29:00Z</dcterms:modified>
</cp:coreProperties>
</file>