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4C6" w:rsidRPr="00EB74C6" w:rsidRDefault="008B7BBB" w:rsidP="009007EB">
      <w:pPr>
        <w:pStyle w:val="21"/>
        <w:ind w:left="1495"/>
        <w:jc w:val="both"/>
        <w:rPr>
          <w:sz w:val="22"/>
          <w:szCs w:val="22"/>
          <w:shd w:val="clear" w:color="auto" w:fill="FFFFFF"/>
        </w:rPr>
      </w:pPr>
      <w:r w:rsidRPr="00EB74C6">
        <w:rPr>
          <w:b/>
          <w:i/>
          <w:sz w:val="20"/>
          <w:szCs w:val="20"/>
          <w:lang w:val="ru-RU"/>
        </w:rPr>
        <w:t>Повне та скорочене найме</w:t>
      </w:r>
      <w:r w:rsidR="00574D80" w:rsidRPr="00EB74C6">
        <w:rPr>
          <w:b/>
          <w:i/>
          <w:sz w:val="20"/>
          <w:szCs w:val="20"/>
          <w:lang w:val="ru-RU"/>
        </w:rPr>
        <w:t>нування суб'єкта господарювання</w:t>
      </w:r>
      <w:r w:rsidRPr="00EB74C6">
        <w:rPr>
          <w:b/>
          <w:i/>
          <w:sz w:val="20"/>
          <w:szCs w:val="20"/>
          <w:lang w:val="ru-RU"/>
        </w:rPr>
        <w:t>:</w:t>
      </w:r>
      <w:r w:rsidRPr="00EB74C6">
        <w:rPr>
          <w:sz w:val="20"/>
          <w:szCs w:val="20"/>
          <w:lang w:val="ru-RU"/>
        </w:rPr>
        <w:t xml:space="preserve"> </w:t>
      </w:r>
      <w:r w:rsidR="00C770D4">
        <w:rPr>
          <w:rFonts w:eastAsia="Times New Roman"/>
          <w:sz w:val="20"/>
          <w:szCs w:val="20"/>
          <w:lang w:eastAsia="uk-UA"/>
        </w:rPr>
        <w:t>ТОВАРИСТВО З ОБМЕЖЕНОЮ ВІДПОВІДАЛЬНІСТЮ</w:t>
      </w:r>
      <w:r w:rsidR="00B9638C" w:rsidRPr="00B9638C">
        <w:rPr>
          <w:rFonts w:eastAsia="Times New Roman"/>
          <w:sz w:val="20"/>
          <w:szCs w:val="20"/>
          <w:lang w:eastAsia="uk-UA"/>
        </w:rPr>
        <w:t xml:space="preserve"> «</w:t>
      </w:r>
      <w:r w:rsidR="00503C8C">
        <w:rPr>
          <w:rFonts w:eastAsia="Times New Roman"/>
          <w:sz w:val="20"/>
          <w:szCs w:val="20"/>
          <w:lang w:eastAsia="uk-UA"/>
        </w:rPr>
        <w:t>КОНОНІВСЬКИЙ ЕЛЕВАТОР</w:t>
      </w:r>
      <w:r w:rsidR="00B9638C" w:rsidRPr="00B9638C">
        <w:rPr>
          <w:rFonts w:eastAsia="Times New Roman"/>
          <w:sz w:val="20"/>
          <w:szCs w:val="20"/>
          <w:lang w:eastAsia="uk-UA"/>
        </w:rPr>
        <w:t>»</w:t>
      </w:r>
      <w:r w:rsidR="00B9638C">
        <w:rPr>
          <w:rFonts w:eastAsia="Times New Roman"/>
          <w:sz w:val="20"/>
          <w:szCs w:val="20"/>
          <w:lang w:eastAsia="uk-UA"/>
        </w:rPr>
        <w:t xml:space="preserve"> </w:t>
      </w:r>
      <w:r w:rsidR="000F27F8">
        <w:rPr>
          <w:rFonts w:eastAsia="Times New Roman"/>
          <w:sz w:val="20"/>
          <w:szCs w:val="20"/>
          <w:lang w:eastAsia="uk-UA"/>
        </w:rPr>
        <w:t>(</w:t>
      </w:r>
      <w:r w:rsidR="00C770D4">
        <w:rPr>
          <w:rFonts w:eastAsia="Times New Roman"/>
          <w:sz w:val="20"/>
          <w:szCs w:val="20"/>
          <w:lang w:eastAsia="uk-UA"/>
        </w:rPr>
        <w:t xml:space="preserve">ТОВ </w:t>
      </w:r>
      <w:r w:rsidR="00503C8C" w:rsidRPr="00B9638C">
        <w:rPr>
          <w:rFonts w:eastAsia="Times New Roman"/>
          <w:sz w:val="20"/>
          <w:szCs w:val="20"/>
          <w:lang w:eastAsia="uk-UA"/>
        </w:rPr>
        <w:t xml:space="preserve"> «</w:t>
      </w:r>
      <w:r w:rsidR="00503C8C">
        <w:rPr>
          <w:rFonts w:eastAsia="Times New Roman"/>
          <w:sz w:val="20"/>
          <w:szCs w:val="20"/>
          <w:lang w:eastAsia="uk-UA"/>
        </w:rPr>
        <w:t>КОНОНІВСЬКИЙ ЕЛЕВАТОР</w:t>
      </w:r>
      <w:r w:rsidR="00503C8C" w:rsidRPr="00B9638C">
        <w:rPr>
          <w:rFonts w:eastAsia="Times New Roman"/>
          <w:sz w:val="20"/>
          <w:szCs w:val="20"/>
          <w:lang w:eastAsia="uk-UA"/>
        </w:rPr>
        <w:t>»</w:t>
      </w:r>
      <w:r w:rsidR="00503C8C">
        <w:rPr>
          <w:rFonts w:eastAsia="Times New Roman"/>
          <w:sz w:val="20"/>
          <w:szCs w:val="20"/>
          <w:lang w:eastAsia="uk-UA"/>
        </w:rPr>
        <w:t>).</w:t>
      </w:r>
    </w:p>
    <w:p w:rsidR="00C770D4" w:rsidRDefault="008B7BBB" w:rsidP="00C770D4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7B633F">
        <w:rPr>
          <w:rFonts w:ascii="Times New Roman" w:hAnsi="Times New Roman"/>
          <w:b/>
          <w:i/>
          <w:sz w:val="20"/>
          <w:szCs w:val="20"/>
        </w:rPr>
        <w:t>Ідентифікаційний код юридичної особи в ЄДРПОУ –</w:t>
      </w:r>
      <w:r w:rsidRPr="00C770D4">
        <w:rPr>
          <w:rFonts w:ascii="Times New Roman" w:hAnsi="Times New Roman"/>
          <w:sz w:val="20"/>
          <w:szCs w:val="20"/>
        </w:rPr>
        <w:t xml:space="preserve"> </w:t>
      </w:r>
      <w:r w:rsidR="00503C8C" w:rsidRPr="00503C8C">
        <w:rPr>
          <w:rFonts w:ascii="Times New Roman" w:hAnsi="Times New Roman"/>
          <w:sz w:val="20"/>
          <w:szCs w:val="20"/>
        </w:rPr>
        <w:t>32284263</w:t>
      </w:r>
      <w:r w:rsidR="00C770D4">
        <w:rPr>
          <w:rFonts w:ascii="Times New Roman" w:hAnsi="Times New Roman"/>
          <w:sz w:val="20"/>
          <w:szCs w:val="20"/>
        </w:rPr>
        <w:t>.</w:t>
      </w:r>
    </w:p>
    <w:p w:rsidR="00BE079A" w:rsidRPr="00C770D4" w:rsidRDefault="008B7BBB" w:rsidP="00C770D4">
      <w:pPr>
        <w:pStyle w:val="a3"/>
        <w:ind w:left="1495"/>
        <w:jc w:val="both"/>
        <w:rPr>
          <w:rFonts w:ascii="Times New Roman" w:hAnsi="Times New Roman"/>
          <w:b/>
          <w:i/>
          <w:sz w:val="20"/>
          <w:szCs w:val="20"/>
        </w:rPr>
      </w:pP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Місце</w:t>
      </w:r>
      <w:r w:rsidR="00D15EDB"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 xml:space="preserve"> </w:t>
      </w: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зна</w:t>
      </w:r>
      <w:r w:rsidR="00D15EDB"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хо</w:t>
      </w:r>
      <w:r w:rsidRPr="00C770D4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>дження суб'єкта господарювання, контактний номер телефону, адреса електронної пошти суб'єкта господа</w:t>
      </w:r>
      <w:r w:rsidRPr="00503C8C">
        <w:rPr>
          <w:rFonts w:ascii="Times New Roman" w:eastAsia="Calibri" w:hAnsi="Times New Roman"/>
          <w:b/>
          <w:bCs/>
          <w:i/>
          <w:sz w:val="20"/>
          <w:szCs w:val="20"/>
          <w:lang w:eastAsia="ru-RU"/>
        </w:rPr>
        <w:t xml:space="preserve">рювання </w:t>
      </w:r>
      <w:r w:rsidR="006C5A9E">
        <w:rPr>
          <w:rFonts w:ascii="Times New Roman" w:hAnsi="Times New Roman"/>
          <w:sz w:val="20"/>
          <w:szCs w:val="20"/>
        </w:rPr>
        <w:t xml:space="preserve">- </w:t>
      </w:r>
      <w:r w:rsidR="00503C8C" w:rsidRPr="00503C8C">
        <w:rPr>
          <w:rFonts w:ascii="Times New Roman" w:hAnsi="Times New Roman"/>
          <w:sz w:val="20"/>
          <w:szCs w:val="20"/>
        </w:rPr>
        <w:t>36014, Полтавська область, </w:t>
      </w:r>
      <w:bookmarkStart w:id="0" w:name="_GoBack"/>
      <w:bookmarkEnd w:id="0"/>
      <w:r w:rsidR="0076279E">
        <w:rPr>
          <w:rFonts w:ascii="Times New Roman" w:hAnsi="Times New Roman"/>
          <w:sz w:val="20"/>
          <w:szCs w:val="20"/>
        </w:rPr>
        <w:fldChar w:fldCharType="begin"/>
      </w:r>
      <w:r w:rsidR="0076279E">
        <w:rPr>
          <w:rFonts w:ascii="Times New Roman" w:hAnsi="Times New Roman"/>
          <w:sz w:val="20"/>
          <w:szCs w:val="20"/>
        </w:rPr>
        <w:instrText xml:space="preserve"> HYPERLINK "mailto:місто </w:instrText>
      </w:r>
      <w:r w:rsidR="0076279E" w:rsidRPr="00503C8C">
        <w:rPr>
          <w:rFonts w:ascii="Times New Roman" w:hAnsi="Times New Roman"/>
          <w:sz w:val="20"/>
          <w:szCs w:val="20"/>
        </w:rPr>
        <w:instrText>Полтава</w:instrText>
      </w:r>
      <w:r w:rsidR="0076279E">
        <w:rPr>
          <w:rFonts w:ascii="Times New Roman" w:hAnsi="Times New Roman"/>
          <w:sz w:val="20"/>
          <w:szCs w:val="20"/>
        </w:rPr>
        <w:instrText xml:space="preserve">" </w:instrText>
      </w:r>
      <w:r w:rsidR="0076279E">
        <w:rPr>
          <w:rFonts w:ascii="Times New Roman" w:hAnsi="Times New Roman"/>
          <w:sz w:val="20"/>
          <w:szCs w:val="20"/>
        </w:rPr>
        <w:fldChar w:fldCharType="separate"/>
      </w:r>
      <w:r w:rsidR="0076279E" w:rsidRPr="00527A30">
        <w:rPr>
          <w:rStyle w:val="a6"/>
          <w:rFonts w:ascii="Times New Roman" w:hAnsi="Times New Roman"/>
          <w:sz w:val="20"/>
          <w:szCs w:val="20"/>
        </w:rPr>
        <w:t>місто Полтава</w:t>
      </w:r>
      <w:r w:rsidR="0076279E">
        <w:rPr>
          <w:rFonts w:ascii="Times New Roman" w:hAnsi="Times New Roman"/>
          <w:sz w:val="20"/>
          <w:szCs w:val="20"/>
        </w:rPr>
        <w:fldChar w:fldCharType="end"/>
      </w:r>
      <w:r w:rsidR="00503C8C" w:rsidRPr="00503C8C">
        <w:rPr>
          <w:rFonts w:ascii="Times New Roman" w:hAnsi="Times New Roman"/>
          <w:sz w:val="20"/>
          <w:szCs w:val="20"/>
        </w:rPr>
        <w:t>, площа Павленківська, будинок 24</w:t>
      </w:r>
      <w:r w:rsidR="007549B7">
        <w:rPr>
          <w:rFonts w:ascii="Times New Roman" w:hAnsi="Times New Roman"/>
          <w:sz w:val="20"/>
          <w:szCs w:val="20"/>
        </w:rPr>
        <w:t>.</w:t>
      </w:r>
      <w:r w:rsidR="00BE079A" w:rsidRPr="00BE079A">
        <w:rPr>
          <w:rFonts w:ascii="Times New Roman" w:hAnsi="Times New Roman"/>
          <w:sz w:val="20"/>
          <w:szCs w:val="20"/>
        </w:rPr>
        <w:t xml:space="preserve"> </w:t>
      </w:r>
      <w:r w:rsidR="006B71DD">
        <w:rPr>
          <w:rFonts w:ascii="Times New Roman" w:hAnsi="Times New Roman"/>
          <w:sz w:val="20"/>
          <w:szCs w:val="20"/>
        </w:rPr>
        <w:t xml:space="preserve">Тел. </w:t>
      </w:r>
      <w:hyperlink r:id="rId6" w:history="1">
        <w:r w:rsidR="007B6865" w:rsidRPr="007B6865">
          <w:rPr>
            <w:rFonts w:ascii="Times New Roman" w:hAnsi="Times New Roman"/>
            <w:sz w:val="20"/>
            <w:szCs w:val="20"/>
          </w:rPr>
          <w:t>+380 67 470-34-17</w:t>
        </w:r>
      </w:hyperlink>
      <w:r w:rsidR="006B71DD" w:rsidRPr="007B6865">
        <w:rPr>
          <w:rFonts w:ascii="Times New Roman" w:hAnsi="Times New Roman"/>
          <w:sz w:val="20"/>
          <w:szCs w:val="20"/>
        </w:rPr>
        <w:t>,</w:t>
      </w:r>
      <w:r w:rsidR="006B71DD">
        <w:rPr>
          <w:rFonts w:ascii="Times New Roman" w:hAnsi="Times New Roman"/>
          <w:sz w:val="20"/>
          <w:szCs w:val="20"/>
        </w:rPr>
        <w:t xml:space="preserve"> </w:t>
      </w:r>
      <w:r w:rsidR="006B71DD" w:rsidRPr="009007EB">
        <w:rPr>
          <w:rFonts w:ascii="Times New Roman" w:hAnsi="Times New Roman"/>
          <w:sz w:val="20"/>
          <w:szCs w:val="20"/>
        </w:rPr>
        <w:t>Е-mail:</w:t>
      </w:r>
      <w:r w:rsidR="000F27F8" w:rsidRPr="00B9638C">
        <w:rPr>
          <w:rFonts w:ascii="Times New Roman" w:hAnsi="Times New Roman"/>
          <w:sz w:val="20"/>
          <w:szCs w:val="20"/>
        </w:rPr>
        <w:t xml:space="preserve"> </w:t>
      </w:r>
      <w:r w:rsidR="00503C8C" w:rsidRPr="00503C8C">
        <w:rPr>
          <w:rFonts w:ascii="Times New Roman" w:hAnsi="Times New Roman"/>
          <w:sz w:val="20"/>
          <w:szCs w:val="20"/>
        </w:rPr>
        <w:t>vi.prodan@kernel.ua</w:t>
      </w:r>
      <w:r w:rsidR="00503C8C">
        <w:rPr>
          <w:rFonts w:ascii="Times New Roman" w:hAnsi="Times New Roman"/>
          <w:sz w:val="20"/>
          <w:szCs w:val="20"/>
        </w:rPr>
        <w:t>.</w:t>
      </w:r>
    </w:p>
    <w:p w:rsidR="00B9638C" w:rsidRPr="003863E2" w:rsidRDefault="00C2161B" w:rsidP="00C770D4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 xml:space="preserve">Місцезнаходження </w:t>
      </w:r>
      <w:r w:rsidR="000F27F8">
        <w:rPr>
          <w:rFonts w:ascii="Times New Roman" w:hAnsi="Times New Roman"/>
          <w:b/>
          <w:i/>
          <w:sz w:val="20"/>
          <w:szCs w:val="20"/>
        </w:rPr>
        <w:t>об'єкта/промислового майданчика</w:t>
      </w:r>
      <w:r w:rsidR="000F27F8" w:rsidRPr="00B963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D37194" w:rsidRPr="00BE079A">
        <w:rPr>
          <w:rFonts w:ascii="Times New Roman" w:hAnsi="Times New Roman"/>
          <w:b/>
          <w:i/>
          <w:sz w:val="20"/>
          <w:szCs w:val="20"/>
        </w:rPr>
        <w:t>–</w:t>
      </w:r>
      <w:r w:rsidR="00503C8C" w:rsidRPr="00503C8C">
        <w:rPr>
          <w:sz w:val="20"/>
          <w:szCs w:val="20"/>
        </w:rPr>
        <w:t xml:space="preserve"> </w:t>
      </w:r>
      <w:r w:rsidR="003E7E97">
        <w:rPr>
          <w:rFonts w:ascii="Times New Roman" w:hAnsi="Times New Roman"/>
          <w:sz w:val="20"/>
          <w:szCs w:val="20"/>
        </w:rPr>
        <w:t>Веснянська</w:t>
      </w:r>
      <w:r w:rsidR="00503C8C">
        <w:rPr>
          <w:rFonts w:ascii="Times New Roman" w:hAnsi="Times New Roman"/>
          <w:sz w:val="20"/>
          <w:szCs w:val="20"/>
        </w:rPr>
        <w:t xml:space="preserve"> дільниця:</w:t>
      </w:r>
      <w:r w:rsidR="000F27F8" w:rsidRPr="007B6865">
        <w:rPr>
          <w:rFonts w:ascii="Times New Roman" w:hAnsi="Times New Roman"/>
          <w:sz w:val="20"/>
          <w:szCs w:val="20"/>
        </w:rPr>
        <w:t xml:space="preserve"> </w:t>
      </w:r>
      <w:r w:rsidR="007B6865">
        <w:rPr>
          <w:rFonts w:ascii="Times New Roman" w:hAnsi="Times New Roman"/>
          <w:sz w:val="20"/>
          <w:szCs w:val="20"/>
        </w:rPr>
        <w:t>31</w:t>
      </w:r>
      <w:r w:rsidR="003E7E97">
        <w:rPr>
          <w:rFonts w:ascii="Times New Roman" w:hAnsi="Times New Roman"/>
          <w:sz w:val="20"/>
          <w:szCs w:val="20"/>
        </w:rPr>
        <w:t>1</w:t>
      </w:r>
      <w:r w:rsidR="007B6865">
        <w:rPr>
          <w:rFonts w:ascii="Times New Roman" w:hAnsi="Times New Roman"/>
          <w:sz w:val="20"/>
          <w:szCs w:val="20"/>
        </w:rPr>
        <w:t>0</w:t>
      </w:r>
      <w:r w:rsidR="003E7E97">
        <w:rPr>
          <w:rFonts w:ascii="Times New Roman" w:hAnsi="Times New Roman"/>
          <w:sz w:val="20"/>
          <w:szCs w:val="20"/>
        </w:rPr>
        <w:t>3</w:t>
      </w:r>
      <w:r w:rsidR="007B6865">
        <w:rPr>
          <w:rFonts w:ascii="Times New Roman" w:hAnsi="Times New Roman"/>
          <w:sz w:val="20"/>
          <w:szCs w:val="20"/>
        </w:rPr>
        <w:t xml:space="preserve">, </w:t>
      </w:r>
      <w:r w:rsidR="003E7E97" w:rsidRPr="00E37DCA">
        <w:rPr>
          <w:rFonts w:ascii="Times New Roman" w:hAnsi="Times New Roman"/>
          <w:sz w:val="20"/>
          <w:szCs w:val="20"/>
        </w:rPr>
        <w:t>Хмельницька обл., Хмельницький р-н, м. Старокостянтинів, вул. Веснянське Шосе, 5</w:t>
      </w:r>
      <w:r w:rsidR="00C770D4" w:rsidRPr="007B6865">
        <w:rPr>
          <w:rFonts w:ascii="Times New Roman" w:hAnsi="Times New Roman"/>
          <w:sz w:val="20"/>
          <w:szCs w:val="20"/>
        </w:rPr>
        <w:t>.</w:t>
      </w:r>
    </w:p>
    <w:p w:rsidR="00CB1C6B" w:rsidRPr="006B71DD" w:rsidRDefault="008B7BB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BE079A">
        <w:rPr>
          <w:rFonts w:ascii="Times New Roman" w:hAnsi="Times New Roman"/>
          <w:b/>
          <w:i/>
          <w:sz w:val="20"/>
          <w:szCs w:val="20"/>
        </w:rPr>
        <w:t>Мета отримання дозволу -</w:t>
      </w:r>
      <w:r w:rsidRPr="00BE079A">
        <w:rPr>
          <w:rFonts w:ascii="Times New Roman" w:hAnsi="Times New Roman"/>
          <w:b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>визначення та регулювання викидів забруднюючих речовин (ЗР),</w:t>
      </w:r>
      <w:r w:rsidR="00703558">
        <w:rPr>
          <w:rFonts w:ascii="Times New Roman" w:hAnsi="Times New Roman"/>
          <w:sz w:val="20"/>
          <w:szCs w:val="20"/>
        </w:rPr>
        <w:t xml:space="preserve"> </w:t>
      </w:r>
      <w:r w:rsidR="00CB1C6B" w:rsidRPr="00BE079A">
        <w:rPr>
          <w:rFonts w:ascii="Times New Roman" w:hAnsi="Times New Roman"/>
          <w:sz w:val="20"/>
          <w:szCs w:val="20"/>
        </w:rPr>
        <w:t xml:space="preserve">які потрапляють в атмосферу при експлуатації технологічного обладнання, </w:t>
      </w:r>
      <w:r w:rsidR="00D71EA8" w:rsidRPr="00BE079A">
        <w:rPr>
          <w:rFonts w:ascii="Times New Roman" w:hAnsi="Times New Roman"/>
          <w:sz w:val="20"/>
          <w:szCs w:val="20"/>
        </w:rPr>
        <w:t>н</w:t>
      </w:r>
      <w:r w:rsidR="00281614" w:rsidRPr="00BE079A">
        <w:rPr>
          <w:rFonts w:ascii="Times New Roman" w:hAnsi="Times New Roman"/>
          <w:sz w:val="20"/>
          <w:szCs w:val="20"/>
        </w:rPr>
        <w:t xml:space="preserve">а отримання дозволу на викиди ЗР </w:t>
      </w:r>
      <w:r w:rsidR="00CB1C6B" w:rsidRPr="006B71DD">
        <w:rPr>
          <w:rFonts w:ascii="Times New Roman" w:hAnsi="Times New Roman"/>
          <w:sz w:val="20"/>
          <w:szCs w:val="20"/>
        </w:rPr>
        <w:t xml:space="preserve">для існуючого </w:t>
      </w:r>
      <w:r w:rsidR="00281614" w:rsidRPr="006B71DD">
        <w:rPr>
          <w:rFonts w:ascii="Times New Roman" w:hAnsi="Times New Roman"/>
          <w:sz w:val="20"/>
          <w:szCs w:val="20"/>
        </w:rPr>
        <w:t>об’єкту.</w:t>
      </w:r>
      <w:r w:rsidR="00CB1C6B" w:rsidRPr="006B71DD">
        <w:rPr>
          <w:rFonts w:ascii="Times New Roman" w:hAnsi="Times New Roman"/>
          <w:sz w:val="20"/>
          <w:szCs w:val="20"/>
        </w:rPr>
        <w:t xml:space="preserve"> </w:t>
      </w:r>
    </w:p>
    <w:p w:rsidR="00A440A5" w:rsidRDefault="008B7BBB" w:rsidP="00A440A5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6B71DD">
        <w:rPr>
          <w:rFonts w:ascii="Times New Roman" w:hAnsi="Times New Roman"/>
          <w:b/>
          <w:i/>
          <w:sz w:val="20"/>
          <w:szCs w:val="20"/>
        </w:rPr>
        <w:t xml:space="preserve">Відомості про </w:t>
      </w:r>
      <w:r w:rsidRPr="00352485">
        <w:rPr>
          <w:rFonts w:ascii="Times New Roman" w:hAnsi="Times New Roman"/>
          <w:b/>
          <w:i/>
          <w:sz w:val="20"/>
          <w:szCs w:val="20"/>
        </w:rPr>
        <w:t>наявність висновку з оцінки впливу на довкілля</w:t>
      </w:r>
      <w:r w:rsidR="00B52662" w:rsidRPr="00352485">
        <w:rPr>
          <w:rFonts w:ascii="Times New Roman" w:hAnsi="Times New Roman"/>
          <w:b/>
          <w:i/>
          <w:sz w:val="20"/>
          <w:szCs w:val="20"/>
        </w:rPr>
        <w:t xml:space="preserve"> (ОВД)</w:t>
      </w:r>
      <w:r w:rsidRPr="00352485">
        <w:rPr>
          <w:rFonts w:ascii="Times New Roman" w:hAnsi="Times New Roman"/>
          <w:b/>
          <w:i/>
          <w:sz w:val="20"/>
          <w:szCs w:val="20"/>
        </w:rPr>
        <w:t xml:space="preserve">, в якому визначено допустимість провадження планованої діяльності, яка згідно з вимогами ЗУ «Про оцінку впливу на довкілля» підлягає оцінці впливу на довкілля </w:t>
      </w:r>
      <w:r w:rsidR="00C2161B" w:rsidRPr="00352485">
        <w:rPr>
          <w:rFonts w:ascii="Times New Roman" w:hAnsi="Times New Roman"/>
          <w:b/>
          <w:i/>
          <w:sz w:val="20"/>
          <w:szCs w:val="20"/>
        </w:rPr>
        <w:t>–</w:t>
      </w:r>
      <w:r w:rsidR="00503C8C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503C8C">
        <w:rPr>
          <w:rFonts w:ascii="Times New Roman" w:hAnsi="Times New Roman"/>
          <w:sz w:val="20"/>
          <w:szCs w:val="20"/>
        </w:rPr>
        <w:t>підприємство має висновок з ОВД №</w:t>
      </w:r>
      <w:r w:rsidR="003E7E97">
        <w:rPr>
          <w:rFonts w:ascii="Times New Roman" w:hAnsi="Times New Roman"/>
          <w:sz w:val="20"/>
          <w:szCs w:val="20"/>
        </w:rPr>
        <w:t>6729-029/1 від 11.11</w:t>
      </w:r>
      <w:r w:rsidR="00503C8C">
        <w:rPr>
          <w:rFonts w:ascii="Times New Roman" w:hAnsi="Times New Roman"/>
          <w:sz w:val="20"/>
          <w:szCs w:val="20"/>
        </w:rPr>
        <w:t>.2024 р</w:t>
      </w:r>
      <w:r w:rsidR="00352485" w:rsidRPr="00352485">
        <w:rPr>
          <w:rFonts w:ascii="Times New Roman" w:hAnsi="Times New Roman"/>
          <w:sz w:val="20"/>
          <w:szCs w:val="20"/>
        </w:rPr>
        <w:t>.</w:t>
      </w:r>
    </w:p>
    <w:p w:rsidR="00A440A5" w:rsidRPr="00A440A5" w:rsidRDefault="00C2161B" w:rsidP="00BC366E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A440A5">
        <w:rPr>
          <w:rFonts w:ascii="Times New Roman" w:hAnsi="Times New Roman"/>
          <w:b/>
          <w:i/>
          <w:sz w:val="20"/>
          <w:szCs w:val="20"/>
        </w:rPr>
        <w:t>Загальний опис об'єкта (опис виробництв та технологічного устаткування) –</w:t>
      </w:r>
      <w:r w:rsidR="00847C71">
        <w:rPr>
          <w:sz w:val="20"/>
          <w:szCs w:val="20"/>
        </w:rPr>
        <w:t xml:space="preserve"> </w:t>
      </w:r>
      <w:r w:rsidR="00847C71" w:rsidRPr="00A440A5">
        <w:rPr>
          <w:rFonts w:ascii="Times New Roman" w:hAnsi="Times New Roman"/>
          <w:sz w:val="20"/>
          <w:szCs w:val="20"/>
        </w:rPr>
        <w:t>О</w:t>
      </w:r>
      <w:r w:rsidR="009F0366" w:rsidRPr="00A440A5">
        <w:rPr>
          <w:rFonts w:ascii="Times New Roman" w:hAnsi="Times New Roman"/>
          <w:sz w:val="20"/>
          <w:szCs w:val="20"/>
        </w:rPr>
        <w:t xml:space="preserve">сновний </w:t>
      </w:r>
      <w:r w:rsidR="00847C71" w:rsidRPr="00A440A5">
        <w:rPr>
          <w:rFonts w:ascii="Times New Roman" w:hAnsi="Times New Roman"/>
          <w:sz w:val="20"/>
          <w:szCs w:val="20"/>
        </w:rPr>
        <w:t xml:space="preserve">вид діяльності підприємства Код КВЕД </w:t>
      </w:r>
      <w:r w:rsidR="002E2244" w:rsidRPr="00A440A5">
        <w:rPr>
          <w:rFonts w:ascii="Times New Roman" w:hAnsi="Times New Roman"/>
          <w:sz w:val="20"/>
          <w:szCs w:val="20"/>
        </w:rPr>
        <w:t>52.10 Складське господарство</w:t>
      </w:r>
      <w:r w:rsidR="006B71DD" w:rsidRPr="00A440A5">
        <w:rPr>
          <w:rFonts w:ascii="Times New Roman" w:hAnsi="Times New Roman"/>
          <w:sz w:val="20"/>
          <w:szCs w:val="20"/>
        </w:rPr>
        <w:t xml:space="preserve">. </w:t>
      </w:r>
      <w:r w:rsidR="000608CD" w:rsidRPr="00A440A5">
        <w:rPr>
          <w:rFonts w:ascii="Times New Roman" w:hAnsi="Times New Roman"/>
          <w:sz w:val="20"/>
          <w:szCs w:val="20"/>
        </w:rPr>
        <w:t xml:space="preserve">До складу підприємства входять наступні опалювальні пункти: твердопаливний котел РетраЗМ, </w:t>
      </w:r>
      <w:r w:rsidR="002E2244" w:rsidRPr="00A440A5">
        <w:rPr>
          <w:rFonts w:ascii="Times New Roman" w:hAnsi="Times New Roman"/>
          <w:sz w:val="20"/>
          <w:szCs w:val="20"/>
        </w:rPr>
        <w:t xml:space="preserve">потужністю </w:t>
      </w:r>
      <w:r w:rsidR="000608CD" w:rsidRPr="00A440A5">
        <w:rPr>
          <w:rFonts w:ascii="Times New Roman" w:hAnsi="Times New Roman"/>
          <w:sz w:val="20"/>
          <w:szCs w:val="20"/>
        </w:rPr>
        <w:t>99</w:t>
      </w:r>
      <w:r w:rsidR="002E2244" w:rsidRPr="00A440A5">
        <w:rPr>
          <w:rFonts w:ascii="Times New Roman" w:hAnsi="Times New Roman"/>
          <w:sz w:val="20"/>
          <w:szCs w:val="20"/>
        </w:rPr>
        <w:t xml:space="preserve"> кВт</w:t>
      </w:r>
      <w:r w:rsidR="000608CD" w:rsidRPr="00A440A5">
        <w:rPr>
          <w:rFonts w:ascii="Times New Roman" w:hAnsi="Times New Roman"/>
          <w:sz w:val="20"/>
          <w:szCs w:val="20"/>
        </w:rPr>
        <w:t xml:space="preserve">, паливом якого є дрова і рослинні рештки, що спалюються разом; газовий котел Колві Термон КТН1 100СР потужністю 100 кВт – паливом є природний газ та два твердопаливних котла, потужністю  </w:t>
      </w:r>
      <w:r w:rsidR="00A440A5" w:rsidRPr="00A440A5">
        <w:rPr>
          <w:rFonts w:ascii="Times New Roman" w:hAnsi="Times New Roman"/>
          <w:sz w:val="20"/>
          <w:szCs w:val="20"/>
        </w:rPr>
        <w:t>по 7 М</w:t>
      </w:r>
      <w:r w:rsidR="002E2244" w:rsidRPr="00A440A5">
        <w:rPr>
          <w:rFonts w:ascii="Times New Roman" w:hAnsi="Times New Roman"/>
          <w:sz w:val="20"/>
          <w:szCs w:val="20"/>
        </w:rPr>
        <w:t>Вт</w:t>
      </w:r>
      <w:r w:rsidR="00A440A5" w:rsidRPr="00A440A5">
        <w:rPr>
          <w:rFonts w:ascii="Times New Roman" w:hAnsi="Times New Roman"/>
          <w:sz w:val="20"/>
          <w:szCs w:val="20"/>
        </w:rPr>
        <w:t xml:space="preserve"> кожен – паливом є пелети деревини</w:t>
      </w:r>
      <w:r w:rsidR="00FB703A">
        <w:rPr>
          <w:rFonts w:ascii="Times New Roman" w:hAnsi="Times New Roman"/>
          <w:sz w:val="20"/>
          <w:szCs w:val="20"/>
        </w:rPr>
        <w:t>, які зберігаються в бункері деревних пелет</w:t>
      </w:r>
      <w:r w:rsidR="00A440A5" w:rsidRPr="00A440A5">
        <w:rPr>
          <w:rFonts w:ascii="Times New Roman" w:hAnsi="Times New Roman"/>
          <w:sz w:val="20"/>
          <w:szCs w:val="20"/>
        </w:rPr>
        <w:t>;</w:t>
      </w:r>
      <w:r w:rsidR="00FB703A">
        <w:rPr>
          <w:rFonts w:ascii="Times New Roman" w:hAnsi="Times New Roman"/>
          <w:sz w:val="20"/>
          <w:szCs w:val="20"/>
        </w:rPr>
        <w:t xml:space="preserve"> </w:t>
      </w:r>
      <w:r w:rsidR="00A440A5" w:rsidRPr="00A440A5">
        <w:rPr>
          <w:rFonts w:ascii="Times New Roman" w:hAnsi="Times New Roman"/>
          <w:sz w:val="20"/>
          <w:szCs w:val="20"/>
        </w:rPr>
        <w:t>для зерно переробки задіяні наступні джерела викидів:</w:t>
      </w:r>
      <w:r w:rsidR="002E2244" w:rsidRPr="00A440A5">
        <w:rPr>
          <w:rFonts w:ascii="Times New Roman" w:hAnsi="Times New Roman"/>
          <w:sz w:val="20"/>
          <w:szCs w:val="20"/>
        </w:rPr>
        <w:t xml:space="preserve"> </w:t>
      </w:r>
      <w:r w:rsidR="00A440A5" w:rsidRPr="00A440A5">
        <w:rPr>
          <w:rFonts w:ascii="Times New Roman" w:hAnsi="Times New Roman"/>
          <w:sz w:val="20"/>
          <w:szCs w:val="20"/>
        </w:rPr>
        <w:t>чотири завальні ями;</w:t>
      </w:r>
      <w:r w:rsidR="002E2244" w:rsidRPr="00A440A5">
        <w:rPr>
          <w:rFonts w:ascii="Times New Roman" w:hAnsi="Times New Roman"/>
          <w:sz w:val="20"/>
          <w:szCs w:val="20"/>
        </w:rPr>
        <w:t xml:space="preserve"> </w:t>
      </w:r>
      <w:r w:rsidR="00A440A5" w:rsidRPr="00A440A5">
        <w:rPr>
          <w:rFonts w:ascii="Times New Roman" w:hAnsi="Times New Roman"/>
          <w:sz w:val="20"/>
          <w:szCs w:val="20"/>
        </w:rPr>
        <w:t>силос-корпус; бункер відгрузки зерна на авто; бункер погрузки на автотранспорт; пункт відгрузки на автотранспорт; два пункти відгрузки на залізничний транспорт; з</w:t>
      </w:r>
      <w:r w:rsidR="00A440A5" w:rsidRPr="00A440A5">
        <w:rPr>
          <w:rFonts w:ascii="Times New Roman" w:hAnsi="Times New Roman"/>
          <w:sz w:val="20"/>
          <w:szCs w:val="20"/>
        </w:rPr>
        <w:t>ерносушка SBC 2.25 LE2500</w:t>
      </w:r>
      <w:r w:rsidR="00BC366E">
        <w:rPr>
          <w:rFonts w:ascii="Times New Roman" w:hAnsi="Times New Roman"/>
          <w:sz w:val="20"/>
          <w:szCs w:val="20"/>
        </w:rPr>
        <w:t xml:space="preserve"> з чотирма свічками</w:t>
      </w:r>
      <w:r w:rsidR="00A440A5">
        <w:rPr>
          <w:rFonts w:ascii="Times New Roman" w:hAnsi="Times New Roman"/>
          <w:sz w:val="20"/>
          <w:szCs w:val="20"/>
        </w:rPr>
        <w:t>, паливом якої є природний газ або пропан-бутанова суміш (СВГ);</w:t>
      </w:r>
      <w:r w:rsidR="00A440A5" w:rsidRPr="00A440A5">
        <w:rPr>
          <w:b/>
          <w:color w:val="000000" w:themeColor="text1"/>
        </w:rPr>
        <w:t xml:space="preserve"> </w:t>
      </w:r>
      <w:r w:rsidR="00A440A5" w:rsidRPr="00A440A5">
        <w:rPr>
          <w:rFonts w:ascii="Times New Roman" w:hAnsi="Times New Roman"/>
          <w:sz w:val="20"/>
          <w:szCs w:val="20"/>
        </w:rPr>
        <w:t>дві ідентичних</w:t>
      </w:r>
      <w:r w:rsidR="00A440A5">
        <w:rPr>
          <w:b/>
          <w:color w:val="000000" w:themeColor="text1"/>
        </w:rPr>
        <w:t xml:space="preserve"> </w:t>
      </w:r>
      <w:r w:rsidR="00A440A5">
        <w:rPr>
          <w:rFonts w:ascii="Times New Roman" w:hAnsi="Times New Roman"/>
          <w:sz w:val="20"/>
          <w:szCs w:val="20"/>
        </w:rPr>
        <w:t>зерносушки</w:t>
      </w:r>
      <w:r w:rsidR="00A440A5" w:rsidRPr="00A440A5">
        <w:rPr>
          <w:rFonts w:ascii="Times New Roman" w:hAnsi="Times New Roman"/>
          <w:sz w:val="20"/>
          <w:szCs w:val="20"/>
        </w:rPr>
        <w:t xml:space="preserve"> MC 3180 BEM-NG</w:t>
      </w:r>
      <w:r w:rsidR="00A440A5">
        <w:rPr>
          <w:rFonts w:ascii="Times New Roman" w:hAnsi="Times New Roman"/>
          <w:sz w:val="20"/>
          <w:szCs w:val="20"/>
        </w:rPr>
        <w:t>, паливом як</w:t>
      </w:r>
      <w:r w:rsidR="00A440A5">
        <w:rPr>
          <w:rFonts w:ascii="Times New Roman" w:hAnsi="Times New Roman"/>
          <w:sz w:val="20"/>
          <w:szCs w:val="20"/>
        </w:rPr>
        <w:t>их</w:t>
      </w:r>
      <w:r w:rsidR="00A440A5">
        <w:rPr>
          <w:rFonts w:ascii="Times New Roman" w:hAnsi="Times New Roman"/>
          <w:sz w:val="20"/>
          <w:szCs w:val="20"/>
        </w:rPr>
        <w:t xml:space="preserve"> є природний газ</w:t>
      </w:r>
      <w:r w:rsidR="00A440A5">
        <w:rPr>
          <w:rFonts w:ascii="Times New Roman" w:hAnsi="Times New Roman"/>
          <w:sz w:val="20"/>
          <w:szCs w:val="20"/>
        </w:rPr>
        <w:t>; три сепаратора БСХ-300 з циклонами</w:t>
      </w:r>
      <w:r w:rsidR="00382F47">
        <w:rPr>
          <w:rFonts w:ascii="Times New Roman" w:hAnsi="Times New Roman"/>
          <w:sz w:val="20"/>
          <w:szCs w:val="20"/>
        </w:rPr>
        <w:t xml:space="preserve">; </w:t>
      </w:r>
      <w:r w:rsidR="00382F47" w:rsidRPr="00382F47">
        <w:rPr>
          <w:rFonts w:ascii="Times New Roman" w:hAnsi="Times New Roman"/>
          <w:sz w:val="20"/>
          <w:szCs w:val="20"/>
        </w:rPr>
        <w:t>зерносушка</w:t>
      </w:r>
      <w:r w:rsidR="00382F47" w:rsidRPr="00382F47">
        <w:rPr>
          <w:rFonts w:ascii="Times New Roman" w:hAnsi="Times New Roman"/>
          <w:sz w:val="20"/>
          <w:szCs w:val="20"/>
        </w:rPr>
        <w:t xml:space="preserve"> CD 20/72</w:t>
      </w:r>
      <w:r w:rsidR="00382F47">
        <w:rPr>
          <w:rFonts w:ascii="Times New Roman" w:hAnsi="Times New Roman"/>
          <w:sz w:val="20"/>
          <w:szCs w:val="20"/>
        </w:rPr>
        <w:t xml:space="preserve"> зі свічкою  – паливо природний газ; </w:t>
      </w:r>
      <w:r w:rsidR="00382F47" w:rsidRPr="00382F47">
        <w:rPr>
          <w:rFonts w:ascii="Times New Roman" w:hAnsi="Times New Roman"/>
          <w:sz w:val="20"/>
          <w:szCs w:val="20"/>
        </w:rPr>
        <w:t xml:space="preserve">зерносушка CD </w:t>
      </w:r>
      <w:r w:rsidR="00382F47">
        <w:rPr>
          <w:rFonts w:ascii="Times New Roman" w:hAnsi="Times New Roman"/>
          <w:sz w:val="20"/>
          <w:szCs w:val="20"/>
        </w:rPr>
        <w:t>20/96</w:t>
      </w:r>
      <w:r w:rsidR="00382F47" w:rsidRPr="00382F47">
        <w:rPr>
          <w:rFonts w:ascii="Times New Roman" w:hAnsi="Times New Roman"/>
          <w:sz w:val="20"/>
          <w:szCs w:val="20"/>
        </w:rPr>
        <w:t xml:space="preserve"> </w:t>
      </w:r>
      <w:r w:rsidR="00382F47">
        <w:rPr>
          <w:rFonts w:ascii="Times New Roman" w:hAnsi="Times New Roman"/>
          <w:sz w:val="20"/>
          <w:szCs w:val="20"/>
        </w:rPr>
        <w:t>зі свічкою  – паливо природний газ;</w:t>
      </w:r>
      <w:r w:rsidR="00382F47">
        <w:rPr>
          <w:rFonts w:ascii="Times New Roman" w:hAnsi="Times New Roman"/>
          <w:sz w:val="20"/>
          <w:szCs w:val="20"/>
        </w:rPr>
        <w:t xml:space="preserve"> пилоосаджувальна камера зерносушок; циклон ЦОЛ-6 зерносушки </w:t>
      </w:r>
      <w:r w:rsidR="00382F47" w:rsidRPr="00382F47">
        <w:rPr>
          <w:rFonts w:ascii="Times New Roman" w:hAnsi="Times New Roman"/>
          <w:sz w:val="20"/>
          <w:szCs w:val="20"/>
        </w:rPr>
        <w:t>CD 20/72</w:t>
      </w:r>
      <w:r w:rsidR="00382F47">
        <w:rPr>
          <w:rFonts w:ascii="Times New Roman" w:hAnsi="Times New Roman"/>
          <w:sz w:val="20"/>
          <w:szCs w:val="20"/>
        </w:rPr>
        <w:t>; 4 циклона зерносушки</w:t>
      </w:r>
      <w:r w:rsidR="00382F47" w:rsidRPr="00382F47">
        <w:rPr>
          <w:rFonts w:ascii="Times New Roman" w:hAnsi="Times New Roman"/>
          <w:sz w:val="20"/>
          <w:szCs w:val="20"/>
        </w:rPr>
        <w:t xml:space="preserve"> </w:t>
      </w:r>
      <w:r w:rsidR="00382F47" w:rsidRPr="00382F47">
        <w:rPr>
          <w:rFonts w:ascii="Times New Roman" w:hAnsi="Times New Roman"/>
          <w:sz w:val="20"/>
          <w:szCs w:val="20"/>
        </w:rPr>
        <w:t xml:space="preserve">CD </w:t>
      </w:r>
      <w:r w:rsidR="00382F47">
        <w:rPr>
          <w:rFonts w:ascii="Times New Roman" w:hAnsi="Times New Roman"/>
          <w:sz w:val="20"/>
          <w:szCs w:val="20"/>
        </w:rPr>
        <w:t>20/96</w:t>
      </w:r>
      <w:r w:rsidR="00382F47">
        <w:rPr>
          <w:rFonts w:ascii="Times New Roman" w:hAnsi="Times New Roman"/>
          <w:sz w:val="20"/>
          <w:szCs w:val="20"/>
        </w:rPr>
        <w:t xml:space="preserve"> і 3 </w:t>
      </w:r>
      <w:r w:rsidR="00382F47">
        <w:rPr>
          <w:rFonts w:ascii="Times New Roman" w:hAnsi="Times New Roman"/>
          <w:sz w:val="20"/>
          <w:szCs w:val="20"/>
        </w:rPr>
        <w:t>циклона зерносушки</w:t>
      </w:r>
      <w:r w:rsidR="00382F47" w:rsidRPr="00382F47">
        <w:rPr>
          <w:rFonts w:ascii="Times New Roman" w:hAnsi="Times New Roman"/>
          <w:sz w:val="20"/>
          <w:szCs w:val="20"/>
        </w:rPr>
        <w:t xml:space="preserve"> </w:t>
      </w:r>
      <w:r w:rsidR="00382F47" w:rsidRPr="00382F47">
        <w:rPr>
          <w:rFonts w:ascii="Times New Roman" w:hAnsi="Times New Roman"/>
          <w:sz w:val="20"/>
          <w:szCs w:val="20"/>
        </w:rPr>
        <w:t>CD 20/72</w:t>
      </w:r>
      <w:r w:rsidR="00382F47">
        <w:rPr>
          <w:rFonts w:ascii="Times New Roman" w:hAnsi="Times New Roman"/>
          <w:sz w:val="20"/>
          <w:szCs w:val="20"/>
        </w:rPr>
        <w:t>; дві зерноочисні машини</w:t>
      </w:r>
      <w:r w:rsidR="00382F47" w:rsidRPr="00382F47">
        <w:rPr>
          <w:rFonts w:ascii="Times New Roman" w:hAnsi="Times New Roman"/>
          <w:sz w:val="20"/>
          <w:szCs w:val="20"/>
        </w:rPr>
        <w:t xml:space="preserve"> </w:t>
      </w:r>
      <w:r w:rsidR="00382F47">
        <w:rPr>
          <w:rFonts w:ascii="Times New Roman" w:hAnsi="Times New Roman"/>
          <w:sz w:val="20"/>
          <w:szCs w:val="20"/>
        </w:rPr>
        <w:t xml:space="preserve">норійної вежі №2 </w:t>
      </w:r>
      <w:r w:rsidR="00382F47" w:rsidRPr="00382F47">
        <w:rPr>
          <w:rFonts w:ascii="Times New Roman" w:hAnsi="Times New Roman"/>
          <w:sz w:val="20"/>
          <w:szCs w:val="20"/>
        </w:rPr>
        <w:t>СКО 200 з двома циклонами</w:t>
      </w:r>
      <w:r w:rsidR="00382F47">
        <w:rPr>
          <w:rFonts w:ascii="Times New Roman" w:hAnsi="Times New Roman"/>
          <w:sz w:val="20"/>
          <w:szCs w:val="20"/>
        </w:rPr>
        <w:t xml:space="preserve"> кожна;</w:t>
      </w:r>
      <w:r w:rsidR="00BC366E">
        <w:rPr>
          <w:rFonts w:ascii="Times New Roman" w:hAnsi="Times New Roman"/>
          <w:sz w:val="20"/>
          <w:szCs w:val="20"/>
        </w:rPr>
        <w:t xml:space="preserve"> два </w:t>
      </w:r>
      <w:r w:rsidR="00BC366E" w:rsidRPr="00BC366E">
        <w:rPr>
          <w:rFonts w:ascii="Times New Roman" w:hAnsi="Times New Roman"/>
          <w:sz w:val="20"/>
          <w:szCs w:val="20"/>
        </w:rPr>
        <w:t>автоматичн</w:t>
      </w:r>
      <w:r w:rsidR="00BC366E">
        <w:rPr>
          <w:rFonts w:ascii="Times New Roman" w:hAnsi="Times New Roman"/>
          <w:sz w:val="20"/>
          <w:szCs w:val="20"/>
        </w:rPr>
        <w:t>их</w:t>
      </w:r>
      <w:r w:rsidR="00BC366E" w:rsidRPr="00BC366E">
        <w:rPr>
          <w:rFonts w:ascii="Times New Roman" w:hAnsi="Times New Roman"/>
          <w:sz w:val="20"/>
          <w:szCs w:val="20"/>
        </w:rPr>
        <w:t xml:space="preserve"> пробовідбірника </w:t>
      </w:r>
      <w:r w:rsidR="00BC366E">
        <w:rPr>
          <w:rFonts w:ascii="Times New Roman" w:hAnsi="Times New Roman"/>
          <w:sz w:val="20"/>
          <w:szCs w:val="20"/>
        </w:rPr>
        <w:t xml:space="preserve">з  </w:t>
      </w:r>
      <w:r w:rsidR="00BC366E" w:rsidRPr="00BC366E">
        <w:rPr>
          <w:rFonts w:ascii="Times New Roman" w:hAnsi="Times New Roman"/>
          <w:sz w:val="20"/>
          <w:szCs w:val="20"/>
        </w:rPr>
        <w:t>системою пневмоподачі матеріалу до лабораторії</w:t>
      </w:r>
      <w:r w:rsidR="00A0288D">
        <w:rPr>
          <w:rFonts w:ascii="Times New Roman" w:hAnsi="Times New Roman"/>
          <w:sz w:val="20"/>
          <w:szCs w:val="20"/>
        </w:rPr>
        <w:t>; 7</w:t>
      </w:r>
      <w:r w:rsidR="00BC366E">
        <w:rPr>
          <w:rFonts w:ascii="Times New Roman" w:hAnsi="Times New Roman"/>
          <w:sz w:val="20"/>
          <w:szCs w:val="20"/>
        </w:rPr>
        <w:t xml:space="preserve"> силосів тривалого зберігання зерна</w:t>
      </w:r>
      <w:r w:rsidR="00A0288D">
        <w:rPr>
          <w:rFonts w:ascii="Times New Roman" w:hAnsi="Times New Roman"/>
          <w:sz w:val="20"/>
          <w:szCs w:val="20"/>
        </w:rPr>
        <w:t xml:space="preserve"> </w:t>
      </w:r>
      <w:r w:rsidR="00BC366E">
        <w:rPr>
          <w:rFonts w:ascii="Times New Roman" w:hAnsi="Times New Roman"/>
          <w:sz w:val="20"/>
          <w:szCs w:val="20"/>
        </w:rPr>
        <w:t>об’ємом 6 тис. тонн</w:t>
      </w:r>
      <w:r w:rsidR="00A0288D">
        <w:rPr>
          <w:rFonts w:ascii="Times New Roman" w:hAnsi="Times New Roman"/>
          <w:sz w:val="20"/>
          <w:szCs w:val="20"/>
        </w:rPr>
        <w:t xml:space="preserve"> кожен</w:t>
      </w:r>
      <w:r w:rsidR="00BC366E">
        <w:rPr>
          <w:rFonts w:ascii="Times New Roman" w:hAnsi="Times New Roman"/>
          <w:sz w:val="20"/>
          <w:szCs w:val="20"/>
        </w:rPr>
        <w:t xml:space="preserve">; 8 силосів тривалого зберігання зерна </w:t>
      </w:r>
      <w:r w:rsidR="00BC366E">
        <w:rPr>
          <w:rFonts w:ascii="Times New Roman" w:hAnsi="Times New Roman"/>
          <w:sz w:val="20"/>
          <w:szCs w:val="20"/>
        </w:rPr>
        <w:t>об’</w:t>
      </w:r>
      <w:r w:rsidR="00BC366E">
        <w:rPr>
          <w:rFonts w:ascii="Times New Roman" w:hAnsi="Times New Roman"/>
          <w:sz w:val="20"/>
          <w:szCs w:val="20"/>
        </w:rPr>
        <w:t>ємом 10</w:t>
      </w:r>
      <w:r w:rsidR="00BC366E">
        <w:rPr>
          <w:rFonts w:ascii="Times New Roman" w:hAnsi="Times New Roman"/>
          <w:sz w:val="20"/>
          <w:szCs w:val="20"/>
        </w:rPr>
        <w:t xml:space="preserve"> тис. т</w:t>
      </w:r>
      <w:r w:rsidR="00BC366E">
        <w:rPr>
          <w:rFonts w:ascii="Times New Roman" w:hAnsi="Times New Roman"/>
          <w:sz w:val="20"/>
          <w:szCs w:val="20"/>
        </w:rPr>
        <w:t>онн</w:t>
      </w:r>
      <w:r w:rsidR="00A0288D">
        <w:rPr>
          <w:rFonts w:ascii="Times New Roman" w:hAnsi="Times New Roman"/>
          <w:sz w:val="20"/>
          <w:szCs w:val="20"/>
        </w:rPr>
        <w:t xml:space="preserve"> кожен</w:t>
      </w:r>
      <w:r w:rsidR="00BC366E">
        <w:rPr>
          <w:rFonts w:ascii="Times New Roman" w:hAnsi="Times New Roman"/>
          <w:sz w:val="20"/>
          <w:szCs w:val="20"/>
        </w:rPr>
        <w:t xml:space="preserve">; два </w:t>
      </w:r>
      <w:r w:rsidR="00BC366E" w:rsidRPr="00BC366E">
        <w:rPr>
          <w:rFonts w:ascii="Times New Roman" w:hAnsi="Times New Roman"/>
          <w:sz w:val="20"/>
          <w:szCs w:val="20"/>
        </w:rPr>
        <w:t>батарейн</w:t>
      </w:r>
      <w:r w:rsidR="00BC366E">
        <w:rPr>
          <w:rFonts w:ascii="Times New Roman" w:hAnsi="Times New Roman"/>
          <w:sz w:val="20"/>
          <w:szCs w:val="20"/>
        </w:rPr>
        <w:t>их циклона</w:t>
      </w:r>
      <w:r w:rsidR="00BC366E" w:rsidRPr="00BC366E">
        <w:rPr>
          <w:rFonts w:ascii="Times New Roman" w:hAnsi="Times New Roman"/>
          <w:sz w:val="20"/>
          <w:szCs w:val="20"/>
        </w:rPr>
        <w:t xml:space="preserve"> від аспіраційної колонки зерносушки CD 20/72;</w:t>
      </w:r>
      <w:r w:rsidR="00BC366E">
        <w:rPr>
          <w:rFonts w:ascii="Times New Roman" w:hAnsi="Times New Roman"/>
          <w:sz w:val="20"/>
          <w:szCs w:val="20"/>
        </w:rPr>
        <w:t xml:space="preserve"> шість бункерів зернових відходів від БСХ-300; склад відходів; загрузочні рукава на полях. Для зберігання пропан-бутанової суміші (СВГ) на підприємстві встановлено 5 резервуарів зберігання СВГ з дихальними клапанами</w:t>
      </w:r>
      <w:r w:rsidR="00FB703A">
        <w:rPr>
          <w:rFonts w:ascii="Times New Roman" w:hAnsi="Times New Roman"/>
          <w:sz w:val="20"/>
          <w:szCs w:val="20"/>
        </w:rPr>
        <w:t xml:space="preserve"> та з випарником</w:t>
      </w:r>
      <w:r w:rsidR="004A068E">
        <w:rPr>
          <w:rFonts w:ascii="Times New Roman" w:hAnsi="Times New Roman"/>
          <w:sz w:val="20"/>
          <w:szCs w:val="20"/>
        </w:rPr>
        <w:t>,</w:t>
      </w:r>
      <w:r w:rsidR="004A068E" w:rsidRPr="004A068E">
        <w:rPr>
          <w:rFonts w:ascii="Times New Roman" w:hAnsi="Times New Roman"/>
          <w:sz w:val="20"/>
          <w:szCs w:val="20"/>
        </w:rPr>
        <w:t xml:space="preserve"> </w:t>
      </w:r>
      <w:r w:rsidR="004A068E" w:rsidRPr="004A068E">
        <w:rPr>
          <w:rFonts w:ascii="Times New Roman" w:hAnsi="Times New Roman"/>
          <w:sz w:val="20"/>
          <w:szCs w:val="20"/>
        </w:rPr>
        <w:t>серед яких один об’ємом 9,2 м</w:t>
      </w:r>
      <w:r w:rsidR="004A068E" w:rsidRPr="004A068E">
        <w:rPr>
          <w:rFonts w:ascii="Times New Roman" w:hAnsi="Times New Roman"/>
          <w:sz w:val="20"/>
          <w:szCs w:val="20"/>
          <w:vertAlign w:val="superscript"/>
        </w:rPr>
        <w:t>3</w:t>
      </w:r>
      <w:r w:rsidR="004A068E" w:rsidRPr="004A068E">
        <w:rPr>
          <w:rFonts w:ascii="Times New Roman" w:hAnsi="Times New Roman"/>
          <w:sz w:val="20"/>
          <w:szCs w:val="20"/>
        </w:rPr>
        <w:t xml:space="preserve"> та 4 об’ємом по 54 м</w:t>
      </w:r>
      <w:r w:rsidR="004A068E" w:rsidRPr="004A068E">
        <w:rPr>
          <w:rFonts w:ascii="Times New Roman" w:hAnsi="Times New Roman"/>
          <w:sz w:val="20"/>
          <w:szCs w:val="20"/>
          <w:vertAlign w:val="superscript"/>
        </w:rPr>
        <w:t>3</w:t>
      </w:r>
      <w:r w:rsidR="004A068E" w:rsidRPr="004A068E">
        <w:rPr>
          <w:rFonts w:ascii="Times New Roman" w:hAnsi="Times New Roman"/>
          <w:sz w:val="20"/>
          <w:szCs w:val="20"/>
        </w:rPr>
        <w:t xml:space="preserve"> кожен</w:t>
      </w:r>
      <w:r w:rsidR="00FB703A">
        <w:rPr>
          <w:rFonts w:ascii="Times New Roman" w:hAnsi="Times New Roman"/>
          <w:sz w:val="20"/>
          <w:szCs w:val="20"/>
        </w:rPr>
        <w:t>; три ГПР природного газу і 1 ГРП СВГ. Для ремонту власного обладнання наявна майстерня; в разі відсутності електроенергії наявно 1 бензогенератор (паливо бензин) і 6 дизельних генераторів, паливом для яких є ДП, яке зберігається в резервуарі об’ємом 10 м</w:t>
      </w:r>
      <w:r w:rsidR="00FB703A" w:rsidRPr="00FB703A">
        <w:rPr>
          <w:rFonts w:ascii="Times New Roman" w:hAnsi="Times New Roman"/>
          <w:sz w:val="20"/>
          <w:szCs w:val="20"/>
          <w:vertAlign w:val="superscript"/>
        </w:rPr>
        <w:t>3</w:t>
      </w:r>
      <w:r w:rsidR="00FB703A">
        <w:rPr>
          <w:rFonts w:ascii="Times New Roman" w:hAnsi="Times New Roman"/>
          <w:sz w:val="20"/>
          <w:szCs w:val="20"/>
        </w:rPr>
        <w:t xml:space="preserve"> з ПРК. Також на підприємстві наявні дві бензинових мотопомпи.</w:t>
      </w:r>
      <w:r w:rsidR="00A0288D">
        <w:rPr>
          <w:rFonts w:ascii="Times New Roman" w:hAnsi="Times New Roman"/>
          <w:sz w:val="20"/>
          <w:szCs w:val="20"/>
        </w:rPr>
        <w:t xml:space="preserve"> Всього на</w:t>
      </w:r>
      <w:r w:rsidR="00E37DCA">
        <w:rPr>
          <w:rFonts w:ascii="Times New Roman" w:hAnsi="Times New Roman"/>
          <w:sz w:val="20"/>
          <w:szCs w:val="20"/>
        </w:rPr>
        <w:t xml:space="preserve"> підприємстві налічується 82 дж</w:t>
      </w:r>
      <w:r w:rsidR="00A0288D">
        <w:rPr>
          <w:rFonts w:ascii="Times New Roman" w:hAnsi="Times New Roman"/>
          <w:sz w:val="20"/>
          <w:szCs w:val="20"/>
        </w:rPr>
        <w:t>ер</w:t>
      </w:r>
      <w:r w:rsidR="00E37DCA">
        <w:rPr>
          <w:rFonts w:ascii="Times New Roman" w:hAnsi="Times New Roman"/>
          <w:sz w:val="20"/>
          <w:szCs w:val="20"/>
        </w:rPr>
        <w:t>е</w:t>
      </w:r>
      <w:r w:rsidR="00A0288D">
        <w:rPr>
          <w:rFonts w:ascii="Times New Roman" w:hAnsi="Times New Roman"/>
          <w:sz w:val="20"/>
          <w:szCs w:val="20"/>
        </w:rPr>
        <w:t>ла викидів забруднюючих речовин в атмосферне повітря.</w:t>
      </w:r>
    </w:p>
    <w:p w:rsidR="00635151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Відомості щодо видів та обсягів викидів </w:t>
      </w:r>
      <w:r w:rsidRPr="009273C1">
        <w:rPr>
          <w:rFonts w:ascii="Times New Roman" w:hAnsi="Times New Roman"/>
          <w:b/>
          <w:sz w:val="20"/>
          <w:szCs w:val="20"/>
        </w:rPr>
        <w:t xml:space="preserve">– </w:t>
      </w:r>
      <w:r w:rsidR="006A46AF" w:rsidRPr="009273C1">
        <w:rPr>
          <w:rFonts w:ascii="Times New Roman" w:hAnsi="Times New Roman"/>
          <w:sz w:val="20"/>
          <w:szCs w:val="20"/>
        </w:rPr>
        <w:t xml:space="preserve">Від джерел викиду в атмосферне повітря надходять такі основні </w:t>
      </w:r>
      <w:r w:rsidR="006A46AF" w:rsidRPr="00310547">
        <w:rPr>
          <w:rFonts w:ascii="Times New Roman" w:hAnsi="Times New Roman"/>
          <w:sz w:val="20"/>
          <w:szCs w:val="20"/>
        </w:rPr>
        <w:t xml:space="preserve">забруднюючі </w:t>
      </w:r>
      <w:r w:rsidR="006A46AF" w:rsidRPr="00875BAD">
        <w:rPr>
          <w:rFonts w:ascii="Times New Roman" w:hAnsi="Times New Roman"/>
          <w:sz w:val="20"/>
          <w:szCs w:val="20"/>
        </w:rPr>
        <w:t xml:space="preserve">речовини: </w:t>
      </w:r>
      <w:r w:rsidR="00266556" w:rsidRPr="00875BAD">
        <w:rPr>
          <w:rFonts w:ascii="Times New Roman" w:hAnsi="Times New Roman"/>
          <w:sz w:val="20"/>
          <w:szCs w:val="20"/>
        </w:rPr>
        <w:t>Речовини у вигляді твердих су</w:t>
      </w:r>
      <w:r w:rsidR="00266556" w:rsidRPr="00232C0E">
        <w:rPr>
          <w:rFonts w:ascii="Times New Roman" w:hAnsi="Times New Roman"/>
          <w:sz w:val="20"/>
          <w:szCs w:val="20"/>
        </w:rPr>
        <w:t>спендованих части</w:t>
      </w:r>
      <w:r w:rsidR="006D6977" w:rsidRPr="00232C0E">
        <w:rPr>
          <w:rFonts w:ascii="Times New Roman" w:hAnsi="Times New Roman"/>
          <w:sz w:val="20"/>
          <w:szCs w:val="20"/>
        </w:rPr>
        <w:t xml:space="preserve">нок – </w:t>
      </w:r>
      <w:r w:rsidR="009B3615" w:rsidRPr="00232C0E">
        <w:rPr>
          <w:rFonts w:ascii="Times New Roman" w:hAnsi="Times New Roman"/>
          <w:sz w:val="20"/>
          <w:szCs w:val="20"/>
        </w:rPr>
        <w:t xml:space="preserve">20,641191 </w:t>
      </w:r>
      <w:r w:rsidR="006D6977" w:rsidRPr="00232C0E">
        <w:rPr>
          <w:rFonts w:ascii="Times New Roman" w:hAnsi="Times New Roman"/>
          <w:sz w:val="20"/>
          <w:szCs w:val="20"/>
        </w:rPr>
        <w:t>т/рік,</w:t>
      </w:r>
      <w:r w:rsidR="00350498" w:rsidRPr="00232C0E">
        <w:rPr>
          <w:rFonts w:ascii="Times New Roman" w:hAnsi="Times New Roman"/>
          <w:sz w:val="20"/>
          <w:szCs w:val="20"/>
        </w:rPr>
        <w:t xml:space="preserve"> </w:t>
      </w:r>
      <w:r w:rsidR="006D6977" w:rsidRPr="00232C0E">
        <w:rPr>
          <w:rFonts w:ascii="Times New Roman" w:hAnsi="Times New Roman"/>
          <w:sz w:val="20"/>
          <w:szCs w:val="20"/>
        </w:rPr>
        <w:t xml:space="preserve">НМЛОС – </w:t>
      </w:r>
      <w:r w:rsidR="009B3615" w:rsidRPr="00232C0E">
        <w:rPr>
          <w:rFonts w:ascii="Times New Roman" w:hAnsi="Times New Roman"/>
          <w:sz w:val="20"/>
          <w:szCs w:val="20"/>
        </w:rPr>
        <w:t xml:space="preserve">6,331388 </w:t>
      </w:r>
      <w:r w:rsidR="00266556" w:rsidRPr="00232C0E">
        <w:rPr>
          <w:rFonts w:ascii="Times New Roman" w:hAnsi="Times New Roman"/>
          <w:sz w:val="20"/>
          <w:szCs w:val="20"/>
        </w:rPr>
        <w:t xml:space="preserve">т/рік, Азоту (1) оксид </w:t>
      </w:r>
      <w:r w:rsidR="00266556" w:rsidRPr="00232C0E">
        <w:rPr>
          <w:rFonts w:ascii="Times New Roman" w:hAnsi="Times New Roman"/>
          <w:sz w:val="20"/>
          <w:szCs w:val="20"/>
          <w:lang w:val="en-US"/>
        </w:rPr>
        <w:t>N</w:t>
      </w:r>
      <w:r w:rsidR="00266556" w:rsidRPr="00232C0E">
        <w:rPr>
          <w:rFonts w:ascii="Times New Roman" w:hAnsi="Times New Roman"/>
          <w:sz w:val="20"/>
          <w:szCs w:val="20"/>
          <w:vertAlign w:val="subscript"/>
        </w:rPr>
        <w:t>2</w:t>
      </w:r>
      <w:r w:rsidR="00266556" w:rsidRPr="00232C0E">
        <w:rPr>
          <w:rFonts w:ascii="Times New Roman" w:hAnsi="Times New Roman"/>
          <w:sz w:val="20"/>
          <w:szCs w:val="20"/>
          <w:lang w:val="en-US"/>
        </w:rPr>
        <w:t>O</w:t>
      </w:r>
      <w:r w:rsidR="0023307C" w:rsidRPr="00232C0E">
        <w:rPr>
          <w:rFonts w:ascii="Times New Roman" w:hAnsi="Times New Roman"/>
          <w:sz w:val="20"/>
          <w:szCs w:val="20"/>
        </w:rPr>
        <w:t xml:space="preserve"> – </w:t>
      </w:r>
      <w:r w:rsidR="009B3615" w:rsidRPr="00232C0E">
        <w:rPr>
          <w:rFonts w:ascii="Times New Roman" w:hAnsi="Times New Roman"/>
          <w:sz w:val="20"/>
          <w:szCs w:val="20"/>
        </w:rPr>
        <w:t xml:space="preserve">0,086496 </w:t>
      </w:r>
      <w:r w:rsidR="00266556" w:rsidRPr="00232C0E">
        <w:rPr>
          <w:rFonts w:ascii="Times New Roman" w:hAnsi="Times New Roman"/>
          <w:sz w:val="20"/>
          <w:szCs w:val="20"/>
        </w:rPr>
        <w:t xml:space="preserve">т/рік, Оксид вуглецю – </w:t>
      </w:r>
      <w:r w:rsidR="004B685F" w:rsidRPr="00232C0E">
        <w:rPr>
          <w:rFonts w:ascii="Times New Roman" w:hAnsi="Times New Roman"/>
          <w:sz w:val="20"/>
          <w:szCs w:val="20"/>
        </w:rPr>
        <w:t xml:space="preserve">240,5997 </w:t>
      </w:r>
      <w:r w:rsidR="00266556" w:rsidRPr="00232C0E">
        <w:rPr>
          <w:rFonts w:ascii="Times New Roman" w:hAnsi="Times New Roman"/>
          <w:sz w:val="20"/>
          <w:szCs w:val="20"/>
        </w:rPr>
        <w:t xml:space="preserve">т/рік, Оксиди азоту (у перерахунку на діоксид) – </w:t>
      </w:r>
      <w:r w:rsidR="009B3615" w:rsidRPr="00232C0E">
        <w:rPr>
          <w:rFonts w:ascii="Times New Roman" w:hAnsi="Times New Roman"/>
          <w:sz w:val="20"/>
          <w:szCs w:val="20"/>
        </w:rPr>
        <w:t xml:space="preserve">30,01952 </w:t>
      </w:r>
      <w:r w:rsidR="00266556" w:rsidRPr="00232C0E">
        <w:rPr>
          <w:rFonts w:ascii="Times New Roman" w:hAnsi="Times New Roman"/>
          <w:sz w:val="20"/>
          <w:szCs w:val="20"/>
        </w:rPr>
        <w:t xml:space="preserve">т/рік, Вуглецю діоксид – </w:t>
      </w:r>
      <w:r w:rsidR="009B3615" w:rsidRPr="00232C0E">
        <w:rPr>
          <w:rFonts w:ascii="Times New Roman" w:hAnsi="Times New Roman"/>
          <w:sz w:val="20"/>
          <w:szCs w:val="20"/>
        </w:rPr>
        <w:t xml:space="preserve">16066,839 </w:t>
      </w:r>
      <w:r w:rsidR="0023307C" w:rsidRPr="00232C0E">
        <w:rPr>
          <w:rFonts w:ascii="Times New Roman" w:hAnsi="Times New Roman"/>
          <w:sz w:val="20"/>
          <w:szCs w:val="20"/>
        </w:rPr>
        <w:t xml:space="preserve">т/рік, Метан – </w:t>
      </w:r>
      <w:r w:rsidR="009B3615" w:rsidRPr="00232C0E">
        <w:rPr>
          <w:rFonts w:ascii="Times New Roman" w:hAnsi="Times New Roman"/>
          <w:sz w:val="20"/>
          <w:szCs w:val="20"/>
        </w:rPr>
        <w:t xml:space="preserve">1,85331 </w:t>
      </w:r>
      <w:r w:rsidR="00875BAD" w:rsidRPr="00232C0E">
        <w:rPr>
          <w:rFonts w:ascii="Times New Roman" w:hAnsi="Times New Roman"/>
          <w:sz w:val="20"/>
          <w:szCs w:val="20"/>
        </w:rPr>
        <w:t>т/рік</w:t>
      </w:r>
      <w:r w:rsidR="00310547" w:rsidRPr="00232C0E">
        <w:rPr>
          <w:rFonts w:ascii="Times New Roman" w:hAnsi="Times New Roman"/>
          <w:sz w:val="20"/>
          <w:szCs w:val="20"/>
        </w:rPr>
        <w:t xml:space="preserve">, Залізо та його сполуки (у перерахунку на залізо) – </w:t>
      </w:r>
      <w:r w:rsidR="009B3615" w:rsidRPr="00232C0E">
        <w:rPr>
          <w:rFonts w:ascii="Times New Roman" w:hAnsi="Times New Roman"/>
          <w:sz w:val="20"/>
          <w:szCs w:val="20"/>
        </w:rPr>
        <w:t xml:space="preserve">0,00254 </w:t>
      </w:r>
      <w:r w:rsidR="00310547" w:rsidRPr="00232C0E">
        <w:rPr>
          <w:rFonts w:ascii="Times New Roman" w:hAnsi="Times New Roman"/>
          <w:sz w:val="20"/>
          <w:szCs w:val="20"/>
        </w:rPr>
        <w:t>т/рік, Манган та його сполуки (у перераху</w:t>
      </w:r>
      <w:r w:rsidR="00350498" w:rsidRPr="00232C0E">
        <w:rPr>
          <w:rFonts w:ascii="Times New Roman" w:hAnsi="Times New Roman"/>
          <w:sz w:val="20"/>
          <w:szCs w:val="20"/>
        </w:rPr>
        <w:t xml:space="preserve">нку на манган) – </w:t>
      </w:r>
      <w:r w:rsidR="009B3615" w:rsidRPr="00232C0E">
        <w:rPr>
          <w:rFonts w:ascii="Times New Roman" w:hAnsi="Times New Roman"/>
          <w:sz w:val="20"/>
          <w:szCs w:val="20"/>
        </w:rPr>
        <w:t xml:space="preserve">0,000148 </w:t>
      </w:r>
      <w:r w:rsidR="00350498" w:rsidRPr="00232C0E">
        <w:rPr>
          <w:rFonts w:ascii="Times New Roman" w:hAnsi="Times New Roman"/>
          <w:sz w:val="20"/>
          <w:szCs w:val="20"/>
        </w:rPr>
        <w:t>т/рік,</w:t>
      </w:r>
      <w:r w:rsidR="00110C2A" w:rsidRPr="00232C0E">
        <w:rPr>
          <w:rFonts w:ascii="Times New Roman" w:hAnsi="Times New Roman"/>
          <w:sz w:val="20"/>
          <w:szCs w:val="20"/>
        </w:rPr>
        <w:t xml:space="preserve"> </w:t>
      </w:r>
      <w:r w:rsidR="00350498" w:rsidRPr="00232C0E">
        <w:rPr>
          <w:rFonts w:ascii="Times New Roman" w:hAnsi="Times New Roman"/>
          <w:sz w:val="20"/>
          <w:szCs w:val="20"/>
        </w:rPr>
        <w:t xml:space="preserve">Сірки діоксид – </w:t>
      </w:r>
      <w:r w:rsidR="009B3615" w:rsidRPr="00232C0E">
        <w:rPr>
          <w:rFonts w:ascii="Times New Roman" w:hAnsi="Times New Roman"/>
          <w:sz w:val="20"/>
          <w:szCs w:val="20"/>
        </w:rPr>
        <w:t xml:space="preserve">2,597 </w:t>
      </w:r>
      <w:r w:rsidR="00110C2A" w:rsidRPr="00232C0E">
        <w:rPr>
          <w:rFonts w:ascii="Times New Roman" w:hAnsi="Times New Roman"/>
          <w:sz w:val="20"/>
          <w:szCs w:val="20"/>
        </w:rPr>
        <w:t xml:space="preserve">т/рік, Аміак – </w:t>
      </w:r>
      <w:r w:rsidR="009B3615" w:rsidRPr="00232C0E">
        <w:rPr>
          <w:rFonts w:ascii="Times New Roman" w:hAnsi="Times New Roman"/>
          <w:sz w:val="20"/>
          <w:szCs w:val="20"/>
        </w:rPr>
        <w:t xml:space="preserve">0,00117 </w:t>
      </w:r>
      <w:r w:rsidR="00110C2A" w:rsidRPr="00232C0E">
        <w:rPr>
          <w:rFonts w:ascii="Times New Roman" w:hAnsi="Times New Roman"/>
          <w:sz w:val="20"/>
          <w:szCs w:val="20"/>
        </w:rPr>
        <w:t xml:space="preserve">т/рік, </w:t>
      </w:r>
      <w:r w:rsidR="00157B74" w:rsidRPr="00232C0E">
        <w:rPr>
          <w:rFonts w:ascii="Times New Roman" w:hAnsi="Times New Roman"/>
          <w:sz w:val="20"/>
          <w:szCs w:val="20"/>
        </w:rPr>
        <w:t>Бенз(а)пірен –</w:t>
      </w:r>
      <w:r w:rsidR="00760B58" w:rsidRPr="00232C0E">
        <w:rPr>
          <w:rFonts w:ascii="Times New Roman" w:hAnsi="Times New Roman"/>
          <w:sz w:val="20"/>
          <w:szCs w:val="20"/>
        </w:rPr>
        <w:t xml:space="preserve">0,00000036724 </w:t>
      </w:r>
      <w:r w:rsidR="00EC2245" w:rsidRPr="00232C0E">
        <w:rPr>
          <w:rFonts w:ascii="Times New Roman" w:hAnsi="Times New Roman"/>
          <w:sz w:val="20"/>
          <w:szCs w:val="20"/>
        </w:rPr>
        <w:t>т/рік</w:t>
      </w:r>
      <w:r w:rsidR="002612DE" w:rsidRPr="00232C0E">
        <w:rPr>
          <w:rFonts w:ascii="Times New Roman" w:hAnsi="Times New Roman"/>
          <w:sz w:val="20"/>
          <w:szCs w:val="20"/>
        </w:rPr>
        <w:t>.</w:t>
      </w:r>
    </w:p>
    <w:p w:rsidR="0056750A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Заходи щодо впровадження найкращих </w:t>
      </w:r>
      <w:r w:rsidR="00D15EDB" w:rsidRPr="009273C1">
        <w:rPr>
          <w:rFonts w:ascii="Times New Roman" w:hAnsi="Times New Roman"/>
          <w:b/>
          <w:i/>
          <w:sz w:val="20"/>
          <w:szCs w:val="20"/>
        </w:rPr>
        <w:t>існуючих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технологій виробництва, що виконані або/та які потребують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1B1619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56750A" w:rsidRPr="009273C1">
        <w:rPr>
          <w:rFonts w:ascii="Times New Roman" w:hAnsi="Times New Roman"/>
          <w:sz w:val="20"/>
          <w:szCs w:val="20"/>
        </w:rPr>
        <w:t>На підприємстві відсутні виробництва та устаткування, які підлягають до впровадження найкращих доступних технологій та методів керування.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 xml:space="preserve">Перелік заходів щодо скорочення викидів, що виконані або/та які </w:t>
      </w:r>
      <w:r w:rsidR="00B005BB" w:rsidRPr="009273C1">
        <w:rPr>
          <w:rFonts w:ascii="Times New Roman" w:hAnsi="Times New Roman"/>
          <w:b/>
          <w:i/>
          <w:sz w:val="20"/>
          <w:szCs w:val="20"/>
        </w:rPr>
        <w:t>потребують</w:t>
      </w:r>
      <w:r w:rsidRPr="009273C1">
        <w:rPr>
          <w:rFonts w:ascii="Times New Roman" w:hAnsi="Times New Roman"/>
          <w:b/>
          <w:i/>
          <w:sz w:val="20"/>
          <w:szCs w:val="20"/>
        </w:rPr>
        <w:t xml:space="preserve"> виконання </w:t>
      </w:r>
      <w:r w:rsidRPr="009273C1">
        <w:rPr>
          <w:rFonts w:ascii="Times New Roman" w:hAnsi="Times New Roman"/>
          <w:b/>
          <w:sz w:val="20"/>
          <w:szCs w:val="20"/>
        </w:rPr>
        <w:t>–</w:t>
      </w:r>
      <w:r w:rsidR="00D07EB2" w:rsidRPr="009273C1">
        <w:rPr>
          <w:rFonts w:ascii="Times New Roman" w:hAnsi="Times New Roman"/>
          <w:b/>
          <w:sz w:val="20"/>
          <w:szCs w:val="20"/>
        </w:rPr>
        <w:t xml:space="preserve"> </w:t>
      </w:r>
      <w:r w:rsidR="00D07EB2" w:rsidRPr="009273C1">
        <w:rPr>
          <w:rFonts w:ascii="Times New Roman" w:hAnsi="Times New Roman"/>
          <w:sz w:val="20"/>
          <w:szCs w:val="20"/>
        </w:rPr>
        <w:t>Не передбачені. Викиди забруднюючих речовин від стаціонарних джерел підприємства не перевищують встановлені нормативи граничнодопустимих викидів відповідно до законодавства, тому заходи щодо скорочення викидів забруднюючих речовин не розробляються.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</w:rPr>
        <w:t>Дотримання виконання природоохоронних з</w:t>
      </w: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аходів щодо скорочення викидів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b/>
          <w:sz w:val="20"/>
          <w:szCs w:val="20"/>
          <w:lang w:val="ru-RU"/>
        </w:rPr>
        <w:t>–</w:t>
      </w:r>
      <w:r w:rsidR="009B554C" w:rsidRPr="009273C1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="00B32083" w:rsidRPr="009273C1">
        <w:rPr>
          <w:rFonts w:ascii="Times New Roman" w:hAnsi="Times New Roman"/>
          <w:sz w:val="20"/>
          <w:szCs w:val="20"/>
          <w:lang w:val="ru-RU"/>
        </w:rPr>
        <w:t>Заходи не передбачені.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Відповідність пропозицій щодо дозволених обсягів викидів законодавству –</w:t>
      </w:r>
      <w:r w:rsidR="00D66D46" w:rsidRPr="009273C1">
        <w:rPr>
          <w:rFonts w:ascii="ProbaPro" w:hAnsi="ProbaPro"/>
          <w:sz w:val="21"/>
          <w:szCs w:val="21"/>
          <w:shd w:val="clear" w:color="auto" w:fill="FFFFFF"/>
        </w:rPr>
        <w:t xml:space="preserve"> Викиди забруднюючих речовин відповідають вимогам </w:t>
      </w:r>
      <w:r w:rsidR="00281614" w:rsidRPr="009273C1">
        <w:rPr>
          <w:rFonts w:ascii="ProbaPro" w:hAnsi="ProbaPro"/>
          <w:sz w:val="21"/>
          <w:szCs w:val="21"/>
          <w:shd w:val="clear" w:color="auto" w:fill="FFFFFF"/>
        </w:rPr>
        <w:t>законодавства.</w:t>
      </w:r>
    </w:p>
    <w:p w:rsidR="00D37194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Адреса держадміністрації з питань охорони навколишнього природного середовища, до якої можуть надсилатися зауваження та пропозиції громадськості щодо дозволу на викиди</w:t>
      </w:r>
      <w:r w:rsidR="00574D80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-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Хмельницька</w:t>
      </w:r>
      <w:r w:rsidR="00B005BB" w:rsidRPr="00365179">
        <w:rPr>
          <w:rFonts w:ascii="Times New Roman" w:hAnsi="Times New Roman"/>
          <w:sz w:val="20"/>
          <w:szCs w:val="20"/>
          <w:lang w:val="ru-RU"/>
        </w:rPr>
        <w:t xml:space="preserve"> ОВА, адреса: </w:t>
      </w:r>
      <w:r w:rsidR="00D37194" w:rsidRPr="00365179">
        <w:rPr>
          <w:rFonts w:ascii="Times New Roman" w:hAnsi="Times New Roman"/>
          <w:sz w:val="20"/>
          <w:szCs w:val="20"/>
          <w:lang w:val="ru-RU"/>
        </w:rPr>
        <w:t xml:space="preserve">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Хмельницька</w:t>
      </w:r>
      <w:r w:rsidR="00D37194" w:rsidRPr="00365179">
        <w:rPr>
          <w:rFonts w:ascii="Times New Roman" w:hAnsi="Times New Roman"/>
          <w:sz w:val="20"/>
          <w:szCs w:val="20"/>
          <w:lang w:val="ru-RU"/>
        </w:rPr>
        <w:t xml:space="preserve"> обл., м.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Хмельницький</w:t>
      </w:r>
      <w:r w:rsidR="00D37194" w:rsidRPr="00365179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майдан Незалежності, 2</w:t>
      </w:r>
      <w:r w:rsidR="00D37194" w:rsidRPr="00365179">
        <w:rPr>
          <w:rFonts w:ascii="Times New Roman" w:hAnsi="Times New Roman"/>
          <w:sz w:val="20"/>
          <w:szCs w:val="20"/>
          <w:lang w:val="ru-RU"/>
        </w:rPr>
        <w:t xml:space="preserve">, тел.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(0382) 76–50–24</w:t>
      </w:r>
      <w:r w:rsidR="00D37194" w:rsidRPr="00365179">
        <w:rPr>
          <w:rFonts w:ascii="Times New Roman" w:hAnsi="Times New Roman"/>
          <w:sz w:val="20"/>
          <w:szCs w:val="20"/>
          <w:lang w:val="ru-RU"/>
        </w:rPr>
        <w:t xml:space="preserve">, </w:t>
      </w:r>
      <w:r w:rsidR="00365179" w:rsidRPr="00365179">
        <w:rPr>
          <w:rFonts w:ascii="Times New Roman" w:hAnsi="Times New Roman"/>
          <w:sz w:val="20"/>
          <w:szCs w:val="20"/>
          <w:lang w:val="ru-RU"/>
        </w:rPr>
        <w:t>76-57-03</w:t>
      </w:r>
      <w:r w:rsidR="00365179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9007EB">
      <w:pPr>
        <w:pStyle w:val="a3"/>
        <w:ind w:left="1495"/>
        <w:jc w:val="both"/>
        <w:rPr>
          <w:rFonts w:ascii="Times New Roman" w:hAnsi="Times New Roman"/>
          <w:sz w:val="20"/>
          <w:szCs w:val="20"/>
          <w:lang w:val="ru-RU"/>
        </w:rPr>
      </w:pPr>
      <w:r w:rsidRPr="009273C1">
        <w:rPr>
          <w:rFonts w:ascii="Times New Roman" w:hAnsi="Times New Roman"/>
          <w:b/>
          <w:i/>
          <w:sz w:val="20"/>
          <w:szCs w:val="20"/>
          <w:lang w:val="ru-RU"/>
        </w:rPr>
        <w:t>Строки подання зауважень та пропозицій –</w:t>
      </w:r>
      <w:r w:rsidR="009B554C" w:rsidRPr="009273C1">
        <w:rPr>
          <w:rFonts w:ascii="Times New Roman" w:hAnsi="Times New Roman"/>
          <w:b/>
          <w:i/>
          <w:sz w:val="20"/>
          <w:szCs w:val="20"/>
          <w:lang w:val="ru-RU"/>
        </w:rPr>
        <w:t xml:space="preserve"> </w:t>
      </w:r>
      <w:r w:rsidR="009B554C" w:rsidRPr="009273C1">
        <w:rPr>
          <w:rFonts w:ascii="Times New Roman" w:hAnsi="Times New Roman"/>
          <w:sz w:val="20"/>
          <w:szCs w:val="20"/>
          <w:lang w:val="ru-RU"/>
        </w:rPr>
        <w:t>протягом 30 календарних днів з моменту виходу повідомлення</w:t>
      </w:r>
      <w:r w:rsidR="00B005BB">
        <w:rPr>
          <w:rFonts w:ascii="Times New Roman" w:hAnsi="Times New Roman"/>
          <w:sz w:val="20"/>
          <w:szCs w:val="20"/>
          <w:lang w:val="ru-RU"/>
        </w:rPr>
        <w:t>.</w:t>
      </w:r>
    </w:p>
    <w:p w:rsidR="00C2161B" w:rsidRPr="009273C1" w:rsidRDefault="00C2161B" w:rsidP="00C2161B">
      <w:pPr>
        <w:pStyle w:val="a3"/>
        <w:ind w:left="1068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574D80" w:rsidRPr="00EB74C6" w:rsidRDefault="00574D80" w:rsidP="00016A09">
      <w:pPr>
        <w:pStyle w:val="a3"/>
        <w:jc w:val="both"/>
        <w:rPr>
          <w:color w:val="FF0000"/>
          <w:lang w:val="ru-RU"/>
        </w:rPr>
      </w:pPr>
    </w:p>
    <w:sectPr w:rsidR="00574D80" w:rsidRPr="00EB74C6" w:rsidSect="00D37194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obaPr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91084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21C6798"/>
    <w:multiLevelType w:val="hybridMultilevel"/>
    <w:tmpl w:val="39361D4E"/>
    <w:lvl w:ilvl="0" w:tplc="7BEEE760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defaultTabStop w:val="708"/>
  <w:characterSpacingControl w:val="doNotCompress"/>
  <w:compat>
    <w:compatSetting w:name="compatibilityMode" w:uri="http://schemas.microsoft.com/office/word" w:val="12"/>
  </w:compat>
  <w:rsids>
    <w:rsidRoot w:val="00275AF3"/>
    <w:rsid w:val="00016A09"/>
    <w:rsid w:val="00024427"/>
    <w:rsid w:val="00024C27"/>
    <w:rsid w:val="00036E51"/>
    <w:rsid w:val="0005365A"/>
    <w:rsid w:val="000608CD"/>
    <w:rsid w:val="000612EF"/>
    <w:rsid w:val="00071E79"/>
    <w:rsid w:val="000A795B"/>
    <w:rsid w:val="000B59D0"/>
    <w:rsid w:val="000F27F8"/>
    <w:rsid w:val="00102B51"/>
    <w:rsid w:val="00110C2A"/>
    <w:rsid w:val="001137D9"/>
    <w:rsid w:val="00157B74"/>
    <w:rsid w:val="00157F86"/>
    <w:rsid w:val="00162154"/>
    <w:rsid w:val="00176F71"/>
    <w:rsid w:val="001B1619"/>
    <w:rsid w:val="001B6C21"/>
    <w:rsid w:val="001F1D5E"/>
    <w:rsid w:val="00232C0E"/>
    <w:rsid w:val="0023307C"/>
    <w:rsid w:val="00243E0B"/>
    <w:rsid w:val="002474ED"/>
    <w:rsid w:val="002612DE"/>
    <w:rsid w:val="00266556"/>
    <w:rsid w:val="00275AF3"/>
    <w:rsid w:val="00281614"/>
    <w:rsid w:val="00293783"/>
    <w:rsid w:val="002A1782"/>
    <w:rsid w:val="002C2C0F"/>
    <w:rsid w:val="002E2244"/>
    <w:rsid w:val="00310547"/>
    <w:rsid w:val="00350498"/>
    <w:rsid w:val="00352485"/>
    <w:rsid w:val="00365179"/>
    <w:rsid w:val="0037078B"/>
    <w:rsid w:val="00382F47"/>
    <w:rsid w:val="003863E2"/>
    <w:rsid w:val="00392E18"/>
    <w:rsid w:val="003E7E97"/>
    <w:rsid w:val="004261B7"/>
    <w:rsid w:val="00437628"/>
    <w:rsid w:val="00440C6F"/>
    <w:rsid w:val="004646B1"/>
    <w:rsid w:val="004A068E"/>
    <w:rsid w:val="004A2DF6"/>
    <w:rsid w:val="004B685F"/>
    <w:rsid w:val="004C12E1"/>
    <w:rsid w:val="004C209B"/>
    <w:rsid w:val="004F6BD2"/>
    <w:rsid w:val="00503C8C"/>
    <w:rsid w:val="005055F6"/>
    <w:rsid w:val="00534E56"/>
    <w:rsid w:val="005618FD"/>
    <w:rsid w:val="0056750A"/>
    <w:rsid w:val="00574D80"/>
    <w:rsid w:val="005A60A0"/>
    <w:rsid w:val="005F380D"/>
    <w:rsid w:val="005F6771"/>
    <w:rsid w:val="00635151"/>
    <w:rsid w:val="006508CA"/>
    <w:rsid w:val="00656404"/>
    <w:rsid w:val="00657A05"/>
    <w:rsid w:val="0066365E"/>
    <w:rsid w:val="00663AFA"/>
    <w:rsid w:val="006742DD"/>
    <w:rsid w:val="006A46AF"/>
    <w:rsid w:val="006A5C95"/>
    <w:rsid w:val="006B536A"/>
    <w:rsid w:val="006B71DD"/>
    <w:rsid w:val="006C5A9E"/>
    <w:rsid w:val="006D6977"/>
    <w:rsid w:val="00703558"/>
    <w:rsid w:val="007050F0"/>
    <w:rsid w:val="007062A3"/>
    <w:rsid w:val="007549B7"/>
    <w:rsid w:val="00757BDF"/>
    <w:rsid w:val="0076087E"/>
    <w:rsid w:val="00760B58"/>
    <w:rsid w:val="00762108"/>
    <w:rsid w:val="0076279E"/>
    <w:rsid w:val="0076395E"/>
    <w:rsid w:val="00787FCF"/>
    <w:rsid w:val="007922BF"/>
    <w:rsid w:val="00797C6B"/>
    <w:rsid w:val="007B633F"/>
    <w:rsid w:val="007B6865"/>
    <w:rsid w:val="007E6105"/>
    <w:rsid w:val="008020A2"/>
    <w:rsid w:val="008036F7"/>
    <w:rsid w:val="00814801"/>
    <w:rsid w:val="008350D6"/>
    <w:rsid w:val="00847C71"/>
    <w:rsid w:val="008513C9"/>
    <w:rsid w:val="00875BAD"/>
    <w:rsid w:val="00877430"/>
    <w:rsid w:val="00885AC2"/>
    <w:rsid w:val="008959F2"/>
    <w:rsid w:val="008A3AEA"/>
    <w:rsid w:val="008B7BBB"/>
    <w:rsid w:val="008F25DA"/>
    <w:rsid w:val="009007EB"/>
    <w:rsid w:val="00910234"/>
    <w:rsid w:val="00926F25"/>
    <w:rsid w:val="009273C1"/>
    <w:rsid w:val="00941041"/>
    <w:rsid w:val="00977A8B"/>
    <w:rsid w:val="009B3615"/>
    <w:rsid w:val="009B554C"/>
    <w:rsid w:val="009B6044"/>
    <w:rsid w:val="009F0366"/>
    <w:rsid w:val="00A0288D"/>
    <w:rsid w:val="00A10D28"/>
    <w:rsid w:val="00A440A5"/>
    <w:rsid w:val="00AB036E"/>
    <w:rsid w:val="00B005BB"/>
    <w:rsid w:val="00B2749E"/>
    <w:rsid w:val="00B32083"/>
    <w:rsid w:val="00B33C8B"/>
    <w:rsid w:val="00B52662"/>
    <w:rsid w:val="00B80185"/>
    <w:rsid w:val="00B9638C"/>
    <w:rsid w:val="00BB1701"/>
    <w:rsid w:val="00BB74EF"/>
    <w:rsid w:val="00BC366E"/>
    <w:rsid w:val="00BC6569"/>
    <w:rsid w:val="00BC7267"/>
    <w:rsid w:val="00BE05E3"/>
    <w:rsid w:val="00BE079A"/>
    <w:rsid w:val="00C05BEE"/>
    <w:rsid w:val="00C2161B"/>
    <w:rsid w:val="00C427D5"/>
    <w:rsid w:val="00C66309"/>
    <w:rsid w:val="00C735DA"/>
    <w:rsid w:val="00C770D4"/>
    <w:rsid w:val="00C82900"/>
    <w:rsid w:val="00C865C2"/>
    <w:rsid w:val="00C9694C"/>
    <w:rsid w:val="00CA0364"/>
    <w:rsid w:val="00CB1C6B"/>
    <w:rsid w:val="00CC01C2"/>
    <w:rsid w:val="00CF3F9F"/>
    <w:rsid w:val="00D02C8B"/>
    <w:rsid w:val="00D07EB2"/>
    <w:rsid w:val="00D15EDB"/>
    <w:rsid w:val="00D31074"/>
    <w:rsid w:val="00D37194"/>
    <w:rsid w:val="00D66D46"/>
    <w:rsid w:val="00D71EA8"/>
    <w:rsid w:val="00D722C6"/>
    <w:rsid w:val="00D83C3B"/>
    <w:rsid w:val="00DA3BC2"/>
    <w:rsid w:val="00DD3BF6"/>
    <w:rsid w:val="00DD5BC8"/>
    <w:rsid w:val="00E15693"/>
    <w:rsid w:val="00E328E5"/>
    <w:rsid w:val="00E37DCA"/>
    <w:rsid w:val="00E837B9"/>
    <w:rsid w:val="00E87DC5"/>
    <w:rsid w:val="00E90538"/>
    <w:rsid w:val="00EB74C6"/>
    <w:rsid w:val="00EC2245"/>
    <w:rsid w:val="00F63DEE"/>
    <w:rsid w:val="00F807E5"/>
    <w:rsid w:val="00F84BD0"/>
    <w:rsid w:val="00FB5CCF"/>
    <w:rsid w:val="00FB703A"/>
    <w:rsid w:val="00FC42B2"/>
    <w:rsid w:val="00FC6ED7"/>
    <w:rsid w:val="00FF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AF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1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61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75AF3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a4">
    <w:name w:val="Balloon Text"/>
    <w:basedOn w:val="a"/>
    <w:link w:val="a5"/>
    <w:uiPriority w:val="99"/>
    <w:semiHidden/>
    <w:unhideWhenUsed/>
    <w:rsid w:val="00F63D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3DEE"/>
    <w:rPr>
      <w:rFonts w:ascii="Tahoma" w:eastAsia="Times New Roman" w:hAnsi="Tahoma" w:cs="Tahoma"/>
      <w:noProof/>
      <w:sz w:val="16"/>
      <w:szCs w:val="16"/>
      <w:lang w:val="uk-UA"/>
    </w:rPr>
  </w:style>
  <w:style w:type="character" w:styleId="a6">
    <w:name w:val="Hyperlink"/>
    <w:basedOn w:val="a0"/>
    <w:uiPriority w:val="99"/>
    <w:unhideWhenUsed/>
    <w:rsid w:val="00CA0364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7194"/>
    <w:rPr>
      <w:rFonts w:asciiTheme="majorHAnsi" w:eastAsiaTheme="majorEastAsia" w:hAnsiTheme="majorHAnsi" w:cstheme="majorBidi"/>
      <w:b/>
      <w:bCs/>
      <w:noProof/>
      <w:color w:val="4F81BD" w:themeColor="accent1"/>
      <w:sz w:val="26"/>
      <w:szCs w:val="26"/>
      <w:lang w:val="uk-UA"/>
    </w:rPr>
  </w:style>
  <w:style w:type="character" w:customStyle="1" w:styleId="30">
    <w:name w:val="Заголовок 3 Знак"/>
    <w:basedOn w:val="a0"/>
    <w:link w:val="3"/>
    <w:uiPriority w:val="9"/>
    <w:semiHidden/>
    <w:rsid w:val="004261B7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4"/>
      <w:lang w:val="uk-UA"/>
    </w:rPr>
  </w:style>
  <w:style w:type="paragraph" w:styleId="21">
    <w:name w:val="Body Text 2"/>
    <w:aliases w:val=" Знак,Знак"/>
    <w:basedOn w:val="a"/>
    <w:link w:val="22"/>
    <w:rsid w:val="00EB74C6"/>
    <w:pPr>
      <w:jc w:val="center"/>
    </w:pPr>
    <w:rPr>
      <w:rFonts w:eastAsia="Calibri"/>
      <w:noProof w:val="0"/>
      <w:sz w:val="28"/>
      <w:szCs w:val="28"/>
      <w:lang w:eastAsia="ru-RU"/>
    </w:rPr>
  </w:style>
  <w:style w:type="character" w:customStyle="1" w:styleId="22">
    <w:name w:val="Основной текст 2 Знак"/>
    <w:aliases w:val=" Знак Знак,Знак Знак"/>
    <w:basedOn w:val="a0"/>
    <w:link w:val="21"/>
    <w:rsid w:val="00EB74C6"/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go">
    <w:name w:val="go"/>
    <w:basedOn w:val="a0"/>
    <w:rsid w:val="00C770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1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9025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7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8732">
              <w:marLeft w:val="0"/>
              <w:marRight w:val="0"/>
              <w:marTop w:val="71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8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+380%2067%20470-34-1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796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Пользователь</cp:lastModifiedBy>
  <cp:revision>124</cp:revision>
  <dcterms:created xsi:type="dcterms:W3CDTF">2020-05-18T08:03:00Z</dcterms:created>
  <dcterms:modified xsi:type="dcterms:W3CDTF">2025-03-10T11:29:00Z</dcterms:modified>
</cp:coreProperties>
</file>