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D0CE" w14:textId="77777777" w:rsidR="00F15C2E" w:rsidRPr="00AA5FAD" w:rsidRDefault="00F775FF" w:rsidP="0001451E">
      <w:pPr>
        <w:spacing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AA5FAD">
        <w:rPr>
          <w:rFonts w:ascii="Times New Roman" w:hAnsi="Times New Roman" w:cs="Times New Roman"/>
          <w:b/>
        </w:rPr>
        <w:t>Повідомлення про намір отримати дозвіл на викиди забруднюючих речовин в повітря стаціонарними джерелами</w:t>
      </w:r>
    </w:p>
    <w:p w14:paraId="08E2C45B" w14:textId="70D8DCF1" w:rsidR="005D4A06" w:rsidRPr="00AA5FAD" w:rsidRDefault="005D4A06" w:rsidP="00883161">
      <w:pPr>
        <w:pStyle w:val="a6"/>
        <w:ind w:firstLine="708"/>
        <w:jc w:val="both"/>
        <w:rPr>
          <w:rFonts w:ascii="Times New Roman" w:hAnsi="Times New Roman" w:cs="Times New Roman"/>
          <w:iCs/>
        </w:rPr>
      </w:pPr>
      <w:r w:rsidRPr="00AA5FAD">
        <w:rPr>
          <w:rFonts w:ascii="Times New Roman" w:hAnsi="Times New Roman" w:cs="Times New Roman"/>
        </w:rPr>
        <w:t xml:space="preserve">ТОВ "ПЕТРОЛ </w:t>
      </w:r>
      <w:r w:rsidRPr="00AA5FAD">
        <w:rPr>
          <w:rFonts w:ascii="Times New Roman" w:hAnsi="Times New Roman" w:cs="Times New Roman"/>
          <w:iCs/>
        </w:rPr>
        <w:t>КОНТРАКТ"</w:t>
      </w:r>
      <w:r w:rsidRPr="00AA5FAD">
        <w:rPr>
          <w:rFonts w:ascii="Times New Roman" w:hAnsi="Times New Roman" w:cs="Times New Roman"/>
          <w:iCs/>
        </w:rPr>
        <w:t xml:space="preserve"> </w:t>
      </w:r>
      <w:r w:rsidRPr="00AA5FAD">
        <w:rPr>
          <w:rFonts w:ascii="Times New Roman" w:hAnsi="Times New Roman" w:cs="Times New Roman"/>
          <w:iCs/>
        </w:rPr>
        <w:t xml:space="preserve">має намір отримати дозвіл на викиди забруднюючих речовин стаціонарними джерелами </w:t>
      </w:r>
      <w:r w:rsidR="00A20E76" w:rsidRPr="00AA5FAD">
        <w:rPr>
          <w:rFonts w:ascii="Times New Roman" w:hAnsi="Times New Roman" w:cs="Times New Roman"/>
          <w:iCs/>
        </w:rPr>
        <w:t>з метою продовження господарської діяльності</w:t>
      </w:r>
      <w:r w:rsidR="00A20E76" w:rsidRPr="00AA5FAD">
        <w:rPr>
          <w:rFonts w:ascii="Times New Roman" w:hAnsi="Times New Roman" w:cs="Times New Roman"/>
          <w:iCs/>
        </w:rPr>
        <w:t xml:space="preserve"> на</w:t>
      </w:r>
      <w:r w:rsidRPr="00AA5FAD">
        <w:rPr>
          <w:rFonts w:ascii="Times New Roman" w:hAnsi="Times New Roman" w:cs="Times New Roman"/>
          <w:iCs/>
        </w:rPr>
        <w:t xml:space="preserve"> майданчику, що розташований за адресою:</w:t>
      </w:r>
      <w:r w:rsidRPr="00AA5FAD">
        <w:rPr>
          <w:rFonts w:ascii="Times New Roman" w:hAnsi="Times New Roman" w:cs="Times New Roman"/>
          <w:iCs/>
        </w:rPr>
        <w:t xml:space="preserve"> </w:t>
      </w:r>
      <w:r w:rsidRPr="00AA5FAD">
        <w:rPr>
          <w:rFonts w:ascii="Times New Roman" w:hAnsi="Times New Roman" w:cs="Times New Roman"/>
          <w:iCs/>
        </w:rPr>
        <w:t>Житомирська область, Житомирський район, Березівська територіальна громада, автодорога Київ-Чоп км 154+600</w:t>
      </w:r>
      <w:r w:rsidRPr="00AA5FAD">
        <w:rPr>
          <w:rFonts w:ascii="Times New Roman" w:hAnsi="Times New Roman" w:cs="Times New Roman"/>
          <w:iCs/>
        </w:rPr>
        <w:t>.</w:t>
      </w:r>
    </w:p>
    <w:p w14:paraId="4EB34BAC" w14:textId="51485FD2" w:rsidR="00883161" w:rsidRPr="00AA5FAD" w:rsidRDefault="00F775FF" w:rsidP="00A20E76">
      <w:pPr>
        <w:pStyle w:val="a6"/>
        <w:ind w:firstLine="708"/>
        <w:jc w:val="both"/>
        <w:rPr>
          <w:rStyle w:val="a3"/>
          <w:rFonts w:ascii="Times New Roman" w:hAnsi="Times New Roman" w:cs="Times New Roman"/>
          <w:lang w:eastAsia="ru-RU"/>
        </w:rPr>
      </w:pPr>
      <w:r w:rsidRPr="00AA5FAD">
        <w:rPr>
          <w:rFonts w:ascii="Times New Roman" w:hAnsi="Times New Roman" w:cs="Times New Roman"/>
          <w:iCs/>
        </w:rPr>
        <w:t>ТОВ "ПЕТРОЛ КОНТРАКТ" експлуатує багатопаливн</w:t>
      </w:r>
      <w:r w:rsidR="0029583C" w:rsidRPr="00AA5FAD">
        <w:rPr>
          <w:rFonts w:ascii="Times New Roman" w:hAnsi="Times New Roman" w:cs="Times New Roman"/>
          <w:iCs/>
        </w:rPr>
        <w:t>ий</w:t>
      </w:r>
      <w:r w:rsidRPr="00AA5FAD">
        <w:rPr>
          <w:rFonts w:ascii="Times New Roman" w:hAnsi="Times New Roman" w:cs="Times New Roman"/>
        </w:rPr>
        <w:t xml:space="preserve"> автозаправн</w:t>
      </w:r>
      <w:r w:rsidR="0029583C" w:rsidRPr="00AA5FAD">
        <w:rPr>
          <w:rFonts w:ascii="Times New Roman" w:hAnsi="Times New Roman" w:cs="Times New Roman"/>
        </w:rPr>
        <w:t>ий</w:t>
      </w:r>
      <w:r w:rsidRPr="00AA5FAD">
        <w:rPr>
          <w:rFonts w:ascii="Times New Roman" w:hAnsi="Times New Roman" w:cs="Times New Roman"/>
        </w:rPr>
        <w:t xml:space="preserve"> комплекс (БП АЗК) з обладнанням для заправки скрапленим вуглеводневим газом (СВГ). Код ЄДРПОУ: 44800308. Юридична адреса: 43023, Волинська обл., Луцький р-н, місто Луцьк, вул.Яремчука Назарія, будинок 1, тел</w:t>
      </w:r>
      <w:r w:rsidR="00223A1D" w:rsidRPr="00AA5FAD">
        <w:rPr>
          <w:rFonts w:ascii="Times New Roman" w:hAnsi="Times New Roman" w:cs="Times New Roman"/>
        </w:rPr>
        <w:t>.</w:t>
      </w:r>
      <w:r w:rsidRPr="00AA5FAD">
        <w:rPr>
          <w:rFonts w:ascii="Times New Roman" w:hAnsi="Times New Roman" w:cs="Times New Roman"/>
        </w:rPr>
        <w:t xml:space="preserve"> </w:t>
      </w:r>
      <w:r w:rsidRPr="00AA5FAD">
        <w:rPr>
          <w:rFonts w:ascii="Times New Roman" w:hAnsi="Times New Roman" w:cs="Times New Roman"/>
          <w:lang w:eastAsia="ru-RU"/>
        </w:rPr>
        <w:t xml:space="preserve">(066) 621-93-49, </w:t>
      </w:r>
      <w:r w:rsidRPr="00AA5FAD">
        <w:rPr>
          <w:rFonts w:ascii="Times New Roman" w:hAnsi="Times New Roman" w:cs="Times New Roman"/>
          <w:lang w:val="en-US" w:eastAsia="ru-RU"/>
        </w:rPr>
        <w:t>email</w:t>
      </w:r>
      <w:r w:rsidRPr="00AA5FAD">
        <w:rPr>
          <w:rFonts w:ascii="Times New Roman" w:hAnsi="Times New Roman" w:cs="Times New Roman"/>
          <w:lang w:eastAsia="ru-RU"/>
        </w:rPr>
        <w:t xml:space="preserve">: </w:t>
      </w:r>
      <w:hyperlink r:id="rId4" w:history="1">
        <w:r w:rsidR="00883161" w:rsidRPr="00AA5FAD">
          <w:rPr>
            <w:rStyle w:val="a3"/>
            <w:rFonts w:ascii="Times New Roman" w:hAnsi="Times New Roman" w:cs="Times New Roman"/>
            <w:lang w:eastAsia="ru-RU"/>
          </w:rPr>
          <w:t>volodymyr.mura@wog.ua</w:t>
        </w:r>
      </w:hyperlink>
      <w:r w:rsidR="00A20E76" w:rsidRPr="00AA5FAD">
        <w:rPr>
          <w:rStyle w:val="a3"/>
          <w:rFonts w:ascii="Times New Roman" w:hAnsi="Times New Roman" w:cs="Times New Roman"/>
          <w:lang w:eastAsia="ru-RU"/>
        </w:rPr>
        <w:t>.</w:t>
      </w:r>
      <w:r w:rsidR="00AA5FAD" w:rsidRPr="00AA5FAD">
        <w:rPr>
          <w:rStyle w:val="a3"/>
          <w:rFonts w:ascii="Times New Roman" w:hAnsi="Times New Roman" w:cs="Times New Roman"/>
          <w:lang w:eastAsia="ru-RU"/>
        </w:rPr>
        <w:t xml:space="preserve"> </w:t>
      </w:r>
    </w:p>
    <w:p w14:paraId="3D22B806" w14:textId="648AF798" w:rsidR="00A20E76" w:rsidRPr="00AA5FAD" w:rsidRDefault="00A20E76" w:rsidP="00A20E76">
      <w:pPr>
        <w:pStyle w:val="a6"/>
        <w:ind w:firstLine="708"/>
        <w:jc w:val="both"/>
        <w:rPr>
          <w:rFonts w:ascii="Times New Roman" w:hAnsi="Times New Roman" w:cs="Times New Roman"/>
          <w:iCs/>
        </w:rPr>
      </w:pPr>
      <w:r w:rsidRPr="00AA5FAD">
        <w:rPr>
          <w:rFonts w:ascii="Times New Roman" w:hAnsi="Times New Roman" w:cs="Times New Roman"/>
          <w:iCs/>
        </w:rPr>
        <w:t>Об’єкт відноситься до другої категорії видів планованої діяльності та об’єктів, які можуть мати значний вплив на довкілля і підлягають оцінці впливу на довкілля, стаття 3 Закону України «Про оцінку впливу на довкілля»</w:t>
      </w:r>
      <w:r w:rsidRPr="00AA5FAD">
        <w:rPr>
          <w:rFonts w:ascii="Times New Roman" w:hAnsi="Times New Roman" w:cs="Times New Roman"/>
          <w:iCs/>
        </w:rPr>
        <w:t xml:space="preserve">, </w:t>
      </w:r>
      <w:r w:rsidRPr="00AA5FAD">
        <w:rPr>
          <w:rFonts w:ascii="Times New Roman" w:hAnsi="Times New Roman" w:cs="Times New Roman"/>
          <w:iCs/>
        </w:rPr>
        <w:t>ч.3 п.4 абз.</w:t>
      </w:r>
      <w:r w:rsidRPr="00AA5FAD">
        <w:rPr>
          <w:rFonts w:ascii="Times New Roman" w:hAnsi="Times New Roman" w:cs="Times New Roman"/>
          <w:iCs/>
        </w:rPr>
        <w:t>1</w:t>
      </w:r>
      <w:r w:rsidR="00AA5FAD" w:rsidRPr="00AA5FAD">
        <w:rPr>
          <w:rFonts w:ascii="Times New Roman" w:hAnsi="Times New Roman" w:cs="Times New Roman"/>
          <w:iCs/>
        </w:rPr>
        <w:t>,</w:t>
      </w:r>
      <w:r w:rsidRPr="00AA5FAD">
        <w:rPr>
          <w:rFonts w:ascii="Times New Roman" w:hAnsi="Times New Roman" w:cs="Times New Roman"/>
          <w:iCs/>
        </w:rPr>
        <w:t xml:space="preserve"> </w:t>
      </w:r>
      <w:r w:rsidRPr="00AA5FAD">
        <w:rPr>
          <w:rFonts w:ascii="Times New Roman" w:hAnsi="Times New Roman" w:cs="Times New Roman"/>
          <w:iCs/>
        </w:rPr>
        <w:t>ч.3 п.4 абз. 2</w:t>
      </w:r>
      <w:r w:rsidR="00AA5FAD" w:rsidRPr="00AA5FAD">
        <w:rPr>
          <w:rFonts w:ascii="Times New Roman" w:hAnsi="Times New Roman" w:cs="Times New Roman"/>
          <w:iCs/>
        </w:rPr>
        <w:t>.</w:t>
      </w:r>
      <w:r w:rsidRPr="00AA5FAD">
        <w:rPr>
          <w:rFonts w:ascii="Times New Roman" w:hAnsi="Times New Roman" w:cs="Times New Roman"/>
          <w:iCs/>
        </w:rPr>
        <w:t xml:space="preserve"> Департаментом екології та природних ресурсів ЖОДА надано позитивний висновок щодо ОВД від 20.12.2024 р. № 3245/1-3/3-4-2641. </w:t>
      </w:r>
    </w:p>
    <w:p w14:paraId="5253E155" w14:textId="106FC86C" w:rsidR="00223A1D" w:rsidRPr="00AA5FAD" w:rsidRDefault="00AA5FAD" w:rsidP="00883161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AA5FAD">
        <w:rPr>
          <w:rFonts w:ascii="Times New Roman" w:hAnsi="Times New Roman" w:cs="Times New Roman"/>
        </w:rPr>
        <w:t xml:space="preserve">Діяльність БП АЗК – прийом та зберігання рідкого моторного палива (РМП), а також скрапленого вуглеводного газу (СВГ) пропан-бутан і заправка паливом автомобільного транспорту усіх типів  (КВЕД: </w:t>
      </w:r>
      <w:r w:rsidRPr="00AA5FAD">
        <w:rPr>
          <w:rFonts w:ascii="Times New Roman" w:hAnsi="Times New Roman" w:cs="Times New Roman"/>
          <w:color w:val="1F1F1F"/>
          <w:shd w:val="clear" w:color="auto" w:fill="FFFFFF"/>
        </w:rPr>
        <w:t>47.30 Роздрібна торгівля пальним (основний).</w:t>
      </w:r>
      <w:r w:rsidRPr="00AA5FAD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r w:rsidR="00223A1D" w:rsidRPr="00AA5FAD">
        <w:rPr>
          <w:rFonts w:ascii="Times New Roman" w:hAnsi="Times New Roman" w:cs="Times New Roman"/>
        </w:rPr>
        <w:t xml:space="preserve">Джерелами забруднення є: </w:t>
      </w:r>
      <w:r w:rsidR="00DB27C9" w:rsidRPr="00AA5FAD">
        <w:rPr>
          <w:rFonts w:ascii="Times New Roman" w:hAnsi="Times New Roman" w:cs="Times New Roman"/>
        </w:rPr>
        <w:t xml:space="preserve">Труба ДГ (ДВ №1), </w:t>
      </w:r>
      <w:r w:rsidR="0029583C" w:rsidRPr="00AA5FAD">
        <w:rPr>
          <w:rFonts w:ascii="Times New Roman" w:hAnsi="Times New Roman" w:cs="Times New Roman"/>
        </w:rPr>
        <w:t xml:space="preserve">Дихальні клапани </w:t>
      </w:r>
      <w:r>
        <w:rPr>
          <w:rFonts w:ascii="Times New Roman" w:hAnsi="Times New Roman" w:cs="Times New Roman"/>
        </w:rPr>
        <w:t>резервуарів</w:t>
      </w:r>
      <w:r w:rsidR="0029583C" w:rsidRPr="00AA5FAD">
        <w:rPr>
          <w:rFonts w:ascii="Times New Roman" w:hAnsi="Times New Roman" w:cs="Times New Roman"/>
        </w:rPr>
        <w:t xml:space="preserve"> РМП (ДВ №№</w:t>
      </w:r>
      <w:r w:rsidR="00DB27C9" w:rsidRPr="00AA5FAD">
        <w:rPr>
          <w:rFonts w:ascii="Times New Roman" w:hAnsi="Times New Roman" w:cs="Times New Roman"/>
        </w:rPr>
        <w:t>2</w:t>
      </w:r>
      <w:r w:rsidR="0029583C" w:rsidRPr="00AA5FAD">
        <w:rPr>
          <w:rFonts w:ascii="Times New Roman" w:hAnsi="Times New Roman" w:cs="Times New Roman"/>
        </w:rPr>
        <w:t>-</w:t>
      </w:r>
      <w:r w:rsidR="00DB27C9" w:rsidRPr="00AA5FAD">
        <w:rPr>
          <w:rFonts w:ascii="Times New Roman" w:hAnsi="Times New Roman" w:cs="Times New Roman"/>
        </w:rPr>
        <w:t>6</w:t>
      </w:r>
      <w:r w:rsidR="0029583C" w:rsidRPr="00AA5FAD">
        <w:rPr>
          <w:rFonts w:ascii="Times New Roman" w:hAnsi="Times New Roman" w:cs="Times New Roman"/>
        </w:rPr>
        <w:t>),</w:t>
      </w:r>
      <w:r w:rsidR="00223A1D" w:rsidRPr="00AA5F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Злив</w:t>
      </w:r>
      <w:r w:rsidR="0029583C" w:rsidRPr="00AA5FAD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ВГ</w:t>
      </w:r>
      <w:r w:rsidR="0029583C" w:rsidRPr="00AA5FAD">
        <w:rPr>
          <w:rFonts w:ascii="Times New Roman" w:hAnsi="Times New Roman" w:cs="Times New Roman"/>
        </w:rPr>
        <w:t xml:space="preserve"> (ДВ №</w:t>
      </w:r>
      <w:r w:rsidR="00DB27C9" w:rsidRPr="00AA5FAD">
        <w:rPr>
          <w:rFonts w:ascii="Times New Roman" w:hAnsi="Times New Roman" w:cs="Times New Roman"/>
        </w:rPr>
        <w:t>7</w:t>
      </w:r>
      <w:r w:rsidR="0029583C" w:rsidRPr="00AA5FAD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Налив СВГ </w:t>
      </w:r>
      <w:r w:rsidRPr="00AA5FAD">
        <w:rPr>
          <w:rFonts w:ascii="Times New Roman" w:hAnsi="Times New Roman" w:cs="Times New Roman"/>
        </w:rPr>
        <w:t>(ДВ №</w:t>
      </w:r>
      <w:r>
        <w:rPr>
          <w:rFonts w:ascii="Times New Roman" w:hAnsi="Times New Roman" w:cs="Times New Roman"/>
        </w:rPr>
        <w:t xml:space="preserve">8), </w:t>
      </w:r>
      <w:r w:rsidR="0029583C" w:rsidRPr="00AA5FAD">
        <w:rPr>
          <w:rFonts w:ascii="Times New Roman" w:hAnsi="Times New Roman" w:cs="Times New Roman"/>
        </w:rPr>
        <w:t>Продувна свічка (ДВ №</w:t>
      </w:r>
      <w:r w:rsidR="00C80450" w:rsidRPr="00AA5FAD">
        <w:rPr>
          <w:rFonts w:ascii="Times New Roman" w:hAnsi="Times New Roman" w:cs="Times New Roman"/>
        </w:rPr>
        <w:t>1</w:t>
      </w:r>
      <w:r w:rsidR="00DB27C9" w:rsidRPr="00AA5FAD">
        <w:rPr>
          <w:rFonts w:ascii="Times New Roman" w:hAnsi="Times New Roman" w:cs="Times New Roman"/>
        </w:rPr>
        <w:t>6</w:t>
      </w:r>
      <w:r w:rsidR="0029583C" w:rsidRPr="00AA5FAD">
        <w:rPr>
          <w:rFonts w:ascii="Times New Roman" w:hAnsi="Times New Roman" w:cs="Times New Roman"/>
        </w:rPr>
        <w:t>), Запобіжн</w:t>
      </w:r>
      <w:r>
        <w:rPr>
          <w:rFonts w:ascii="Times New Roman" w:hAnsi="Times New Roman" w:cs="Times New Roman"/>
        </w:rPr>
        <w:t>ий</w:t>
      </w:r>
      <w:r w:rsidR="0029583C" w:rsidRPr="00AA5FAD">
        <w:rPr>
          <w:rFonts w:ascii="Times New Roman" w:hAnsi="Times New Roman" w:cs="Times New Roman"/>
        </w:rPr>
        <w:t xml:space="preserve"> клапан</w:t>
      </w:r>
      <w:r w:rsidR="00223A1D" w:rsidRPr="00AA5FAD">
        <w:rPr>
          <w:rFonts w:ascii="Times New Roman" w:hAnsi="Times New Roman" w:cs="Times New Roman"/>
        </w:rPr>
        <w:t xml:space="preserve"> (</w:t>
      </w:r>
      <w:r w:rsidR="0029583C" w:rsidRPr="00AA5FAD">
        <w:rPr>
          <w:rFonts w:ascii="Times New Roman" w:hAnsi="Times New Roman" w:cs="Times New Roman"/>
        </w:rPr>
        <w:t xml:space="preserve">ДВ № </w:t>
      </w:r>
      <w:r w:rsidR="00DB27C9" w:rsidRPr="00AA5FAD">
        <w:rPr>
          <w:rFonts w:ascii="Times New Roman" w:hAnsi="Times New Roman" w:cs="Times New Roman"/>
        </w:rPr>
        <w:t>9</w:t>
      </w:r>
      <w:r w:rsidR="00223A1D" w:rsidRPr="00AA5FAD">
        <w:rPr>
          <w:rFonts w:ascii="Times New Roman" w:hAnsi="Times New Roman" w:cs="Times New Roman"/>
        </w:rPr>
        <w:t xml:space="preserve">), </w:t>
      </w:r>
      <w:r w:rsidR="0029583C" w:rsidRPr="00AA5FAD">
        <w:rPr>
          <w:rFonts w:ascii="Times New Roman" w:hAnsi="Times New Roman" w:cs="Times New Roman"/>
        </w:rPr>
        <w:t>Паливороздавальні пістолети ПРК РМП (ДВ №№</w:t>
      </w:r>
      <w:r w:rsidR="00DB27C9" w:rsidRPr="00AA5FAD">
        <w:rPr>
          <w:rFonts w:ascii="Times New Roman" w:hAnsi="Times New Roman" w:cs="Times New Roman"/>
        </w:rPr>
        <w:t>10</w:t>
      </w:r>
      <w:r w:rsidR="00C80450" w:rsidRPr="00AA5FAD">
        <w:rPr>
          <w:rFonts w:ascii="Times New Roman" w:hAnsi="Times New Roman" w:cs="Times New Roman"/>
        </w:rPr>
        <w:t>-</w:t>
      </w:r>
      <w:r w:rsidR="00DB27C9" w:rsidRPr="00AA5FAD">
        <w:rPr>
          <w:rFonts w:ascii="Times New Roman" w:hAnsi="Times New Roman" w:cs="Times New Roman"/>
        </w:rPr>
        <w:t>14</w:t>
      </w:r>
      <w:r w:rsidR="0029583C" w:rsidRPr="00AA5FAD">
        <w:rPr>
          <w:rFonts w:ascii="Times New Roman" w:hAnsi="Times New Roman" w:cs="Times New Roman"/>
        </w:rPr>
        <w:t>), Гирло паливного баку</w:t>
      </w:r>
      <w:r w:rsidR="00096421" w:rsidRPr="00AA5FAD">
        <w:rPr>
          <w:rFonts w:ascii="Times New Roman" w:hAnsi="Times New Roman" w:cs="Times New Roman"/>
        </w:rPr>
        <w:t xml:space="preserve"> (ДВ №</w:t>
      </w:r>
      <w:r w:rsidR="00497799" w:rsidRPr="00AA5FAD">
        <w:rPr>
          <w:rFonts w:ascii="Times New Roman" w:hAnsi="Times New Roman" w:cs="Times New Roman"/>
        </w:rPr>
        <w:t>1</w:t>
      </w:r>
      <w:r w:rsidR="00DB27C9" w:rsidRPr="00AA5FAD">
        <w:rPr>
          <w:rFonts w:ascii="Times New Roman" w:hAnsi="Times New Roman" w:cs="Times New Roman"/>
        </w:rPr>
        <w:t>5</w:t>
      </w:r>
      <w:r w:rsidR="00096421" w:rsidRPr="00AA5FAD">
        <w:rPr>
          <w:rFonts w:ascii="Times New Roman" w:hAnsi="Times New Roman" w:cs="Times New Roman"/>
        </w:rPr>
        <w:t>), Нафтовловлювач (ДВ №</w:t>
      </w:r>
      <w:r w:rsidR="00497799" w:rsidRPr="00AA5FAD">
        <w:rPr>
          <w:rFonts w:ascii="Times New Roman" w:hAnsi="Times New Roman" w:cs="Times New Roman"/>
        </w:rPr>
        <w:t>1</w:t>
      </w:r>
      <w:r w:rsidR="00DB27C9" w:rsidRPr="00AA5FAD">
        <w:rPr>
          <w:rFonts w:ascii="Times New Roman" w:hAnsi="Times New Roman" w:cs="Times New Roman"/>
        </w:rPr>
        <w:t>7</w:t>
      </w:r>
      <w:r w:rsidRPr="00AA5FAD">
        <w:rPr>
          <w:rFonts w:ascii="Times New Roman" w:hAnsi="Times New Roman" w:cs="Times New Roman"/>
        </w:rPr>
        <w:t>).</w:t>
      </w:r>
    </w:p>
    <w:p w14:paraId="76F85716" w14:textId="73DC9924" w:rsidR="00661700" w:rsidRPr="00AA5FAD" w:rsidRDefault="001A455F" w:rsidP="00AA5F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5FAD">
        <w:rPr>
          <w:rFonts w:ascii="Times New Roman" w:hAnsi="Times New Roman" w:cs="Times New Roman"/>
        </w:rPr>
        <w:t xml:space="preserve">В результаті роботи джерел викидів в атмосферне повітря потрапляють (т/рік): </w:t>
      </w:r>
      <w:r w:rsidR="00661700" w:rsidRPr="00AA5FAD">
        <w:rPr>
          <w:rFonts w:ascii="Times New Roman" w:hAnsi="Times New Roman" w:cs="Times New Roman"/>
        </w:rPr>
        <w:t>діоксид азоту – 0,0</w:t>
      </w:r>
      <w:r w:rsidR="003C4328" w:rsidRPr="00AA5FAD">
        <w:rPr>
          <w:rFonts w:ascii="Times New Roman" w:hAnsi="Times New Roman" w:cs="Times New Roman"/>
        </w:rPr>
        <w:t>15</w:t>
      </w:r>
      <w:r w:rsidR="00661700" w:rsidRPr="00AA5FAD">
        <w:rPr>
          <w:rFonts w:ascii="Times New Roman" w:hAnsi="Times New Roman" w:cs="Times New Roman"/>
        </w:rPr>
        <w:t>,  одорант СПМ– 0,000</w:t>
      </w:r>
      <w:r w:rsidR="00BE750D" w:rsidRPr="00AA5FAD">
        <w:rPr>
          <w:rFonts w:ascii="Times New Roman" w:hAnsi="Times New Roman" w:cs="Times New Roman"/>
        </w:rPr>
        <w:t>0</w:t>
      </w:r>
      <w:r w:rsidR="00211A62" w:rsidRPr="00AA5FAD">
        <w:rPr>
          <w:rFonts w:ascii="Times New Roman" w:hAnsi="Times New Roman" w:cs="Times New Roman"/>
        </w:rPr>
        <w:t>0</w:t>
      </w:r>
      <w:r w:rsidR="00211A62" w:rsidRPr="00AA5FAD">
        <w:rPr>
          <w:rFonts w:ascii="Times New Roman" w:eastAsia="Times New Roman" w:hAnsi="Times New Roman" w:cs="Times New Roman"/>
          <w:lang w:eastAsia="ru-RU"/>
        </w:rPr>
        <w:t>5</w:t>
      </w:r>
      <w:r w:rsidR="00661700" w:rsidRPr="00AA5FAD">
        <w:rPr>
          <w:rFonts w:ascii="Times New Roman" w:hAnsi="Times New Roman" w:cs="Times New Roman"/>
        </w:rPr>
        <w:t>, діоксид сірки – 0,0</w:t>
      </w:r>
      <w:r w:rsidR="001678D6" w:rsidRPr="00AA5FAD">
        <w:rPr>
          <w:rFonts w:ascii="Times New Roman" w:hAnsi="Times New Roman" w:cs="Times New Roman"/>
        </w:rPr>
        <w:t>0</w:t>
      </w:r>
      <w:r w:rsidR="00211A62" w:rsidRPr="00AA5FAD">
        <w:rPr>
          <w:rFonts w:ascii="Times New Roman" w:hAnsi="Times New Roman" w:cs="Times New Roman"/>
        </w:rPr>
        <w:t>5</w:t>
      </w:r>
      <w:r w:rsidR="00661700" w:rsidRPr="00AA5FAD">
        <w:rPr>
          <w:rFonts w:ascii="Times New Roman" w:hAnsi="Times New Roman" w:cs="Times New Roman"/>
        </w:rPr>
        <w:t>, оксид вуглецю – 0,0</w:t>
      </w:r>
      <w:r w:rsidR="0005103C" w:rsidRPr="00AA5FAD">
        <w:rPr>
          <w:rFonts w:ascii="Times New Roman" w:hAnsi="Times New Roman" w:cs="Times New Roman"/>
        </w:rPr>
        <w:t>0</w:t>
      </w:r>
      <w:r w:rsidR="0086164E" w:rsidRPr="00AA5FAD">
        <w:rPr>
          <w:rFonts w:ascii="Times New Roman" w:hAnsi="Times New Roman" w:cs="Times New Roman"/>
        </w:rPr>
        <w:t>1</w:t>
      </w:r>
      <w:r w:rsidR="00661700" w:rsidRPr="00AA5FAD">
        <w:rPr>
          <w:rFonts w:ascii="Times New Roman" w:hAnsi="Times New Roman" w:cs="Times New Roman"/>
        </w:rPr>
        <w:t xml:space="preserve">, бутан – </w:t>
      </w:r>
      <w:r w:rsidR="006E0B05" w:rsidRPr="00AA5FAD">
        <w:rPr>
          <w:rFonts w:ascii="Times New Roman" w:hAnsi="Times New Roman" w:cs="Times New Roman"/>
        </w:rPr>
        <w:t>0,</w:t>
      </w:r>
      <w:r w:rsidR="00211A62" w:rsidRPr="00AA5FAD">
        <w:rPr>
          <w:rFonts w:ascii="Times New Roman" w:hAnsi="Times New Roman" w:cs="Times New Roman"/>
        </w:rPr>
        <w:t>213</w:t>
      </w:r>
      <w:r w:rsidR="00661700" w:rsidRPr="00AA5FAD">
        <w:rPr>
          <w:rFonts w:ascii="Times New Roman" w:hAnsi="Times New Roman" w:cs="Times New Roman"/>
        </w:rPr>
        <w:t xml:space="preserve"> бензин (нафтовий, малосірчистий, в перерахунку на вуглець) – 0,</w:t>
      </w:r>
      <w:r w:rsidR="00211A62" w:rsidRPr="00AA5FAD">
        <w:rPr>
          <w:rFonts w:ascii="Times New Roman" w:hAnsi="Times New Roman" w:cs="Times New Roman"/>
          <w:color w:val="000000"/>
          <w:lang w:eastAsia="ru-RU"/>
        </w:rPr>
        <w:t>2018</w:t>
      </w:r>
      <w:r w:rsidR="00661700" w:rsidRPr="00AA5FAD">
        <w:rPr>
          <w:rFonts w:ascii="Times New Roman" w:hAnsi="Times New Roman" w:cs="Times New Roman"/>
        </w:rPr>
        <w:t>, вуглеводні насичені С</w:t>
      </w:r>
      <w:r w:rsidR="00661700" w:rsidRPr="00AA5FAD">
        <w:rPr>
          <w:rFonts w:ascii="Times New Roman" w:hAnsi="Times New Roman" w:cs="Times New Roman"/>
          <w:vertAlign w:val="subscript"/>
        </w:rPr>
        <w:t>12</w:t>
      </w:r>
      <w:r w:rsidR="00661700" w:rsidRPr="00AA5FAD">
        <w:rPr>
          <w:rFonts w:ascii="Times New Roman" w:hAnsi="Times New Roman" w:cs="Times New Roman"/>
        </w:rPr>
        <w:t>-С</w:t>
      </w:r>
      <w:r w:rsidR="00661700" w:rsidRPr="00AA5FAD">
        <w:rPr>
          <w:rFonts w:ascii="Times New Roman" w:hAnsi="Times New Roman" w:cs="Times New Roman"/>
          <w:vertAlign w:val="subscript"/>
        </w:rPr>
        <w:t>19</w:t>
      </w:r>
      <w:r w:rsidR="00661700" w:rsidRPr="00AA5FAD">
        <w:rPr>
          <w:rFonts w:ascii="Times New Roman" w:hAnsi="Times New Roman" w:cs="Times New Roman"/>
        </w:rPr>
        <w:t xml:space="preserve"> – </w:t>
      </w:r>
      <w:r w:rsidR="00211A62" w:rsidRPr="00AA5FAD">
        <w:rPr>
          <w:rFonts w:ascii="Times New Roman" w:eastAsia="Times New Roman" w:hAnsi="Times New Roman" w:cs="Times New Roman"/>
          <w:lang w:eastAsia="ru-RU"/>
        </w:rPr>
        <w:t>0,02</w:t>
      </w:r>
      <w:r w:rsidR="00296F82" w:rsidRPr="00AA5FAD">
        <w:rPr>
          <w:rFonts w:ascii="Times New Roman" w:eastAsia="Times New Roman" w:hAnsi="Times New Roman" w:cs="Times New Roman"/>
          <w:lang w:eastAsia="ru-RU"/>
        </w:rPr>
        <w:t>3</w:t>
      </w:r>
      <w:r w:rsidR="00661700" w:rsidRPr="00AA5FAD">
        <w:rPr>
          <w:rFonts w:ascii="Times New Roman" w:hAnsi="Times New Roman" w:cs="Times New Roman"/>
        </w:rPr>
        <w:t xml:space="preserve">, пропан – </w:t>
      </w:r>
      <w:r w:rsidR="00A96C29" w:rsidRPr="00AA5FAD">
        <w:rPr>
          <w:rFonts w:ascii="Times New Roman" w:hAnsi="Times New Roman" w:cs="Times New Roman"/>
        </w:rPr>
        <w:t>0,</w:t>
      </w:r>
      <w:r w:rsidR="00211A62" w:rsidRPr="00AA5FAD">
        <w:rPr>
          <w:rFonts w:ascii="Times New Roman" w:hAnsi="Times New Roman" w:cs="Times New Roman"/>
        </w:rPr>
        <w:t>146</w:t>
      </w:r>
      <w:r w:rsidR="00661700" w:rsidRPr="00AA5FAD">
        <w:rPr>
          <w:rFonts w:ascii="Times New Roman" w:hAnsi="Times New Roman" w:cs="Times New Roman"/>
        </w:rPr>
        <w:t>, бензол – 0,00</w:t>
      </w:r>
      <w:r w:rsidR="00A96C29" w:rsidRPr="00AA5FAD">
        <w:rPr>
          <w:rFonts w:ascii="Times New Roman" w:hAnsi="Times New Roman" w:cs="Times New Roman"/>
        </w:rPr>
        <w:t>0</w:t>
      </w:r>
      <w:r w:rsidR="00296F82" w:rsidRPr="00AA5FAD">
        <w:rPr>
          <w:rFonts w:ascii="Times New Roman" w:hAnsi="Times New Roman" w:cs="Times New Roman"/>
        </w:rPr>
        <w:t>7</w:t>
      </w:r>
      <w:r w:rsidR="00661700" w:rsidRPr="00AA5FAD">
        <w:rPr>
          <w:rFonts w:ascii="Times New Roman" w:hAnsi="Times New Roman" w:cs="Times New Roman"/>
        </w:rPr>
        <w:t>, ксилол – 0,00</w:t>
      </w:r>
      <w:r w:rsidR="00296F82" w:rsidRPr="00AA5FAD">
        <w:rPr>
          <w:rFonts w:ascii="Times New Roman" w:hAnsi="Times New Roman" w:cs="Times New Roman"/>
        </w:rPr>
        <w:t>1</w:t>
      </w:r>
      <w:r w:rsidR="00661700" w:rsidRPr="00AA5FAD">
        <w:rPr>
          <w:rFonts w:ascii="Times New Roman" w:hAnsi="Times New Roman" w:cs="Times New Roman"/>
        </w:rPr>
        <w:t>, толуол – 0,0</w:t>
      </w:r>
      <w:r w:rsidR="00A96C29" w:rsidRPr="00AA5FAD">
        <w:rPr>
          <w:rFonts w:ascii="Times New Roman" w:hAnsi="Times New Roman" w:cs="Times New Roman"/>
        </w:rPr>
        <w:t>0</w:t>
      </w:r>
      <w:r w:rsidR="00296F82" w:rsidRPr="00AA5FAD">
        <w:rPr>
          <w:rFonts w:ascii="Times New Roman" w:hAnsi="Times New Roman" w:cs="Times New Roman"/>
        </w:rPr>
        <w:t>2</w:t>
      </w:r>
      <w:r w:rsidR="00661700" w:rsidRPr="00AA5FAD">
        <w:rPr>
          <w:rFonts w:ascii="Times New Roman" w:hAnsi="Times New Roman" w:cs="Times New Roman"/>
        </w:rPr>
        <w:t>, фенол – 0,00</w:t>
      </w:r>
      <w:r w:rsidR="00A96C29" w:rsidRPr="00AA5FAD">
        <w:rPr>
          <w:rFonts w:ascii="Times New Roman" w:hAnsi="Times New Roman" w:cs="Times New Roman"/>
        </w:rPr>
        <w:t>0</w:t>
      </w:r>
      <w:r w:rsidR="00296F82" w:rsidRPr="00AA5FAD">
        <w:rPr>
          <w:rFonts w:ascii="Times New Roman" w:hAnsi="Times New Roman" w:cs="Times New Roman"/>
        </w:rPr>
        <w:t>02</w:t>
      </w:r>
      <w:r w:rsidR="00661700" w:rsidRPr="00AA5FAD">
        <w:rPr>
          <w:rFonts w:ascii="Times New Roman" w:hAnsi="Times New Roman" w:cs="Times New Roman"/>
        </w:rPr>
        <w:t xml:space="preserve">, </w:t>
      </w:r>
      <w:r w:rsidR="00DF5108" w:rsidRPr="00AA5FAD">
        <w:rPr>
          <w:rFonts w:ascii="Times New Roman" w:hAnsi="Times New Roman" w:cs="Times New Roman"/>
        </w:rPr>
        <w:t>олефіни фракцій C</w:t>
      </w:r>
      <w:r w:rsidR="00DF5108" w:rsidRPr="00AA5FAD">
        <w:rPr>
          <w:rFonts w:ascii="Times New Roman" w:hAnsi="Times New Roman" w:cs="Times New Roman"/>
          <w:vertAlign w:val="subscript"/>
        </w:rPr>
        <w:t>15-</w:t>
      </w:r>
      <w:r w:rsidR="00DF5108" w:rsidRPr="00AA5FAD">
        <w:rPr>
          <w:rFonts w:ascii="Times New Roman" w:hAnsi="Times New Roman" w:cs="Times New Roman"/>
        </w:rPr>
        <w:t>C</w:t>
      </w:r>
      <w:r w:rsidR="00DF5108" w:rsidRPr="00AA5FAD">
        <w:rPr>
          <w:rFonts w:ascii="Times New Roman" w:hAnsi="Times New Roman" w:cs="Times New Roman"/>
          <w:vertAlign w:val="subscript"/>
        </w:rPr>
        <w:t xml:space="preserve">18 </w:t>
      </w:r>
      <w:r w:rsidR="00DF5108" w:rsidRPr="00AA5FAD">
        <w:rPr>
          <w:rFonts w:ascii="Times New Roman" w:hAnsi="Times New Roman" w:cs="Times New Roman"/>
        </w:rPr>
        <w:t>– 0,00</w:t>
      </w:r>
      <w:r w:rsidR="00296F82" w:rsidRPr="00AA5FAD">
        <w:rPr>
          <w:rFonts w:ascii="Times New Roman" w:hAnsi="Times New Roman" w:cs="Times New Roman"/>
        </w:rPr>
        <w:t>1</w:t>
      </w:r>
      <w:r w:rsidR="00DF5108" w:rsidRPr="00AA5FAD">
        <w:rPr>
          <w:rFonts w:ascii="Times New Roman" w:hAnsi="Times New Roman" w:cs="Times New Roman"/>
        </w:rPr>
        <w:t xml:space="preserve">, сірководень – 0,0001, </w:t>
      </w:r>
      <w:r w:rsidR="00661700" w:rsidRPr="00AA5FAD">
        <w:rPr>
          <w:rFonts w:ascii="Times New Roman" w:hAnsi="Times New Roman" w:cs="Times New Roman"/>
        </w:rPr>
        <w:t xml:space="preserve">вуглецю діоксид – </w:t>
      </w:r>
      <w:r w:rsidR="0067380B" w:rsidRPr="00AA5FAD">
        <w:rPr>
          <w:rFonts w:ascii="Times New Roman" w:hAnsi="Times New Roman" w:cs="Times New Roman"/>
        </w:rPr>
        <w:t>3,777</w:t>
      </w:r>
      <w:r w:rsidR="00661700" w:rsidRPr="00AA5FAD">
        <w:rPr>
          <w:rFonts w:ascii="Times New Roman" w:hAnsi="Times New Roman" w:cs="Times New Roman"/>
        </w:rPr>
        <w:t>, азоту (1) оксид (N</w:t>
      </w:r>
      <w:r w:rsidR="00661700" w:rsidRPr="00AA5FAD">
        <w:rPr>
          <w:rFonts w:ascii="Times New Roman" w:hAnsi="Times New Roman" w:cs="Times New Roman"/>
          <w:vertAlign w:val="subscript"/>
        </w:rPr>
        <w:t>2</w:t>
      </w:r>
      <w:r w:rsidR="00661700" w:rsidRPr="00AA5FAD">
        <w:rPr>
          <w:rFonts w:ascii="Times New Roman" w:hAnsi="Times New Roman" w:cs="Times New Roman"/>
        </w:rPr>
        <w:t>O) – 0,00</w:t>
      </w:r>
      <w:r w:rsidR="00A96C29" w:rsidRPr="00AA5FAD">
        <w:rPr>
          <w:rFonts w:ascii="Times New Roman" w:hAnsi="Times New Roman" w:cs="Times New Roman"/>
        </w:rPr>
        <w:t>0</w:t>
      </w:r>
      <w:r w:rsidR="0067380B" w:rsidRPr="00AA5FAD">
        <w:rPr>
          <w:rFonts w:ascii="Times New Roman" w:hAnsi="Times New Roman" w:cs="Times New Roman"/>
        </w:rPr>
        <w:t>03</w:t>
      </w:r>
      <w:r w:rsidR="00661700" w:rsidRPr="00AA5FAD">
        <w:rPr>
          <w:rFonts w:ascii="Times New Roman" w:hAnsi="Times New Roman" w:cs="Times New Roman"/>
        </w:rPr>
        <w:t>, метан – 0,00</w:t>
      </w:r>
      <w:r w:rsidR="00A96C29" w:rsidRPr="00AA5FAD">
        <w:rPr>
          <w:rFonts w:ascii="Times New Roman" w:hAnsi="Times New Roman" w:cs="Times New Roman"/>
        </w:rPr>
        <w:t>0</w:t>
      </w:r>
      <w:r w:rsidR="0005103C" w:rsidRPr="00AA5FAD">
        <w:rPr>
          <w:rFonts w:ascii="Times New Roman" w:hAnsi="Times New Roman" w:cs="Times New Roman"/>
        </w:rPr>
        <w:t>2</w:t>
      </w:r>
      <w:r w:rsidR="00A96C29" w:rsidRPr="00AA5FAD">
        <w:rPr>
          <w:rFonts w:ascii="Times New Roman" w:hAnsi="Times New Roman" w:cs="Times New Roman"/>
        </w:rPr>
        <w:t>, ванадій та його сполуки (у перерахунку на п'ятиоксид ванадію) – 0,00001</w:t>
      </w:r>
      <w:r w:rsidR="00661700" w:rsidRPr="00AA5FAD">
        <w:rPr>
          <w:rFonts w:ascii="Times New Roman" w:hAnsi="Times New Roman" w:cs="Times New Roman"/>
        </w:rPr>
        <w:t>.</w:t>
      </w:r>
    </w:p>
    <w:p w14:paraId="55F75388" w14:textId="77777777" w:rsidR="00BA7B99" w:rsidRPr="00AA5FAD" w:rsidRDefault="00BA7B99" w:rsidP="00AA5FAD">
      <w:pPr>
        <w:pStyle w:val="a6"/>
        <w:ind w:firstLine="708"/>
        <w:jc w:val="both"/>
        <w:rPr>
          <w:rFonts w:ascii="Times New Roman" w:hAnsi="Times New Roman" w:cs="Times New Roman"/>
          <w:color w:val="1F1F1F"/>
          <w:shd w:val="clear" w:color="auto" w:fill="FFFFFF"/>
        </w:rPr>
      </w:pPr>
      <w:r w:rsidRPr="00AA5FAD">
        <w:rPr>
          <w:rFonts w:ascii="Times New Roman" w:hAnsi="Times New Roman" w:cs="Times New Roman"/>
          <w:color w:val="1F1F1F"/>
          <w:shd w:val="clear" w:color="auto" w:fill="FFFFFF"/>
        </w:rPr>
        <w:t xml:space="preserve">Відповідно до Наказу Міністерства охорони навколишнього природного середовища України №108 від 09.03.2006 р. заходи щодо впровадження найкращих існуючих технологій виробництва та заходи щодо скорочення викидів не розроблялися.  </w:t>
      </w:r>
    </w:p>
    <w:p w14:paraId="0C4C7BF3" w14:textId="77777777" w:rsidR="00BA7B99" w:rsidRPr="00AA5FAD" w:rsidRDefault="00BA7B99" w:rsidP="00883161">
      <w:pPr>
        <w:pStyle w:val="a6"/>
        <w:ind w:firstLine="708"/>
        <w:jc w:val="both"/>
        <w:rPr>
          <w:rFonts w:ascii="Times New Roman" w:hAnsi="Times New Roman" w:cs="Times New Roman"/>
          <w:color w:val="1F1F1F"/>
          <w:shd w:val="clear" w:color="auto" w:fill="FFFFFF"/>
        </w:rPr>
      </w:pPr>
      <w:r w:rsidRPr="00AA5FAD">
        <w:rPr>
          <w:rFonts w:ascii="Times New Roman" w:hAnsi="Times New Roman" w:cs="Times New Roman"/>
          <w:color w:val="1F1F1F"/>
          <w:shd w:val="clear" w:color="auto" w:fill="FFFFFF"/>
        </w:rPr>
        <w:t xml:space="preserve">Викиди забруднюючих речовин в атмосферне повітря від стаціонарних джерел не створюють перевищення рівня впливу </w:t>
      </w:r>
      <w:r w:rsidR="004D3928" w:rsidRPr="00AA5FAD">
        <w:rPr>
          <w:rFonts w:ascii="Times New Roman" w:hAnsi="Times New Roman" w:cs="Times New Roman"/>
          <w:color w:val="1F1F1F"/>
          <w:shd w:val="clear" w:color="auto" w:fill="FFFFFF"/>
        </w:rPr>
        <w:t>на атмосферне повітря на межі нормативної санітарно-захисної зони та відповідають вимогам Наказу №309 від 27.06.2006 р.</w:t>
      </w:r>
    </w:p>
    <w:p w14:paraId="6D3BD033" w14:textId="06A1ADB2" w:rsidR="0022106E" w:rsidRPr="00AA5FAD" w:rsidRDefault="0022106E" w:rsidP="00883161">
      <w:pPr>
        <w:pStyle w:val="a6"/>
        <w:ind w:firstLine="708"/>
        <w:jc w:val="both"/>
        <w:rPr>
          <w:rFonts w:ascii="Times New Roman" w:hAnsi="Times New Roman" w:cs="Times New Roman"/>
          <w:color w:val="1F1F1F"/>
          <w:shd w:val="clear" w:color="auto" w:fill="FFFFFF"/>
        </w:rPr>
      </w:pPr>
      <w:r w:rsidRPr="00AA5FAD">
        <w:rPr>
          <w:rFonts w:ascii="Times New Roman" w:hAnsi="Times New Roman" w:cs="Times New Roman"/>
          <w:color w:val="1F1F1F"/>
          <w:shd w:val="clear" w:color="auto" w:fill="FFFFFF"/>
        </w:rPr>
        <w:t>Згідно ДСП 173-96 санітарно-захисна зона для джерел викид</w:t>
      </w:r>
      <w:r w:rsidR="0001451E" w:rsidRPr="00AA5FAD">
        <w:rPr>
          <w:rFonts w:ascii="Times New Roman" w:hAnsi="Times New Roman" w:cs="Times New Roman"/>
          <w:color w:val="1F1F1F"/>
          <w:shd w:val="clear" w:color="auto" w:fill="FFFFFF"/>
        </w:rPr>
        <w:t>ів</w:t>
      </w:r>
      <w:r w:rsidRPr="00AA5FAD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r w:rsidR="00096421" w:rsidRPr="00AA5FAD">
        <w:rPr>
          <w:rFonts w:ascii="Times New Roman" w:hAnsi="Times New Roman" w:cs="Times New Roman"/>
          <w:color w:val="1F1F1F"/>
          <w:shd w:val="clear" w:color="auto" w:fill="FFFFFF"/>
        </w:rPr>
        <w:t xml:space="preserve">БП </w:t>
      </w:r>
      <w:r w:rsidRPr="00AA5FAD">
        <w:rPr>
          <w:rFonts w:ascii="Times New Roman" w:hAnsi="Times New Roman" w:cs="Times New Roman"/>
          <w:color w:val="1F1F1F"/>
          <w:shd w:val="clear" w:color="auto" w:fill="FFFFFF"/>
        </w:rPr>
        <w:t xml:space="preserve">АЗК становить </w:t>
      </w:r>
      <w:r w:rsidR="00AD40C4" w:rsidRPr="00AA5FAD">
        <w:rPr>
          <w:rFonts w:ascii="Times New Roman" w:hAnsi="Times New Roman" w:cs="Times New Roman"/>
          <w:color w:val="1F1F1F"/>
          <w:shd w:val="clear" w:color="auto" w:fill="FFFFFF"/>
        </w:rPr>
        <w:t>10</w:t>
      </w:r>
      <w:r w:rsidRPr="00AA5FAD">
        <w:rPr>
          <w:rFonts w:ascii="Times New Roman" w:hAnsi="Times New Roman" w:cs="Times New Roman"/>
          <w:color w:val="1F1F1F"/>
          <w:shd w:val="clear" w:color="auto" w:fill="FFFFFF"/>
        </w:rPr>
        <w:t xml:space="preserve">0 м. </w:t>
      </w:r>
    </w:p>
    <w:p w14:paraId="5AAB16DA" w14:textId="282500D6" w:rsidR="0086164E" w:rsidRPr="00AA5FAD" w:rsidRDefault="007B5B9F" w:rsidP="00943E7B">
      <w:pPr>
        <w:pStyle w:val="a6"/>
        <w:ind w:firstLine="708"/>
        <w:jc w:val="both"/>
        <w:rPr>
          <w:rFonts w:ascii="Times New Roman" w:hAnsi="Times New Roman" w:cs="Times New Roman"/>
          <w:color w:val="1F1F1F"/>
          <w:shd w:val="clear" w:color="auto" w:fill="FFFFFF"/>
        </w:rPr>
      </w:pPr>
      <w:r w:rsidRPr="00AA5FAD">
        <w:rPr>
          <w:rFonts w:ascii="Times New Roman" w:hAnsi="Times New Roman" w:cs="Times New Roman"/>
          <w:color w:val="1F1F1F"/>
          <w:shd w:val="clear" w:color="auto" w:fill="FFFFFF"/>
        </w:rPr>
        <w:t xml:space="preserve">Протягом 30 календарних днів з для публікації суб’єктом господарювання повідомлення про намір в місцевих друкованих засобах масової інформації громадські організації та окремі громадяни можуть надавати зауваження та пропозиції до дозволу на викиди у письмовій або електронній формі до Департаменту екології та природних ресурсів Житомирської обласної військової адміністрації за адресою: 10014, м.Житомир, вул.Театральна 17/20, тел. 0412-47-35-26,  </w:t>
      </w:r>
      <w:r w:rsidRPr="00AA5FAD">
        <w:rPr>
          <w:rFonts w:ascii="Times New Roman" w:hAnsi="Times New Roman" w:cs="Times New Roman"/>
          <w:lang w:val="en-US" w:eastAsia="ru-RU"/>
        </w:rPr>
        <w:t>email</w:t>
      </w:r>
      <w:r w:rsidRPr="00AA5FAD">
        <w:rPr>
          <w:rFonts w:ascii="Times New Roman" w:hAnsi="Times New Roman" w:cs="Times New Roman"/>
          <w:lang w:eastAsia="ru-RU"/>
        </w:rPr>
        <w:t xml:space="preserve">: </w:t>
      </w:r>
      <w:hyperlink r:id="rId5" w:history="1">
        <w:r w:rsidRPr="00AA5FAD">
          <w:rPr>
            <w:rFonts w:ascii="Times New Roman" w:hAnsi="Times New Roman" w:cs="Times New Roman"/>
            <w:i/>
            <w:iCs/>
            <w:color w:val="0070C0"/>
            <w:shd w:val="clear" w:color="auto" w:fill="FFFFFF"/>
          </w:rPr>
          <w:t>pryroda@eprdep.zht.gov.ua</w:t>
        </w:r>
      </w:hyperlink>
      <w:r w:rsidRPr="00AA5FAD">
        <w:rPr>
          <w:rFonts w:ascii="Times New Roman" w:hAnsi="Times New Roman" w:cs="Times New Roman"/>
          <w:i/>
          <w:iCs/>
          <w:color w:val="0070C0"/>
          <w:shd w:val="clear" w:color="auto" w:fill="FFFFFF"/>
        </w:rPr>
        <w:t>.</w:t>
      </w:r>
    </w:p>
    <w:p w14:paraId="04D117A4" w14:textId="305FD0E5" w:rsidR="00211A62" w:rsidRPr="00AA5FAD" w:rsidRDefault="00211A62" w:rsidP="0022106E">
      <w:pPr>
        <w:spacing w:after="100" w:afterAutospacing="1" w:line="240" w:lineRule="auto"/>
        <w:jc w:val="both"/>
        <w:rPr>
          <w:rFonts w:ascii="Times New Roman" w:hAnsi="Times New Roman" w:cs="Times New Roman"/>
          <w:color w:val="1F1F1F"/>
          <w:shd w:val="clear" w:color="auto" w:fill="FFFFFF"/>
        </w:rPr>
      </w:pPr>
    </w:p>
    <w:sectPr w:rsidR="00211A62" w:rsidRPr="00AA5F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699"/>
    <w:rsid w:val="0001451E"/>
    <w:rsid w:val="0005103C"/>
    <w:rsid w:val="00095346"/>
    <w:rsid w:val="00096421"/>
    <w:rsid w:val="001212FE"/>
    <w:rsid w:val="001678D6"/>
    <w:rsid w:val="00183E68"/>
    <w:rsid w:val="001A455F"/>
    <w:rsid w:val="00211A62"/>
    <w:rsid w:val="0022106E"/>
    <w:rsid w:val="00223A1D"/>
    <w:rsid w:val="00241AA4"/>
    <w:rsid w:val="002829AB"/>
    <w:rsid w:val="0029583C"/>
    <w:rsid w:val="00296F82"/>
    <w:rsid w:val="003C4328"/>
    <w:rsid w:val="00420239"/>
    <w:rsid w:val="004735FF"/>
    <w:rsid w:val="00473C43"/>
    <w:rsid w:val="00497799"/>
    <w:rsid w:val="004D3928"/>
    <w:rsid w:val="005D4A06"/>
    <w:rsid w:val="0063023A"/>
    <w:rsid w:val="00661700"/>
    <w:rsid w:val="0067380B"/>
    <w:rsid w:val="006E0B05"/>
    <w:rsid w:val="006E596A"/>
    <w:rsid w:val="00707E55"/>
    <w:rsid w:val="00786A46"/>
    <w:rsid w:val="007B472E"/>
    <w:rsid w:val="007B5B9F"/>
    <w:rsid w:val="00854D03"/>
    <w:rsid w:val="0086164E"/>
    <w:rsid w:val="00883161"/>
    <w:rsid w:val="0089187D"/>
    <w:rsid w:val="00943E7B"/>
    <w:rsid w:val="009D31BD"/>
    <w:rsid w:val="00A20E76"/>
    <w:rsid w:val="00A96C29"/>
    <w:rsid w:val="00AA5FAD"/>
    <w:rsid w:val="00AD40C4"/>
    <w:rsid w:val="00B9557D"/>
    <w:rsid w:val="00BA7B99"/>
    <w:rsid w:val="00BE750D"/>
    <w:rsid w:val="00C50780"/>
    <w:rsid w:val="00C80450"/>
    <w:rsid w:val="00DB27C9"/>
    <w:rsid w:val="00DF5108"/>
    <w:rsid w:val="00E93699"/>
    <w:rsid w:val="00EF5B33"/>
    <w:rsid w:val="00F15C2E"/>
    <w:rsid w:val="00F775FF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3E"/>
  <w15:chartTrackingRefBased/>
  <w15:docId w15:val="{13EE8077-0122-4786-8925-3DB08D33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5FF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223A1D"/>
    <w:pPr>
      <w:widowControl w:val="0"/>
      <w:autoSpaceDE w:val="0"/>
      <w:autoSpaceDN w:val="0"/>
      <w:spacing w:after="0" w:line="240" w:lineRule="auto"/>
      <w:ind w:left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23A1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83161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A20E76"/>
    <w:pPr>
      <w:spacing w:line="240" w:lineRule="auto"/>
    </w:pPr>
    <w:rPr>
      <w:rFonts w:eastAsiaTheme="minorEastAsia"/>
      <w:color w:val="5A5A5A" w:themeColor="text1" w:themeTint="A5"/>
      <w:spacing w:val="15"/>
      <w:lang w:val="ru-RU" w:eastAsia="ru-RU"/>
    </w:rPr>
  </w:style>
  <w:style w:type="character" w:customStyle="1" w:styleId="a8">
    <w:name w:val="Подзаголовок Знак"/>
    <w:basedOn w:val="a0"/>
    <w:link w:val="a7"/>
    <w:uiPriority w:val="11"/>
    <w:rsid w:val="00A20E76"/>
    <w:rPr>
      <w:rFonts w:eastAsiaTheme="minorEastAsia"/>
      <w:color w:val="5A5A5A" w:themeColor="text1" w:themeTint="A5"/>
      <w:spacing w:val="15"/>
      <w:lang w:val="ru-RU" w:eastAsia="ru-RU"/>
    </w:rPr>
  </w:style>
  <w:style w:type="character" w:customStyle="1" w:styleId="Bodytet">
    <w:name w:val="Body teхt Знак"/>
    <w:basedOn w:val="a0"/>
    <w:link w:val="Bodytet0"/>
    <w:locked/>
    <w:rsid w:val="00A20E76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Bodytet0">
    <w:name w:val="Body teхt"/>
    <w:basedOn w:val="a"/>
    <w:link w:val="Bodytet"/>
    <w:qFormat/>
    <w:rsid w:val="00A20E76"/>
    <w:pPr>
      <w:widowControl w:val="0"/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yroda@eprdep.zht.gov.ua" TargetMode="External"/><Relationship Id="rId4" Type="http://schemas.openxmlformats.org/officeDocument/2006/relationships/hyperlink" Target="mailto:volodymyr.mura@wog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no123123@account.com</cp:lastModifiedBy>
  <cp:revision>17</cp:revision>
  <dcterms:created xsi:type="dcterms:W3CDTF">2025-02-23T07:47:00Z</dcterms:created>
  <dcterms:modified xsi:type="dcterms:W3CDTF">2025-03-21T09:28:00Z</dcterms:modified>
</cp:coreProperties>
</file>