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FD45A" w14:textId="7F8F329E" w:rsidR="00245F33" w:rsidRPr="00E42E9C" w:rsidRDefault="00245F33" w:rsidP="00245F33">
      <w:pPr>
        <w:ind w:firstLine="540"/>
        <w:jc w:val="center"/>
        <w:rPr>
          <w:rFonts w:cs="Arial"/>
          <w:b/>
          <w:bCs/>
          <w:lang w:eastAsia="en-US"/>
        </w:rPr>
      </w:pPr>
      <w:r w:rsidRPr="00E42E9C">
        <w:rPr>
          <w:rFonts w:cs="Arial"/>
          <w:b/>
          <w:bCs/>
        </w:rPr>
        <w:t>Повідомлення про намір отримання дозвол</w:t>
      </w:r>
      <w:r w:rsidR="005C0A68" w:rsidRPr="00E42E9C">
        <w:rPr>
          <w:rFonts w:cs="Arial"/>
          <w:b/>
          <w:bCs/>
        </w:rPr>
        <w:t>у</w:t>
      </w:r>
      <w:r w:rsidRPr="00E42E9C">
        <w:rPr>
          <w:rFonts w:cs="Arial"/>
          <w:b/>
          <w:bCs/>
        </w:rPr>
        <w:t xml:space="preserve"> на викиди забруднюючих речовин в атмосферне повітря</w:t>
      </w:r>
    </w:p>
    <w:p w14:paraId="66F2EA64" w14:textId="77777777" w:rsidR="00CB302C" w:rsidRPr="007E44E7" w:rsidRDefault="00CB302C" w:rsidP="000A4F3A">
      <w:pPr>
        <w:ind w:firstLine="567"/>
        <w:jc w:val="both"/>
      </w:pPr>
      <w:r w:rsidRPr="00E535BF">
        <w:rPr>
          <w:caps/>
        </w:rPr>
        <w:t>Товариство з обмеженою відповідальністю</w:t>
      </w:r>
      <w:r w:rsidRPr="00E535BF">
        <w:t xml:space="preserve"> «ЗОЛОТОНІСЬКИЙ БЕКОН», скор. ТОВ «ЗОЛОТОНІСЬКИЙ БЕКОН» (код ЄДРПОУ 33931173, </w:t>
      </w:r>
      <w:proofErr w:type="spellStart"/>
      <w:r w:rsidRPr="00E535BF">
        <w:t>юр</w:t>
      </w:r>
      <w:proofErr w:type="spellEnd"/>
      <w:r w:rsidRPr="00E535BF">
        <w:t>. адреса</w:t>
      </w:r>
      <w:r>
        <w:t xml:space="preserve"> та місце провадження діяльності:</w:t>
      </w:r>
      <w:r w:rsidRPr="00E535BF">
        <w:t xml:space="preserve"> 20930, Черкаська обл., </w:t>
      </w:r>
      <w:r>
        <w:t>Черкаський</w:t>
      </w:r>
      <w:r w:rsidRPr="00E535BF">
        <w:t xml:space="preserve"> р-н, </w:t>
      </w:r>
      <w:proofErr w:type="spellStart"/>
      <w:r w:rsidRPr="00E535BF">
        <w:t>Медведівська</w:t>
      </w:r>
      <w:proofErr w:type="spellEnd"/>
      <w:r w:rsidRPr="00E535BF">
        <w:t xml:space="preserve"> сільська територіальна </w:t>
      </w:r>
      <w:r w:rsidRPr="007E44E7">
        <w:t xml:space="preserve">громада, с. Медведівка, вул. Залізняка 1Б) має намір отримати дозвіл на викиди забруднюючих речовин в атмосферне повітря для </w:t>
      </w:r>
      <w:r w:rsidRPr="007E44E7">
        <w:rPr>
          <w:kern w:val="36"/>
        </w:rPr>
        <w:t xml:space="preserve">Майданчика №5. </w:t>
      </w:r>
      <w:r w:rsidRPr="007E44E7">
        <w:t xml:space="preserve">Основним напрямком діяльності </w:t>
      </w:r>
      <w:r w:rsidRPr="007E44E7">
        <w:rPr>
          <w:lang w:eastAsia="ru-RU"/>
        </w:rPr>
        <w:t xml:space="preserve">товариства є розведення свиней. </w:t>
      </w:r>
      <w:r w:rsidRPr="007E44E7">
        <w:t xml:space="preserve">Тел. </w:t>
      </w:r>
      <w:hyperlink r:id="rId6" w:history="1">
        <w:r w:rsidRPr="007E44E7">
          <w:rPr>
            <w:rStyle w:val="a3"/>
            <w:color w:val="auto"/>
            <w:u w:val="none"/>
            <w:shd w:val="clear" w:color="auto" w:fill="FFFFFF"/>
          </w:rPr>
          <w:t>(0472)544103</w:t>
        </w:r>
      </w:hyperlink>
      <w:r w:rsidRPr="007E44E7">
        <w:rPr>
          <w:shd w:val="clear" w:color="auto" w:fill="FFFFFF"/>
        </w:rPr>
        <w:t>,</w:t>
      </w:r>
      <w:r w:rsidRPr="007E44E7">
        <w:t xml:space="preserve"> </w:t>
      </w:r>
      <w:r w:rsidRPr="007E44E7">
        <w:rPr>
          <w:lang w:val="en-US" w:eastAsia="ru-RU"/>
        </w:rPr>
        <w:t>e</w:t>
      </w:r>
      <w:r w:rsidRPr="007E44E7">
        <w:rPr>
          <w:lang w:eastAsia="ru-RU"/>
        </w:rPr>
        <w:t>-</w:t>
      </w:r>
      <w:r w:rsidRPr="007E44E7">
        <w:rPr>
          <w:lang w:val="en-US" w:eastAsia="ru-RU"/>
        </w:rPr>
        <w:t>mail</w:t>
      </w:r>
      <w:r w:rsidRPr="007E44E7">
        <w:rPr>
          <w:lang w:eastAsia="ru-RU"/>
        </w:rPr>
        <w:t>:</w:t>
      </w:r>
      <w:r w:rsidRPr="007E44E7">
        <w:t xml:space="preserve"> </w:t>
      </w:r>
      <w:hyperlink r:id="rId7" w:history="1">
        <w:r w:rsidRPr="007E44E7">
          <w:rPr>
            <w:rStyle w:val="a3"/>
            <w:color w:val="auto"/>
            <w:u w:val="none"/>
            <w:lang w:val="en-US"/>
          </w:rPr>
          <w:t>zol</w:t>
        </w:r>
        <w:r w:rsidRPr="007E44E7">
          <w:rPr>
            <w:rStyle w:val="a3"/>
            <w:color w:val="auto"/>
            <w:u w:val="none"/>
          </w:rPr>
          <w:t>_</w:t>
        </w:r>
        <w:r w:rsidRPr="007E44E7">
          <w:rPr>
            <w:rStyle w:val="a3"/>
            <w:color w:val="auto"/>
            <w:u w:val="none"/>
            <w:lang w:val="en-US"/>
          </w:rPr>
          <w:t>becon</w:t>
        </w:r>
        <w:r w:rsidRPr="007E44E7">
          <w:rPr>
            <w:rStyle w:val="a3"/>
            <w:color w:val="auto"/>
            <w:u w:val="none"/>
          </w:rPr>
          <w:t>@</w:t>
        </w:r>
        <w:r w:rsidRPr="007E44E7">
          <w:rPr>
            <w:rStyle w:val="a3"/>
            <w:color w:val="auto"/>
            <w:u w:val="none"/>
            <w:lang w:val="en-US"/>
          </w:rPr>
          <w:t>ukr</w:t>
        </w:r>
        <w:r w:rsidRPr="007E44E7">
          <w:rPr>
            <w:rStyle w:val="a3"/>
            <w:color w:val="auto"/>
            <w:u w:val="none"/>
          </w:rPr>
          <w:t>.</w:t>
        </w:r>
        <w:r w:rsidRPr="007E44E7">
          <w:rPr>
            <w:rStyle w:val="a3"/>
            <w:color w:val="auto"/>
            <w:u w:val="none"/>
            <w:lang w:val="en-US"/>
          </w:rPr>
          <w:t>net</w:t>
        </w:r>
      </w:hyperlink>
      <w:r w:rsidRPr="007E44E7">
        <w:t>.</w:t>
      </w:r>
    </w:p>
    <w:p w14:paraId="1B4597B0" w14:textId="1D1FC193" w:rsidR="00A10CA1" w:rsidRPr="007E44E7" w:rsidRDefault="00A10CA1" w:rsidP="000A4F3A">
      <w:pPr>
        <w:ind w:firstLine="567"/>
        <w:jc w:val="both"/>
        <w:rPr>
          <w:iCs/>
        </w:rPr>
      </w:pPr>
      <w:r w:rsidRPr="007E44E7">
        <w:t>Мета отримання д</w:t>
      </w:r>
      <w:r w:rsidR="00151464" w:rsidRPr="007E44E7">
        <w:t>озвол</w:t>
      </w:r>
      <w:r w:rsidR="0091373D" w:rsidRPr="007E44E7">
        <w:t>у</w:t>
      </w:r>
      <w:r w:rsidR="00374F14" w:rsidRPr="007E44E7">
        <w:t xml:space="preserve"> </w:t>
      </w:r>
      <w:r w:rsidR="00151464" w:rsidRPr="007E44E7">
        <w:t>на викиди</w:t>
      </w:r>
      <w:r w:rsidR="00B30A7B" w:rsidRPr="007E44E7">
        <w:t xml:space="preserve">: </w:t>
      </w:r>
      <w:r w:rsidR="00AC62CD" w:rsidRPr="007E44E7">
        <w:t xml:space="preserve">новостворений </w:t>
      </w:r>
      <w:r w:rsidR="00541018" w:rsidRPr="007E44E7">
        <w:t>промисловий майданчик</w:t>
      </w:r>
      <w:r w:rsidR="00EA1E88" w:rsidRPr="007E44E7">
        <w:t>.</w:t>
      </w:r>
    </w:p>
    <w:p w14:paraId="01C70C45" w14:textId="38B39FEC" w:rsidR="00067136" w:rsidRPr="007E44E7" w:rsidRDefault="00653DE6" w:rsidP="000A4F3A">
      <w:pPr>
        <w:ind w:firstLine="567"/>
        <w:jc w:val="both"/>
      </w:pPr>
      <w:r w:rsidRPr="007E44E7">
        <w:t xml:space="preserve">Товариство підлягає оцінці впливу на довкілля відповідно до ЗУ </w:t>
      </w:r>
      <w:r w:rsidR="00992741" w:rsidRPr="007E44E7">
        <w:t>«Про оцінку впливу на довкілля»</w:t>
      </w:r>
      <w:r w:rsidRPr="007E44E7">
        <w:t xml:space="preserve"> </w:t>
      </w:r>
      <w:r w:rsidR="00992741" w:rsidRPr="007E44E7">
        <w:rPr>
          <w:bCs/>
        </w:rPr>
        <w:t xml:space="preserve">п. </w:t>
      </w:r>
      <w:r w:rsidR="00541018" w:rsidRPr="007E44E7">
        <w:rPr>
          <w:bCs/>
        </w:rPr>
        <w:t>19</w:t>
      </w:r>
      <w:r w:rsidR="00992741" w:rsidRPr="007E44E7">
        <w:rPr>
          <w:bCs/>
        </w:rPr>
        <w:t xml:space="preserve">, ч. </w:t>
      </w:r>
      <w:r w:rsidR="00541018" w:rsidRPr="007E44E7">
        <w:rPr>
          <w:bCs/>
        </w:rPr>
        <w:t>2</w:t>
      </w:r>
      <w:r w:rsidR="00992741" w:rsidRPr="007E44E7">
        <w:rPr>
          <w:bCs/>
        </w:rPr>
        <w:t xml:space="preserve">, ст. 3 – </w:t>
      </w:r>
      <w:r w:rsidR="00541018" w:rsidRPr="007E44E7">
        <w:rPr>
          <w:shd w:val="clear" w:color="auto" w:fill="FFFFFF"/>
        </w:rPr>
        <w:t>потужності для інтенсивного вирощування свиней (3 тисячі місць для свиней понад 30 кілограмів або 900 місц</w:t>
      </w:r>
      <w:bookmarkStart w:id="0" w:name="_GoBack"/>
      <w:bookmarkEnd w:id="0"/>
      <w:r w:rsidR="00541018" w:rsidRPr="007E44E7">
        <w:rPr>
          <w:shd w:val="clear" w:color="auto" w:fill="FFFFFF"/>
        </w:rPr>
        <w:t>ь для свиноматок</w:t>
      </w:r>
      <w:r w:rsidR="00541018" w:rsidRPr="007E44E7">
        <w:rPr>
          <w:shd w:val="clear" w:color="auto" w:fill="FFFFFF"/>
        </w:rPr>
        <w:t>)</w:t>
      </w:r>
      <w:r w:rsidRPr="007E44E7">
        <w:t>.</w:t>
      </w:r>
      <w:r w:rsidR="00992741" w:rsidRPr="007E44E7">
        <w:t xml:space="preserve"> </w:t>
      </w:r>
      <w:r w:rsidR="002002A8">
        <w:rPr>
          <w:shd w:val="clear" w:color="auto" w:fill="FFFFFF"/>
        </w:rPr>
        <w:t>Товариство має позитивний висновок державної екологічної експертизи</w:t>
      </w:r>
      <w:r w:rsidR="002002A8">
        <w:rPr>
          <w:shd w:val="clear" w:color="auto" w:fill="FFFFFF"/>
        </w:rPr>
        <w:t xml:space="preserve"> </w:t>
      </w:r>
      <w:r w:rsidR="002002A8" w:rsidRPr="007E44E7">
        <w:t>№5 від 11.12.17 р.</w:t>
      </w:r>
      <w:r w:rsidR="002002A8">
        <w:rPr>
          <w:shd w:val="clear" w:color="auto" w:fill="FFFFFF"/>
        </w:rPr>
        <w:t xml:space="preserve"> щодо вищевказаної діяльності.</w:t>
      </w:r>
      <w:r w:rsidR="002002A8">
        <w:rPr>
          <w:shd w:val="clear" w:color="auto" w:fill="FFFFFF"/>
        </w:rPr>
        <w:t xml:space="preserve"> </w:t>
      </w:r>
    </w:p>
    <w:p w14:paraId="27425631" w14:textId="02F62CBD" w:rsidR="00AA2ECF" w:rsidRPr="007E44E7" w:rsidRDefault="00800C6F" w:rsidP="007E44E7">
      <w:pPr>
        <w:ind w:firstLine="567"/>
        <w:jc w:val="both"/>
        <w:rPr>
          <w:shd w:val="clear" w:color="auto" w:fill="FFFFFF"/>
        </w:rPr>
      </w:pPr>
      <w:r w:rsidRPr="007E44E7">
        <w:rPr>
          <w:shd w:val="clear" w:color="auto" w:fill="FFFFFF"/>
        </w:rPr>
        <w:t>Під час провадження планованої діяльності джерелам</w:t>
      </w:r>
      <w:r w:rsidR="000A4F3A" w:rsidRPr="007E44E7">
        <w:rPr>
          <w:shd w:val="clear" w:color="auto" w:fill="FFFFFF"/>
        </w:rPr>
        <w:t xml:space="preserve">и утворення шкідливих речовин є </w:t>
      </w:r>
      <w:r w:rsidR="007E44E7" w:rsidRPr="007E44E7">
        <w:rPr>
          <w:shd w:val="clear" w:color="auto" w:fill="FFFFFF"/>
        </w:rPr>
        <w:t>приміщення для</w:t>
      </w:r>
      <w:r w:rsidR="000A4F3A" w:rsidRPr="007E44E7">
        <w:rPr>
          <w:shd w:val="clear" w:color="auto" w:fill="FFFFFF"/>
        </w:rPr>
        <w:t xml:space="preserve"> утримання свиней (утримання свиней, роздача кормів, дезінфекція, опалення тепловими дизельними пушками), бункери з комбікормом, </w:t>
      </w:r>
      <w:proofErr w:type="spellStart"/>
      <w:r w:rsidR="000A4F3A" w:rsidRPr="007E44E7">
        <w:rPr>
          <w:shd w:val="clear" w:color="auto" w:fill="FFFFFF"/>
        </w:rPr>
        <w:t>дезбар’єри</w:t>
      </w:r>
      <w:proofErr w:type="spellEnd"/>
      <w:r w:rsidR="000A4F3A" w:rsidRPr="007E44E7">
        <w:rPr>
          <w:shd w:val="clear" w:color="auto" w:fill="FFFFFF"/>
        </w:rPr>
        <w:t>,</w:t>
      </w:r>
      <w:r w:rsidR="007E44E7" w:rsidRPr="007E44E7">
        <w:rPr>
          <w:shd w:val="clear" w:color="auto" w:fill="FFFFFF"/>
        </w:rPr>
        <w:t xml:space="preserve"> ЛОС</w:t>
      </w:r>
      <w:r w:rsidR="005D07B7" w:rsidRPr="007E44E7">
        <w:rPr>
          <w:shd w:val="clear" w:color="auto" w:fill="FFFFFF"/>
        </w:rPr>
        <w:t>.</w:t>
      </w:r>
      <w:r w:rsidR="007E44E7" w:rsidRPr="007E44E7">
        <w:rPr>
          <w:shd w:val="clear" w:color="auto" w:fill="FFFFFF"/>
        </w:rPr>
        <w:t xml:space="preserve"> </w:t>
      </w:r>
      <w:r w:rsidR="005D07B7" w:rsidRPr="007E44E7">
        <w:t xml:space="preserve">Загальна кількість стаціонарних джерел викидів – </w:t>
      </w:r>
      <w:r w:rsidR="007E44E7" w:rsidRPr="007E44E7">
        <w:t>17 шт</w:t>
      </w:r>
      <w:r w:rsidR="007E44E7">
        <w:t>.</w:t>
      </w:r>
      <w:r w:rsidR="007E44E7" w:rsidRPr="007E44E7">
        <w:rPr>
          <w:shd w:val="clear" w:color="auto" w:fill="FFFFFF"/>
        </w:rPr>
        <w:t xml:space="preserve"> </w:t>
      </w:r>
      <w:r w:rsidR="007E44E7" w:rsidRPr="007E44E7">
        <w:rPr>
          <w:shd w:val="clear" w:color="auto" w:fill="FFFFFF"/>
        </w:rPr>
        <w:t>В процесі виробничої діяльності в атмосферу викидаються (т/рік): натрій гідроокис (0,000</w:t>
      </w:r>
      <w:r w:rsidR="007E44E7">
        <w:rPr>
          <w:shd w:val="clear" w:color="auto" w:fill="FFFFFF"/>
        </w:rPr>
        <w:t>8</w:t>
      </w:r>
      <w:r w:rsidR="007E44E7" w:rsidRPr="007E44E7">
        <w:rPr>
          <w:shd w:val="clear" w:color="auto" w:fill="FFFFFF"/>
        </w:rPr>
        <w:t>), йод (0,00009), мікроорганізми-продуценти (0,0</w:t>
      </w:r>
      <w:r w:rsidR="007E44E7">
        <w:rPr>
          <w:shd w:val="clear" w:color="auto" w:fill="FFFFFF"/>
        </w:rPr>
        <w:t>001</w:t>
      </w:r>
      <w:r w:rsidR="007E44E7" w:rsidRPr="007E44E7">
        <w:rPr>
          <w:shd w:val="clear" w:color="auto" w:fill="FFFFFF"/>
        </w:rPr>
        <w:t>), діоксид азоту</w:t>
      </w:r>
      <w:r w:rsidR="007E44E7">
        <w:rPr>
          <w:shd w:val="clear" w:color="auto" w:fill="FFFFFF"/>
        </w:rPr>
        <w:t xml:space="preserve"> (0,102</w:t>
      </w:r>
      <w:r w:rsidR="007E44E7" w:rsidRPr="007E44E7">
        <w:rPr>
          <w:shd w:val="clear" w:color="auto" w:fill="FFFFFF"/>
        </w:rPr>
        <w:t>), азоту(1)оксид (N2O) (0,0002</w:t>
      </w:r>
      <w:r w:rsidR="007E44E7">
        <w:rPr>
          <w:shd w:val="clear" w:color="auto" w:fill="FFFFFF"/>
        </w:rPr>
        <w:t>55</w:t>
      </w:r>
      <w:r w:rsidR="007E44E7" w:rsidRPr="007E44E7">
        <w:rPr>
          <w:shd w:val="clear" w:color="auto" w:fill="FFFFFF"/>
        </w:rPr>
        <w:t>), оксид вуглецю (0,004), метан (6,</w:t>
      </w:r>
      <w:r w:rsidR="007E44E7">
        <w:rPr>
          <w:shd w:val="clear" w:color="auto" w:fill="FFFFFF"/>
        </w:rPr>
        <w:t>122</w:t>
      </w:r>
      <w:r w:rsidR="007E44E7" w:rsidRPr="007E44E7">
        <w:rPr>
          <w:shd w:val="clear" w:color="auto" w:fill="FFFFFF"/>
        </w:rPr>
        <w:t>), аміак (1,</w:t>
      </w:r>
      <w:r w:rsidR="007E44E7">
        <w:rPr>
          <w:shd w:val="clear" w:color="auto" w:fill="FFFFFF"/>
        </w:rPr>
        <w:t>074</w:t>
      </w:r>
      <w:r w:rsidR="007E44E7" w:rsidRPr="007E44E7">
        <w:rPr>
          <w:shd w:val="clear" w:color="auto" w:fill="FFFFFF"/>
        </w:rPr>
        <w:t>), ангідрид сірчистий (0,0096), фенол (0,02</w:t>
      </w:r>
      <w:r w:rsidR="007E44E7">
        <w:rPr>
          <w:shd w:val="clear" w:color="auto" w:fill="FFFFFF"/>
        </w:rPr>
        <w:t>4</w:t>
      </w:r>
      <w:r w:rsidR="007E44E7" w:rsidRPr="007E44E7">
        <w:rPr>
          <w:shd w:val="clear" w:color="auto" w:fill="FFFFFF"/>
        </w:rPr>
        <w:t>), альдегід пропіоновий (0,1</w:t>
      </w:r>
      <w:r w:rsidR="007E44E7">
        <w:rPr>
          <w:shd w:val="clear" w:color="auto" w:fill="FFFFFF"/>
        </w:rPr>
        <w:t>41</w:t>
      </w:r>
      <w:r w:rsidR="007E44E7" w:rsidRPr="007E44E7">
        <w:rPr>
          <w:shd w:val="clear" w:color="auto" w:fill="FFFFFF"/>
        </w:rPr>
        <w:t>), альдегід глутаровий (0,0000</w:t>
      </w:r>
      <w:r w:rsidR="000F6D8C">
        <w:rPr>
          <w:shd w:val="clear" w:color="auto" w:fill="FFFFFF"/>
        </w:rPr>
        <w:t>66</w:t>
      </w:r>
      <w:r w:rsidR="007E44E7" w:rsidRPr="007E44E7">
        <w:rPr>
          <w:shd w:val="clear" w:color="auto" w:fill="FFFFFF"/>
        </w:rPr>
        <w:t>), кислота капронова (0,0</w:t>
      </w:r>
      <w:r w:rsidR="007E44E7">
        <w:rPr>
          <w:shd w:val="clear" w:color="auto" w:fill="FFFFFF"/>
        </w:rPr>
        <w:t>78</w:t>
      </w:r>
      <w:r w:rsidR="007E44E7" w:rsidRPr="007E44E7">
        <w:rPr>
          <w:shd w:val="clear" w:color="auto" w:fill="FFFFFF"/>
        </w:rPr>
        <w:t>), диметилсульфід (0,1</w:t>
      </w:r>
      <w:r w:rsidR="007E44E7">
        <w:rPr>
          <w:shd w:val="clear" w:color="auto" w:fill="FFFFFF"/>
        </w:rPr>
        <w:t>57</w:t>
      </w:r>
      <w:r w:rsidR="007E44E7" w:rsidRPr="007E44E7">
        <w:rPr>
          <w:shd w:val="clear" w:color="auto" w:fill="FFFFFF"/>
        </w:rPr>
        <w:t>), метилмеркаптан (0,008), диметиламін (0,6</w:t>
      </w:r>
      <w:r w:rsidR="007E44E7">
        <w:rPr>
          <w:shd w:val="clear" w:color="auto" w:fill="FFFFFF"/>
        </w:rPr>
        <w:t>27</w:t>
      </w:r>
      <w:r w:rsidR="007E44E7" w:rsidRPr="007E44E7">
        <w:rPr>
          <w:shd w:val="clear" w:color="auto" w:fill="FFFFFF"/>
        </w:rPr>
        <w:t>), вуглеводні граничні С12-С19</w:t>
      </w:r>
      <w:r w:rsidR="007E44E7">
        <w:rPr>
          <w:shd w:val="clear" w:color="auto" w:fill="FFFFFF"/>
        </w:rPr>
        <w:t xml:space="preserve"> (0,005</w:t>
      </w:r>
      <w:r w:rsidR="007E44E7" w:rsidRPr="007E44E7">
        <w:rPr>
          <w:shd w:val="clear" w:color="auto" w:fill="FFFFFF"/>
        </w:rPr>
        <w:t>), речовини у вигляді твердих суспендованих часток (1,</w:t>
      </w:r>
      <w:r w:rsidR="007E44E7">
        <w:rPr>
          <w:shd w:val="clear" w:color="auto" w:fill="FFFFFF"/>
        </w:rPr>
        <w:t>077</w:t>
      </w:r>
      <w:r w:rsidR="007E44E7" w:rsidRPr="007E44E7">
        <w:rPr>
          <w:shd w:val="clear" w:color="auto" w:fill="FFFFFF"/>
        </w:rPr>
        <w:t>), сірководень (0,22</w:t>
      </w:r>
      <w:r w:rsidR="007E44E7">
        <w:rPr>
          <w:shd w:val="clear" w:color="auto" w:fill="FFFFFF"/>
        </w:rPr>
        <w:t>7</w:t>
      </w:r>
      <w:r w:rsidR="007E44E7" w:rsidRPr="007E44E7">
        <w:rPr>
          <w:shd w:val="clear" w:color="auto" w:fill="FFFFFF"/>
        </w:rPr>
        <w:t>)</w:t>
      </w:r>
      <w:r w:rsidR="007E44E7">
        <w:rPr>
          <w:shd w:val="clear" w:color="auto" w:fill="FFFFFF"/>
        </w:rPr>
        <w:t xml:space="preserve"> та діоксид вуглецю (7,507</w:t>
      </w:r>
      <w:r w:rsidR="007E44E7" w:rsidRPr="007E44E7">
        <w:rPr>
          <w:shd w:val="clear" w:color="auto" w:fill="FFFFFF"/>
        </w:rPr>
        <w:t>).</w:t>
      </w:r>
    </w:p>
    <w:p w14:paraId="0079679D" w14:textId="382D48A4" w:rsidR="00F70DA5" w:rsidRPr="00E42E9C" w:rsidRDefault="0091373D" w:rsidP="000A4F3A">
      <w:pPr>
        <w:ind w:firstLine="567"/>
        <w:jc w:val="both"/>
      </w:pPr>
      <w:r w:rsidRPr="007E44E7">
        <w:t xml:space="preserve">Відповідно до Наказу </w:t>
      </w:r>
      <w:proofErr w:type="spellStart"/>
      <w:r w:rsidRPr="007E44E7">
        <w:t>Мін</w:t>
      </w:r>
      <w:r w:rsidR="00AA2ECF" w:rsidRPr="007E44E7">
        <w:t>природи</w:t>
      </w:r>
      <w:proofErr w:type="spellEnd"/>
      <w:r w:rsidRPr="007E44E7">
        <w:t xml:space="preserve"> №448 від 27.06.2023 р. заходи щодо впровадження найкращих існуючих технологій виробництва не розробляються, так як </w:t>
      </w:r>
      <w:r w:rsidR="00E42E9C" w:rsidRPr="007E44E7">
        <w:rPr>
          <w:shd w:val="clear" w:color="auto" w:fill="FFFFFF"/>
        </w:rPr>
        <w:t>товариство</w:t>
      </w:r>
      <w:r w:rsidR="00046280" w:rsidRPr="007E44E7">
        <w:rPr>
          <w:shd w:val="clear" w:color="auto" w:fill="FFFFFF"/>
        </w:rPr>
        <w:t xml:space="preserve"> </w:t>
      </w:r>
      <w:r w:rsidRPr="007E44E7">
        <w:t xml:space="preserve">відноситься до </w:t>
      </w:r>
      <w:r w:rsidR="00694755" w:rsidRPr="007E44E7">
        <w:t xml:space="preserve">другої </w:t>
      </w:r>
      <w:r w:rsidRPr="007E44E7">
        <w:t>групи об’єктів за складом документів, у яких обґрунтовуються обсяги викидів, в залежності від ступеня впливу об’єкта на</w:t>
      </w:r>
      <w:r w:rsidRPr="00E42E9C">
        <w:t xml:space="preserve"> забруднення атмосферного повітря. </w:t>
      </w:r>
    </w:p>
    <w:p w14:paraId="33BE5BD8" w14:textId="391F0B5A" w:rsidR="0091373D" w:rsidRPr="00E42E9C" w:rsidRDefault="0091373D" w:rsidP="000A4F3A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42E9C">
        <w:t xml:space="preserve">У переліку заходів щодо скорочення викидів забруднюючих речовин передбачені заходи щодо остаточного припинення діяльності, пов’язаної з викидами забруднюючих речовин в атмосферне повітря, та приведення місця діяльності у задовільний стан; заходи щодо охорони атмосферного повітря при несприятливих метеорологічних умовах. Природоохоронні заходи щодо скорочення викидів </w:t>
      </w:r>
      <w:r w:rsidRPr="00E42E9C">
        <w:rPr>
          <w:lang w:eastAsia="ru-RU"/>
        </w:rPr>
        <w:t>встановлено. Пропозиції щодо дозволених обсягів викидів відповідають законодавству.</w:t>
      </w:r>
    </w:p>
    <w:p w14:paraId="38A3E70D" w14:textId="77035A7B" w:rsidR="00245F33" w:rsidRPr="00E42E9C" w:rsidRDefault="00245F33" w:rsidP="000A4F3A">
      <w:pPr>
        <w:ind w:firstLine="567"/>
        <w:jc w:val="both"/>
        <w:rPr>
          <w:b/>
          <w:bCs/>
          <w:lang w:val="ru-RU"/>
        </w:rPr>
      </w:pPr>
      <w:r w:rsidRPr="00E42E9C">
        <w:rPr>
          <w:lang w:eastAsia="ru-RU"/>
        </w:rPr>
        <w:t xml:space="preserve">Викиди забруднюючих речовин в атмосферне повітря від </w:t>
      </w:r>
      <w:r w:rsidR="00046280" w:rsidRPr="00E42E9C">
        <w:t>товариства</w:t>
      </w:r>
      <w:r w:rsidRPr="00E42E9C">
        <w:t xml:space="preserve"> </w:t>
      </w:r>
      <w:r w:rsidRPr="00E42E9C">
        <w:rPr>
          <w:lang w:eastAsia="ru-RU"/>
        </w:rPr>
        <w:t xml:space="preserve">не створюють перевищення рівня впливу на атмосферне повітря на межі </w:t>
      </w:r>
      <w:r w:rsidR="000F6D8C">
        <w:rPr>
          <w:lang w:eastAsia="ru-RU"/>
        </w:rPr>
        <w:t xml:space="preserve">встановленої </w:t>
      </w:r>
      <w:r w:rsidRPr="00E42E9C">
        <w:rPr>
          <w:lang w:eastAsia="ru-RU"/>
        </w:rPr>
        <w:t xml:space="preserve">СЗЗ. Збір зауважень громадських організацій та окремих громадян по даному питанню проводиться протягом </w:t>
      </w:r>
      <w:r w:rsidR="00AF7C2A" w:rsidRPr="00E42E9C">
        <w:rPr>
          <w:lang w:eastAsia="ru-RU"/>
        </w:rPr>
        <w:t>30 днів</w:t>
      </w:r>
      <w:r w:rsidRPr="00E42E9C">
        <w:rPr>
          <w:lang w:eastAsia="ru-RU"/>
        </w:rPr>
        <w:t xml:space="preserve"> з дати подачі повідомлення в місцеві засоби масової інформації</w:t>
      </w:r>
      <w:r w:rsidR="00746F95" w:rsidRPr="00E42E9C">
        <w:rPr>
          <w:lang w:eastAsia="ru-RU"/>
        </w:rPr>
        <w:t xml:space="preserve"> </w:t>
      </w:r>
      <w:r w:rsidRPr="00E42E9C">
        <w:rPr>
          <w:lang w:eastAsia="ru-RU"/>
        </w:rPr>
        <w:t xml:space="preserve">Черкаською ОДА (ОВА) за адресою: 18001, Черкаська </w:t>
      </w:r>
      <w:r w:rsidRPr="00E42E9C">
        <w:rPr>
          <w:shd w:val="clear" w:color="auto" w:fill="FFFFFF"/>
        </w:rPr>
        <w:t>область</w:t>
      </w:r>
      <w:r w:rsidRPr="00E42E9C">
        <w:rPr>
          <w:lang w:eastAsia="ru-RU"/>
        </w:rPr>
        <w:t>, м. Черкаси, бульвар Шевченка, 185; тел. (0472) 37</w:t>
      </w:r>
      <w:r w:rsidRPr="00E42E9C">
        <w:rPr>
          <w:lang w:val="ru-RU" w:eastAsia="ru-RU"/>
        </w:rPr>
        <w:t>-</w:t>
      </w:r>
      <w:r w:rsidRPr="00E42E9C">
        <w:rPr>
          <w:lang w:eastAsia="ru-RU"/>
        </w:rPr>
        <w:t>29</w:t>
      </w:r>
      <w:r w:rsidRPr="00E42E9C">
        <w:rPr>
          <w:lang w:val="ru-RU" w:eastAsia="ru-RU"/>
        </w:rPr>
        <w:t>-</w:t>
      </w:r>
      <w:r w:rsidRPr="00E42E9C">
        <w:rPr>
          <w:lang w:eastAsia="ru-RU"/>
        </w:rPr>
        <w:t xml:space="preserve">15, 33-73-13, 36-11-13, 37-60-01, 37-22-49, </w:t>
      </w:r>
      <w:r w:rsidRPr="00E42E9C">
        <w:rPr>
          <w:lang w:val="en-US" w:eastAsia="ru-RU"/>
        </w:rPr>
        <w:t>e</w:t>
      </w:r>
      <w:r w:rsidRPr="00E42E9C">
        <w:rPr>
          <w:lang w:val="ru-RU" w:eastAsia="ru-RU"/>
        </w:rPr>
        <w:t>-</w:t>
      </w:r>
      <w:r w:rsidRPr="00E42E9C">
        <w:rPr>
          <w:lang w:val="en-US" w:eastAsia="ru-RU"/>
        </w:rPr>
        <w:t>mail</w:t>
      </w:r>
      <w:r w:rsidRPr="00E42E9C">
        <w:rPr>
          <w:lang w:eastAsia="ru-RU"/>
        </w:rPr>
        <w:t xml:space="preserve">: </w:t>
      </w:r>
      <w:proofErr w:type="spellStart"/>
      <w:r w:rsidRPr="00E42E9C">
        <w:rPr>
          <w:lang w:val="en-US" w:eastAsia="ru-RU"/>
        </w:rPr>
        <w:t>srzg</w:t>
      </w:r>
      <w:proofErr w:type="spellEnd"/>
      <w:r w:rsidRPr="00E42E9C">
        <w:rPr>
          <w:lang w:val="ru-RU" w:eastAsia="ru-RU"/>
        </w:rPr>
        <w:t>@</w:t>
      </w:r>
      <w:proofErr w:type="spellStart"/>
      <w:r w:rsidRPr="00E42E9C">
        <w:rPr>
          <w:lang w:val="en-US" w:eastAsia="ru-RU"/>
        </w:rPr>
        <w:t>ck</w:t>
      </w:r>
      <w:proofErr w:type="spellEnd"/>
      <w:r w:rsidRPr="00E42E9C">
        <w:rPr>
          <w:lang w:val="ru-RU" w:eastAsia="ru-RU"/>
        </w:rPr>
        <w:t>.</w:t>
      </w:r>
      <w:proofErr w:type="spellStart"/>
      <w:r w:rsidRPr="00E42E9C">
        <w:rPr>
          <w:lang w:val="en-US" w:eastAsia="ru-RU"/>
        </w:rPr>
        <w:t>gov</w:t>
      </w:r>
      <w:proofErr w:type="spellEnd"/>
      <w:r w:rsidRPr="00E42E9C">
        <w:rPr>
          <w:lang w:val="ru-RU" w:eastAsia="ru-RU"/>
        </w:rPr>
        <w:t>.</w:t>
      </w:r>
      <w:proofErr w:type="spellStart"/>
      <w:r w:rsidRPr="00E42E9C">
        <w:rPr>
          <w:lang w:val="en-US" w:eastAsia="ru-RU"/>
        </w:rPr>
        <w:t>ua</w:t>
      </w:r>
      <w:proofErr w:type="spellEnd"/>
      <w:r w:rsidR="00684A7F" w:rsidRPr="00E42E9C">
        <w:rPr>
          <w:lang w:eastAsia="ru-RU"/>
        </w:rPr>
        <w:t>.</w:t>
      </w:r>
    </w:p>
    <w:sectPr w:rsidR="00245F33" w:rsidRPr="00E42E9C" w:rsidSect="00AA2ECF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BA"/>
    <w:rsid w:val="00021875"/>
    <w:rsid w:val="00037492"/>
    <w:rsid w:val="00046280"/>
    <w:rsid w:val="000476E5"/>
    <w:rsid w:val="00052762"/>
    <w:rsid w:val="00052AB8"/>
    <w:rsid w:val="00067136"/>
    <w:rsid w:val="000774AE"/>
    <w:rsid w:val="00077DBE"/>
    <w:rsid w:val="000A0792"/>
    <w:rsid w:val="000A4F3A"/>
    <w:rsid w:val="000B0759"/>
    <w:rsid w:val="000B7211"/>
    <w:rsid w:val="000C6357"/>
    <w:rsid w:val="000C7704"/>
    <w:rsid w:val="000D1B9B"/>
    <w:rsid w:val="000D3234"/>
    <w:rsid w:val="000D538E"/>
    <w:rsid w:val="000D63CB"/>
    <w:rsid w:val="000F6D8C"/>
    <w:rsid w:val="00105C2C"/>
    <w:rsid w:val="00106FF9"/>
    <w:rsid w:val="00151248"/>
    <w:rsid w:val="00151464"/>
    <w:rsid w:val="00190833"/>
    <w:rsid w:val="00197912"/>
    <w:rsid w:val="001B020E"/>
    <w:rsid w:val="001B3365"/>
    <w:rsid w:val="001C5DD6"/>
    <w:rsid w:val="001F5AB8"/>
    <w:rsid w:val="002002A8"/>
    <w:rsid w:val="002066B4"/>
    <w:rsid w:val="002134A5"/>
    <w:rsid w:val="00230A46"/>
    <w:rsid w:val="002339AA"/>
    <w:rsid w:val="00245F33"/>
    <w:rsid w:val="002601BD"/>
    <w:rsid w:val="00265129"/>
    <w:rsid w:val="00273AB4"/>
    <w:rsid w:val="002762EA"/>
    <w:rsid w:val="002A5BA0"/>
    <w:rsid w:val="002B2B56"/>
    <w:rsid w:val="002E04FA"/>
    <w:rsid w:val="002E3457"/>
    <w:rsid w:val="002F33F3"/>
    <w:rsid w:val="00356BEC"/>
    <w:rsid w:val="0037300F"/>
    <w:rsid w:val="00374439"/>
    <w:rsid w:val="00374F14"/>
    <w:rsid w:val="00382E7F"/>
    <w:rsid w:val="003A154F"/>
    <w:rsid w:val="003C6CA6"/>
    <w:rsid w:val="003D1C35"/>
    <w:rsid w:val="003D564C"/>
    <w:rsid w:val="003F4D98"/>
    <w:rsid w:val="003F63D7"/>
    <w:rsid w:val="00422B43"/>
    <w:rsid w:val="00437EC8"/>
    <w:rsid w:val="004514A8"/>
    <w:rsid w:val="00454ECC"/>
    <w:rsid w:val="0046177C"/>
    <w:rsid w:val="0046314F"/>
    <w:rsid w:val="0048015B"/>
    <w:rsid w:val="00485A4C"/>
    <w:rsid w:val="004B202A"/>
    <w:rsid w:val="004B3F6A"/>
    <w:rsid w:val="004C0CD4"/>
    <w:rsid w:val="004C3E76"/>
    <w:rsid w:val="004C43B9"/>
    <w:rsid w:val="004D428C"/>
    <w:rsid w:val="004F0C8F"/>
    <w:rsid w:val="004F35A4"/>
    <w:rsid w:val="005005E0"/>
    <w:rsid w:val="005010BC"/>
    <w:rsid w:val="00504F6E"/>
    <w:rsid w:val="00541018"/>
    <w:rsid w:val="00554A22"/>
    <w:rsid w:val="00567791"/>
    <w:rsid w:val="005814EC"/>
    <w:rsid w:val="005B2191"/>
    <w:rsid w:val="005C0A68"/>
    <w:rsid w:val="005C643E"/>
    <w:rsid w:val="005D07B7"/>
    <w:rsid w:val="005D3381"/>
    <w:rsid w:val="00614AD6"/>
    <w:rsid w:val="00622CC4"/>
    <w:rsid w:val="00645B65"/>
    <w:rsid w:val="006515DB"/>
    <w:rsid w:val="00653DE6"/>
    <w:rsid w:val="00664821"/>
    <w:rsid w:val="00665645"/>
    <w:rsid w:val="00684A7F"/>
    <w:rsid w:val="00694755"/>
    <w:rsid w:val="006A24BA"/>
    <w:rsid w:val="006C0B77"/>
    <w:rsid w:val="006C583C"/>
    <w:rsid w:val="006D5AF2"/>
    <w:rsid w:val="006E065E"/>
    <w:rsid w:val="006E0FB6"/>
    <w:rsid w:val="006E4CDE"/>
    <w:rsid w:val="006F2A5C"/>
    <w:rsid w:val="00704551"/>
    <w:rsid w:val="007335FF"/>
    <w:rsid w:val="00734645"/>
    <w:rsid w:val="007358D3"/>
    <w:rsid w:val="00746F95"/>
    <w:rsid w:val="00751413"/>
    <w:rsid w:val="00772344"/>
    <w:rsid w:val="00781E18"/>
    <w:rsid w:val="00781F7B"/>
    <w:rsid w:val="007A167C"/>
    <w:rsid w:val="007B4C3F"/>
    <w:rsid w:val="007B7712"/>
    <w:rsid w:val="007C10E2"/>
    <w:rsid w:val="007D30F2"/>
    <w:rsid w:val="007E44E7"/>
    <w:rsid w:val="007F5BC4"/>
    <w:rsid w:val="00800C6F"/>
    <w:rsid w:val="008242FF"/>
    <w:rsid w:val="00846848"/>
    <w:rsid w:val="00870751"/>
    <w:rsid w:val="00872736"/>
    <w:rsid w:val="008A6E7E"/>
    <w:rsid w:val="008B0543"/>
    <w:rsid w:val="008C4290"/>
    <w:rsid w:val="008C597A"/>
    <w:rsid w:val="008D0C27"/>
    <w:rsid w:val="008D49E6"/>
    <w:rsid w:val="008D4FDE"/>
    <w:rsid w:val="008D54FB"/>
    <w:rsid w:val="008D6BD4"/>
    <w:rsid w:val="008E24B1"/>
    <w:rsid w:val="008F1B84"/>
    <w:rsid w:val="00901D2C"/>
    <w:rsid w:val="009042A3"/>
    <w:rsid w:val="0091373D"/>
    <w:rsid w:val="0091486C"/>
    <w:rsid w:val="00922C48"/>
    <w:rsid w:val="00927EB0"/>
    <w:rsid w:val="009760E9"/>
    <w:rsid w:val="00982F17"/>
    <w:rsid w:val="00992741"/>
    <w:rsid w:val="00995D7F"/>
    <w:rsid w:val="009A31F4"/>
    <w:rsid w:val="009C47DB"/>
    <w:rsid w:val="009F1065"/>
    <w:rsid w:val="00A10CA1"/>
    <w:rsid w:val="00A47613"/>
    <w:rsid w:val="00A54280"/>
    <w:rsid w:val="00A6620A"/>
    <w:rsid w:val="00A675D2"/>
    <w:rsid w:val="00A74108"/>
    <w:rsid w:val="00A766E5"/>
    <w:rsid w:val="00A829B3"/>
    <w:rsid w:val="00A920B6"/>
    <w:rsid w:val="00A92A84"/>
    <w:rsid w:val="00AA17CA"/>
    <w:rsid w:val="00AA2ECF"/>
    <w:rsid w:val="00AB6860"/>
    <w:rsid w:val="00AC2F90"/>
    <w:rsid w:val="00AC62CD"/>
    <w:rsid w:val="00AD5098"/>
    <w:rsid w:val="00AE1A60"/>
    <w:rsid w:val="00AE28D6"/>
    <w:rsid w:val="00AE5467"/>
    <w:rsid w:val="00AF4290"/>
    <w:rsid w:val="00AF6A0C"/>
    <w:rsid w:val="00AF7C2A"/>
    <w:rsid w:val="00B21FE9"/>
    <w:rsid w:val="00B22C0A"/>
    <w:rsid w:val="00B30A7B"/>
    <w:rsid w:val="00B43748"/>
    <w:rsid w:val="00B707DC"/>
    <w:rsid w:val="00B91270"/>
    <w:rsid w:val="00B915B7"/>
    <w:rsid w:val="00B93827"/>
    <w:rsid w:val="00B97DA6"/>
    <w:rsid w:val="00BF2B62"/>
    <w:rsid w:val="00C15619"/>
    <w:rsid w:val="00C20604"/>
    <w:rsid w:val="00C3058F"/>
    <w:rsid w:val="00C316D9"/>
    <w:rsid w:val="00C44DD5"/>
    <w:rsid w:val="00C640FD"/>
    <w:rsid w:val="00C97F8D"/>
    <w:rsid w:val="00CA4919"/>
    <w:rsid w:val="00CB2856"/>
    <w:rsid w:val="00CB302C"/>
    <w:rsid w:val="00CD18C1"/>
    <w:rsid w:val="00CD1B66"/>
    <w:rsid w:val="00CD5A03"/>
    <w:rsid w:val="00D0112D"/>
    <w:rsid w:val="00D13441"/>
    <w:rsid w:val="00D30755"/>
    <w:rsid w:val="00D410F1"/>
    <w:rsid w:val="00D64FEC"/>
    <w:rsid w:val="00D66390"/>
    <w:rsid w:val="00D80E1A"/>
    <w:rsid w:val="00D93CF6"/>
    <w:rsid w:val="00D94352"/>
    <w:rsid w:val="00D97174"/>
    <w:rsid w:val="00DA08F2"/>
    <w:rsid w:val="00DA5E58"/>
    <w:rsid w:val="00DA6712"/>
    <w:rsid w:val="00DB6A24"/>
    <w:rsid w:val="00DC10E7"/>
    <w:rsid w:val="00E03FD5"/>
    <w:rsid w:val="00E0534F"/>
    <w:rsid w:val="00E134D9"/>
    <w:rsid w:val="00E14420"/>
    <w:rsid w:val="00E22F11"/>
    <w:rsid w:val="00E25B72"/>
    <w:rsid w:val="00E30C98"/>
    <w:rsid w:val="00E42E9C"/>
    <w:rsid w:val="00E4485B"/>
    <w:rsid w:val="00E67CB3"/>
    <w:rsid w:val="00E72C91"/>
    <w:rsid w:val="00E903BC"/>
    <w:rsid w:val="00E91402"/>
    <w:rsid w:val="00EA1E88"/>
    <w:rsid w:val="00EA59DF"/>
    <w:rsid w:val="00EB35A7"/>
    <w:rsid w:val="00EB5AA7"/>
    <w:rsid w:val="00EC316E"/>
    <w:rsid w:val="00ED3C24"/>
    <w:rsid w:val="00EE36E8"/>
    <w:rsid w:val="00EE4070"/>
    <w:rsid w:val="00F12C76"/>
    <w:rsid w:val="00F263A2"/>
    <w:rsid w:val="00F35AF9"/>
    <w:rsid w:val="00F361EE"/>
    <w:rsid w:val="00F426ED"/>
    <w:rsid w:val="00F70DA5"/>
    <w:rsid w:val="00F717DE"/>
    <w:rsid w:val="00F76FD1"/>
    <w:rsid w:val="00FA4129"/>
    <w:rsid w:val="00FC3D72"/>
    <w:rsid w:val="00FC5684"/>
    <w:rsid w:val="00FD0EAB"/>
    <w:rsid w:val="00FD10A7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D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5F33"/>
    <w:rPr>
      <w:color w:val="0000FF"/>
      <w:u w:val="single"/>
    </w:rPr>
  </w:style>
  <w:style w:type="character" w:customStyle="1" w:styleId="1">
    <w:name w:val="Основной текст Знак1"/>
    <w:aliases w:val="Основной текст Знак1 Знак Знак,Основной текст Знак Знак Знак Знак,Знак3 Знак Знак Знак Знак"/>
    <w:link w:val="a4"/>
    <w:locked/>
    <w:rsid w:val="0037300F"/>
    <w:rPr>
      <w:sz w:val="24"/>
      <w:szCs w:val="24"/>
    </w:rPr>
  </w:style>
  <w:style w:type="paragraph" w:styleId="a4">
    <w:name w:val="Body Text"/>
    <w:aliases w:val="Основной текст Знак1 Знак,Основной текст Знак Знак Знак,Знак3 Знак Знак Знак"/>
    <w:basedOn w:val="a"/>
    <w:link w:val="1"/>
    <w:unhideWhenUsed/>
    <w:rsid w:val="0037300F"/>
    <w:pPr>
      <w:suppressAutoHyphens w:val="0"/>
      <w:spacing w:after="12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5">
    <w:name w:val="Основной текст Знак"/>
    <w:basedOn w:val="a0"/>
    <w:uiPriority w:val="99"/>
    <w:semiHidden/>
    <w:rsid w:val="0037300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tx1">
    <w:name w:val="tx1"/>
    <w:basedOn w:val="a0"/>
    <w:rsid w:val="0037300F"/>
    <w:rPr>
      <w:b/>
      <w:bCs/>
    </w:rPr>
  </w:style>
  <w:style w:type="paragraph" w:styleId="2">
    <w:name w:val="Body Text 2"/>
    <w:basedOn w:val="a"/>
    <w:link w:val="20"/>
    <w:uiPriority w:val="99"/>
    <w:unhideWhenUsed/>
    <w:rsid w:val="003730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7300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List Paragraph"/>
    <w:basedOn w:val="a"/>
    <w:uiPriority w:val="1"/>
    <w:qFormat/>
    <w:rsid w:val="00AD509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0A0792"/>
    <w:pPr>
      <w:widowControl w:val="0"/>
      <w:suppressAutoHyphens w:val="0"/>
      <w:autoSpaceDE w:val="0"/>
      <w:autoSpaceDN w:val="0"/>
    </w:pPr>
    <w:rPr>
      <w:sz w:val="22"/>
      <w:szCs w:val="2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5F33"/>
    <w:rPr>
      <w:color w:val="0000FF"/>
      <w:u w:val="single"/>
    </w:rPr>
  </w:style>
  <w:style w:type="character" w:customStyle="1" w:styleId="1">
    <w:name w:val="Основной текст Знак1"/>
    <w:aliases w:val="Основной текст Знак1 Знак Знак,Основной текст Знак Знак Знак Знак,Знак3 Знак Знак Знак Знак"/>
    <w:link w:val="a4"/>
    <w:locked/>
    <w:rsid w:val="0037300F"/>
    <w:rPr>
      <w:sz w:val="24"/>
      <w:szCs w:val="24"/>
    </w:rPr>
  </w:style>
  <w:style w:type="paragraph" w:styleId="a4">
    <w:name w:val="Body Text"/>
    <w:aliases w:val="Основной текст Знак1 Знак,Основной текст Знак Знак Знак,Знак3 Знак Знак Знак"/>
    <w:basedOn w:val="a"/>
    <w:link w:val="1"/>
    <w:unhideWhenUsed/>
    <w:rsid w:val="0037300F"/>
    <w:pPr>
      <w:suppressAutoHyphens w:val="0"/>
      <w:spacing w:after="12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5">
    <w:name w:val="Основной текст Знак"/>
    <w:basedOn w:val="a0"/>
    <w:uiPriority w:val="99"/>
    <w:semiHidden/>
    <w:rsid w:val="0037300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tx1">
    <w:name w:val="tx1"/>
    <w:basedOn w:val="a0"/>
    <w:rsid w:val="0037300F"/>
    <w:rPr>
      <w:b/>
      <w:bCs/>
    </w:rPr>
  </w:style>
  <w:style w:type="paragraph" w:styleId="2">
    <w:name w:val="Body Text 2"/>
    <w:basedOn w:val="a"/>
    <w:link w:val="20"/>
    <w:uiPriority w:val="99"/>
    <w:unhideWhenUsed/>
    <w:rsid w:val="003730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7300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List Paragraph"/>
    <w:basedOn w:val="a"/>
    <w:uiPriority w:val="1"/>
    <w:qFormat/>
    <w:rsid w:val="00AD509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0A0792"/>
    <w:pPr>
      <w:widowControl w:val="0"/>
      <w:suppressAutoHyphens w:val="0"/>
      <w:autoSpaceDE w:val="0"/>
      <w:autoSpaceDN w:val="0"/>
    </w:pPr>
    <w:rPr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ol_becon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(0472)5441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FBDB-813A-4EBC-ACDF-79EE4401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Lomaster</cp:lastModifiedBy>
  <cp:revision>9</cp:revision>
  <cp:lastPrinted>2024-05-13T13:42:00Z</cp:lastPrinted>
  <dcterms:created xsi:type="dcterms:W3CDTF">2025-02-04T07:15:00Z</dcterms:created>
  <dcterms:modified xsi:type="dcterms:W3CDTF">2025-02-25T15:32:00Z</dcterms:modified>
</cp:coreProperties>
</file>