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481CB8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1CB8">
              <w:rPr>
                <w:rFonts w:ascii="Times New Roman" w:hAnsi="Times New Roman" w:cs="Times New Roman"/>
                <w:sz w:val="28"/>
                <w:szCs w:val="28"/>
              </w:rPr>
              <w:t>10428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481CB8" w:rsidP="00481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8521B4">
              <w:rPr>
                <w:rFonts w:ascii="Times New Roman" w:hAnsi="Times New Roman" w:cs="Times New Roman"/>
                <w:bCs/>
                <w:sz w:val="28"/>
                <w:szCs w:val="28"/>
              </w:rPr>
              <w:t>ЗАПОРІЗЬ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521B4">
              <w:rPr>
                <w:rFonts w:ascii="Times New Roman" w:hAnsi="Times New Roman" w:cs="Times New Roman"/>
                <w:bCs/>
                <w:sz w:val="28"/>
                <w:szCs w:val="28"/>
              </w:rPr>
              <w:t>КИЙ</w:t>
            </w:r>
            <w:r w:rsidRPr="008521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ЗАВОД КОЛЬОРОВИХ СПЛАВІВ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31549003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75B91" w:rsidRDefault="00CB4AF3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ТОВАРИСТВО </w:t>
            </w:r>
            <w:r w:rsidR="00A7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A75B91" w:rsidRPr="008521B4">
              <w:rPr>
                <w:rFonts w:ascii="Times New Roman" w:hAnsi="Times New Roman" w:cs="Times New Roman"/>
                <w:bCs/>
                <w:sz w:val="28"/>
                <w:szCs w:val="28"/>
              </w:rPr>
              <w:t>ЗАПОРІЗЬКИЙ</w:t>
            </w:r>
            <w:r w:rsidR="00A75B91" w:rsidRPr="008521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ЗАВОД КОЛЬОРОВИХ СПЛАВІВ</w:t>
            </w:r>
            <w:r w:rsidR="00A75B9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A75B9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A75B91" w:rsidRDefault="00A75B91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533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вул. Новобудов, 9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,</w:t>
            </w:r>
            <w:r w:rsidRPr="00DC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5871" w:rsidRPr="00634544" w:rsidRDefault="008B3A96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A75B91" w:rsidRPr="00DC2533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Запоріжжя, </w:t>
            </w:r>
            <w:r w:rsidR="00A75B9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                                 69123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4A2388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Pr="004A2388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FC4C96" w:rsidRDefault="00707C1D" w:rsidP="00555586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відповідно до пункту 2 розділу </w:t>
            </w:r>
            <w:r w:rsidRPr="004A2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</w:t>
            </w:r>
            <w:r w:rsidR="00831BC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надана як для 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існуючого об’єкта/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E47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мислового майданчика 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порівняльна характеристика із попереднім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дозвола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E47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викиди</w:t>
            </w:r>
            <w:r w:rsidR="00E03B9B" w:rsidRP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4E6F" w:rsidRPr="00831BC8" w:rsidRDefault="00831BC8" w:rsidP="00555586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розділі, розробленому відповідно до вимог пункту 9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</w:t>
            </w:r>
            <w:r w:rsidR="007607B4" w:rsidRPr="00831BC8">
              <w:rPr>
                <w:sz w:val="28"/>
                <w:szCs w:val="28"/>
              </w:rPr>
              <w:t xml:space="preserve">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відомості щодо виду та обсягів викидів забруднюючих речовин в атмосферне повітря стаціонарними джерелами протирічать наведеним даним, які отримані в результаті проведення інвентаризації викидів забруднюючих речовин на об’єкті/ промисловому майданчику, (розділ розроблений згідно з </w:t>
            </w:r>
            <w:hyperlink r:id="rId7" w:anchor="n186" w:history="1">
              <w:r w:rsidR="007607B4" w:rsidRPr="00831BC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пунктом 18</w:t>
              </w:r>
            </w:hyperlink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розділу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Інструкції, зокрема по таких джерелах викидів: №№ </w:t>
            </w:r>
            <w:r w:rsidR="00E03566">
              <w:rPr>
                <w:rFonts w:ascii="Times New Roman" w:hAnsi="Times New Roman" w:cs="Times New Roman"/>
                <w:sz w:val="28"/>
                <w:szCs w:val="28"/>
              </w:rPr>
              <w:t>1003, 1046, 1070, 1006-1021, 1096, 1097, 1098, 1115-1119, 1087, 1053</w:t>
            </w:r>
            <w:r w:rsidR="0094019B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1E4E6F" w:rsidRPr="00831B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453F4" w:rsidRDefault="001453F4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</w:t>
            </w:r>
            <w:r w:rsidR="00F37C9B">
              <w:rPr>
                <w:rFonts w:ascii="Times New Roman" w:hAnsi="Times New Roman"/>
                <w:sz w:val="28"/>
                <w:szCs w:val="28"/>
              </w:rPr>
              <w:t xml:space="preserve">розділи документів </w:t>
            </w:r>
            <w:r w:rsidRPr="00E80F18">
              <w:rPr>
                <w:rFonts w:ascii="Times New Roman" w:hAnsi="Times New Roman"/>
                <w:sz w:val="28"/>
                <w:szCs w:val="28"/>
              </w:rPr>
              <w:t>«Пропозиції щодо дозволених обсягів викидів…»</w:t>
            </w:r>
            <w:r w:rsidR="00BB0B65">
              <w:rPr>
                <w:rFonts w:ascii="Times New Roman" w:hAnsi="Times New Roman"/>
                <w:sz w:val="28"/>
                <w:szCs w:val="28"/>
              </w:rPr>
              <w:t>, «Перелік заходів щодо здійснення контролю за дотриманням встановлених нормативів гранично допустимих викидів…»</w:t>
            </w:r>
            <w:r w:rsidRPr="00E80F18">
              <w:rPr>
                <w:rFonts w:ascii="Times New Roman" w:hAnsi="Times New Roman"/>
                <w:sz w:val="28"/>
                <w:szCs w:val="28"/>
              </w:rPr>
              <w:t xml:space="preserve"> та 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</w:t>
            </w:r>
            <w:r w:rsidRPr="00E80F18">
              <w:rPr>
                <w:rFonts w:ascii="Times New Roman" w:hAnsi="Times New Roman"/>
                <w:sz w:val="28"/>
                <w:szCs w:val="28"/>
              </w:rPr>
              <w:lastRenderedPageBreak/>
              <w:t>стаціо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нарних джерел викидів №№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1003, 1046, 1070, 1006-1021, 1096, 1097, 1098, 1115-1119, 1087, 1053);</w:t>
            </w:r>
          </w:p>
          <w:p w:rsidR="00F95F76" w:rsidRPr="00831BC8" w:rsidRDefault="00F95F76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окремих розділах документів наведена інформація про обсяги викидів забруднюючих речовин в атмосферне повітря пересувними джерелами, що протирічить вимогам Інструкції, оскільки у складі документів надається інформація виключно для стаціонарних джерел викидів;</w:t>
            </w:r>
          </w:p>
          <w:p w:rsidR="00134446" w:rsidRDefault="00134446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Відом</w:t>
            </w:r>
            <w:r w:rsidR="00FF6F27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ості щодо джерел інформації» 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зазначено джерела інформації</w:t>
            </w:r>
            <w:r w:rsidR="00710393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(нормативно-правові акти)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, що були використані при підготовці документів, в яких обґрунто</w:t>
            </w:r>
            <w:r w:rsidR="00FF6F27" w:rsidRPr="00831BC8"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викидів, які втратили чинність</w:t>
            </w:r>
            <w:r w:rsidR="003727A9" w:rsidRPr="00831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A45" w:rsidRPr="00EC10EE" w:rsidRDefault="001453F4" w:rsidP="00F37C9B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Крім того, </w:t>
            </w:r>
            <w:r w:rsidR="00041AE0">
              <w:rPr>
                <w:rFonts w:ascii="Times New Roman" w:hAnsi="Times New Roman" w:cs="Times New Roman"/>
                <w:sz w:val="28"/>
                <w:szCs w:val="28"/>
              </w:rPr>
              <w:t xml:space="preserve">у складі документів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речовини «оксид вуглецю» </w:t>
            </w:r>
            <w:r w:rsidR="00F37C9B">
              <w:rPr>
                <w:rFonts w:ascii="Times New Roman" w:hAnsi="Times New Roman" w:cs="Times New Roman"/>
                <w:sz w:val="28"/>
                <w:szCs w:val="28"/>
              </w:rPr>
              <w:t>зазнач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 невірно.</w:t>
            </w: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AE" w:rsidRDefault="007255AE" w:rsidP="0071143E">
      <w:pPr>
        <w:spacing w:after="0" w:line="240" w:lineRule="auto"/>
      </w:pPr>
      <w:r>
        <w:separator/>
      </w:r>
    </w:p>
  </w:endnote>
  <w:endnote w:type="continuationSeparator" w:id="0">
    <w:p w:rsidR="007255AE" w:rsidRDefault="007255A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AE" w:rsidRDefault="007255AE" w:rsidP="0071143E">
      <w:pPr>
        <w:spacing w:after="0" w:line="240" w:lineRule="auto"/>
      </w:pPr>
      <w:r>
        <w:separator/>
      </w:r>
    </w:p>
  </w:footnote>
  <w:footnote w:type="continuationSeparator" w:id="0">
    <w:p w:rsidR="007255AE" w:rsidRDefault="007255A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F0" w:rsidRPr="00CE65F0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824"/>
    <w:rsid w:val="000107E3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D7B16"/>
    <w:rsid w:val="0011256D"/>
    <w:rsid w:val="0012202C"/>
    <w:rsid w:val="00132007"/>
    <w:rsid w:val="00132695"/>
    <w:rsid w:val="00134446"/>
    <w:rsid w:val="00135871"/>
    <w:rsid w:val="001368FD"/>
    <w:rsid w:val="001376E1"/>
    <w:rsid w:val="00143AE4"/>
    <w:rsid w:val="001453F4"/>
    <w:rsid w:val="001537AE"/>
    <w:rsid w:val="0015537A"/>
    <w:rsid w:val="00155F85"/>
    <w:rsid w:val="001776EA"/>
    <w:rsid w:val="00186285"/>
    <w:rsid w:val="001A03EF"/>
    <w:rsid w:val="001A3F27"/>
    <w:rsid w:val="001C7983"/>
    <w:rsid w:val="001E4E6F"/>
    <w:rsid w:val="001F5D39"/>
    <w:rsid w:val="0020058C"/>
    <w:rsid w:val="00206C77"/>
    <w:rsid w:val="00212BCE"/>
    <w:rsid w:val="00234974"/>
    <w:rsid w:val="00243ACC"/>
    <w:rsid w:val="00260645"/>
    <w:rsid w:val="00294ABB"/>
    <w:rsid w:val="002A1461"/>
    <w:rsid w:val="002D6F37"/>
    <w:rsid w:val="002E1155"/>
    <w:rsid w:val="002E25DE"/>
    <w:rsid w:val="002E25F4"/>
    <w:rsid w:val="002E7BE7"/>
    <w:rsid w:val="00301204"/>
    <w:rsid w:val="00310DB9"/>
    <w:rsid w:val="00312E1A"/>
    <w:rsid w:val="0031708A"/>
    <w:rsid w:val="003269EC"/>
    <w:rsid w:val="003353D0"/>
    <w:rsid w:val="003365C6"/>
    <w:rsid w:val="00341647"/>
    <w:rsid w:val="003539AD"/>
    <w:rsid w:val="00357173"/>
    <w:rsid w:val="003633C6"/>
    <w:rsid w:val="0036571A"/>
    <w:rsid w:val="003727A9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07E28"/>
    <w:rsid w:val="00416755"/>
    <w:rsid w:val="00422D98"/>
    <w:rsid w:val="00425FE2"/>
    <w:rsid w:val="00437575"/>
    <w:rsid w:val="00450AE3"/>
    <w:rsid w:val="0045212A"/>
    <w:rsid w:val="00471407"/>
    <w:rsid w:val="00481CB8"/>
    <w:rsid w:val="004A2388"/>
    <w:rsid w:val="004C4FE1"/>
    <w:rsid w:val="004C7767"/>
    <w:rsid w:val="004E6C27"/>
    <w:rsid w:val="004F093D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5A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558C"/>
    <w:rsid w:val="007F68D1"/>
    <w:rsid w:val="008119B8"/>
    <w:rsid w:val="00830509"/>
    <w:rsid w:val="00831BC8"/>
    <w:rsid w:val="00857E2F"/>
    <w:rsid w:val="0088426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82661"/>
    <w:rsid w:val="009B0601"/>
    <w:rsid w:val="009B2E1D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75B91"/>
    <w:rsid w:val="00A837C8"/>
    <w:rsid w:val="00A84DA5"/>
    <w:rsid w:val="00A85147"/>
    <w:rsid w:val="00AA68F2"/>
    <w:rsid w:val="00AB3677"/>
    <w:rsid w:val="00AC1394"/>
    <w:rsid w:val="00AC1D34"/>
    <w:rsid w:val="00AD359E"/>
    <w:rsid w:val="00AF5939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92A3A"/>
    <w:rsid w:val="00BA215B"/>
    <w:rsid w:val="00BB0B65"/>
    <w:rsid w:val="00BF5C38"/>
    <w:rsid w:val="00C000ED"/>
    <w:rsid w:val="00C1011F"/>
    <w:rsid w:val="00C208E9"/>
    <w:rsid w:val="00C22E2D"/>
    <w:rsid w:val="00C5001B"/>
    <w:rsid w:val="00C57958"/>
    <w:rsid w:val="00C75855"/>
    <w:rsid w:val="00C7636C"/>
    <w:rsid w:val="00C91297"/>
    <w:rsid w:val="00CB20F8"/>
    <w:rsid w:val="00CB2D2E"/>
    <w:rsid w:val="00CB4AF3"/>
    <w:rsid w:val="00CE65F0"/>
    <w:rsid w:val="00CE78D7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E01C26"/>
    <w:rsid w:val="00E02C8F"/>
    <w:rsid w:val="00E03566"/>
    <w:rsid w:val="00E03B9B"/>
    <w:rsid w:val="00E12167"/>
    <w:rsid w:val="00E1469E"/>
    <w:rsid w:val="00E230DA"/>
    <w:rsid w:val="00E25024"/>
    <w:rsid w:val="00E25D3E"/>
    <w:rsid w:val="00E2613E"/>
    <w:rsid w:val="00E41A8B"/>
    <w:rsid w:val="00E47F1C"/>
    <w:rsid w:val="00E519BE"/>
    <w:rsid w:val="00E620A3"/>
    <w:rsid w:val="00E80F18"/>
    <w:rsid w:val="00E91F88"/>
    <w:rsid w:val="00E9219A"/>
    <w:rsid w:val="00EB25AA"/>
    <w:rsid w:val="00EB266C"/>
    <w:rsid w:val="00EC10EE"/>
    <w:rsid w:val="00ED4F60"/>
    <w:rsid w:val="00EE1F9B"/>
    <w:rsid w:val="00F11E3F"/>
    <w:rsid w:val="00F123C1"/>
    <w:rsid w:val="00F13865"/>
    <w:rsid w:val="00F145A5"/>
    <w:rsid w:val="00F37C9B"/>
    <w:rsid w:val="00F670AC"/>
    <w:rsid w:val="00F84655"/>
    <w:rsid w:val="00F90990"/>
    <w:rsid w:val="00F914A5"/>
    <w:rsid w:val="00F94CDD"/>
    <w:rsid w:val="00F95F76"/>
    <w:rsid w:val="00FA0FC4"/>
    <w:rsid w:val="00FA5379"/>
    <w:rsid w:val="00FC4C96"/>
    <w:rsid w:val="00FD161C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75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2025-04-02T14:20:00Z</cp:lastPrinted>
  <dcterms:created xsi:type="dcterms:W3CDTF">2025-04-02T14:20:00Z</dcterms:created>
  <dcterms:modified xsi:type="dcterms:W3CDTF">2025-04-02T14:20:00Z</dcterms:modified>
</cp:coreProperties>
</file>