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27" w:rsidRPr="00020ACD" w:rsidRDefault="007A0D27" w:rsidP="007A0D27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7A0D27" w:rsidRPr="00AA13E0" w:rsidRDefault="007A0D27" w:rsidP="007A0D27">
      <w:pPr>
        <w:spacing w:line="276" w:lineRule="auto"/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7A0D27" w:rsidRPr="00020ACD" w:rsidRDefault="007A0D27" w:rsidP="007A0D27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 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>№203</w:t>
      </w:r>
      <w:r w:rsidRPr="00B463F1">
        <w:rPr>
          <w:b/>
          <w:bCs/>
          <w:i/>
          <w:iCs/>
          <w:lang w:val="uk-UA"/>
        </w:rPr>
        <w:t xml:space="preserve"> </w:t>
      </w:r>
      <w:proofErr w:type="spellStart"/>
      <w:r w:rsidRPr="00B463F1">
        <w:rPr>
          <w:b/>
          <w:bCs/>
          <w:i/>
          <w:iCs/>
          <w:lang w:val="uk-UA"/>
        </w:rPr>
        <w:t>Ланнівського</w:t>
      </w:r>
      <w:proofErr w:type="spellEnd"/>
      <w:r w:rsidRPr="00B463F1">
        <w:rPr>
          <w:b/>
          <w:bCs/>
          <w:i/>
          <w:iCs/>
          <w:lang w:val="uk-UA"/>
        </w:rPr>
        <w:t xml:space="preserve"> ГКР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7A0D27" w:rsidRPr="00AA13E0" w:rsidRDefault="007A0D27" w:rsidP="007A0D27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>тво «</w:t>
      </w:r>
      <w:r w:rsidRPr="00B463F1">
        <w:rPr>
          <w:lang w:val="uk-UA"/>
        </w:rPr>
        <w:t>Укргазвидобування» філія газопромислове управління «</w:t>
      </w:r>
      <w:proofErr w:type="spellStart"/>
      <w:r w:rsidRPr="00B463F1">
        <w:rPr>
          <w:lang w:val="uk-UA"/>
        </w:rPr>
        <w:t>Шебелинкагазвидобування</w:t>
      </w:r>
      <w:proofErr w:type="spellEnd"/>
      <w:r w:rsidRPr="00B463F1">
        <w:rPr>
          <w:lang w:val="uk-UA"/>
        </w:rPr>
        <w:t xml:space="preserve">» свердловини  </w:t>
      </w:r>
      <w:r>
        <w:rPr>
          <w:szCs w:val="28"/>
          <w:lang w:val="uk-UA"/>
        </w:rPr>
        <w:t>№203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газоконденсатного</w:t>
      </w:r>
      <w:r>
        <w:rPr>
          <w:lang w:val="uk-UA"/>
        </w:rPr>
        <w:t xml:space="preserve"> родовища.</w:t>
      </w:r>
    </w:p>
    <w:p w:rsidR="007A0D27" w:rsidRPr="00057AF0" w:rsidRDefault="007A0D27" w:rsidP="007A0D27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r w:rsidRPr="00B463F1">
        <w:rPr>
          <w:lang w:val="uk-UA"/>
        </w:rPr>
        <w:t xml:space="preserve">свердловини </w:t>
      </w:r>
      <w:r>
        <w:rPr>
          <w:szCs w:val="28"/>
          <w:lang w:val="uk-UA"/>
        </w:rPr>
        <w:t>№203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ГКР.</w:t>
      </w:r>
    </w:p>
    <w:p w:rsidR="007A0D27" w:rsidRPr="00AA13E0" w:rsidRDefault="007A0D27" w:rsidP="007A0D27">
      <w:pPr>
        <w:pStyle w:val="2328"/>
        <w:widowControl w:val="0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7A0D27" w:rsidRPr="00020ACD" w:rsidRDefault="007A0D27" w:rsidP="007A0D27">
      <w:pPr>
        <w:spacing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r>
        <w:rPr>
          <w:lang w:val="uk-UA"/>
        </w:rPr>
        <w:br/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7A0D27" w:rsidRDefault="007A0D27" w:rsidP="007A0D27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існуючих об’єктів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7A0D27" w:rsidRPr="006E5E2B" w:rsidRDefault="007A0D27" w:rsidP="007A0D27">
      <w:pPr>
        <w:spacing w:line="276" w:lineRule="auto"/>
        <w:ind w:firstLine="708"/>
        <w:jc w:val="both"/>
        <w:rPr>
          <w:lang w:val="uk-UA"/>
        </w:rPr>
      </w:pPr>
      <w:r w:rsidRPr="006519C9">
        <w:rPr>
          <w:lang w:val="uk-UA"/>
        </w:rPr>
        <w:t xml:space="preserve">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7A0D27" w:rsidRPr="00AA1F7D" w:rsidRDefault="007A0D27" w:rsidP="007A0D27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7E58E8">
        <w:rPr>
          <w:lang w:val="uk-UA"/>
        </w:rPr>
        <w:t xml:space="preserve"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свердловин, при дослідженнях свердловин з метою визначення параметрів експлуатації,  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7A0D27" w:rsidRPr="007C1434" w:rsidRDefault="007A0D27" w:rsidP="007A0D27">
      <w:pPr>
        <w:spacing w:line="276" w:lineRule="auto"/>
        <w:ind w:right="255" w:firstLine="567"/>
        <w:jc w:val="both"/>
        <w:rPr>
          <w:color w:val="FF0000"/>
          <w:szCs w:val="28"/>
          <w:u w:val="single"/>
          <w:lang w:val="uk-UA"/>
        </w:rPr>
      </w:pPr>
      <w:r w:rsidRPr="00AA1F7D">
        <w:rPr>
          <w:lang w:val="uk-UA"/>
        </w:rPr>
        <w:t xml:space="preserve">На </w:t>
      </w:r>
      <w:proofErr w:type="spellStart"/>
      <w:r w:rsidRPr="00AA1F7D">
        <w:rPr>
          <w:lang w:val="uk-UA"/>
        </w:rPr>
        <w:t>св</w:t>
      </w:r>
      <w:proofErr w:type="spellEnd"/>
      <w:r w:rsidRPr="00B463F1">
        <w:rPr>
          <w:lang w:val="uk-UA"/>
        </w:rPr>
        <w:t xml:space="preserve">. </w:t>
      </w:r>
      <w:r>
        <w:rPr>
          <w:szCs w:val="28"/>
          <w:lang w:val="uk-UA"/>
        </w:rPr>
        <w:t>№203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 xml:space="preserve">ГКР, за </w:t>
      </w:r>
      <w:proofErr w:type="spellStart"/>
      <w:r w:rsidRPr="00B463F1">
        <w:rPr>
          <w:lang w:val="uk-UA"/>
        </w:rPr>
        <w:t>адресою</w:t>
      </w:r>
      <w:proofErr w:type="spellEnd"/>
      <w:r w:rsidRPr="00B463F1">
        <w:rPr>
          <w:lang w:val="uk-UA"/>
        </w:rPr>
        <w:t xml:space="preserve">: </w:t>
      </w:r>
      <w:r w:rsidRPr="00B463F1">
        <w:rPr>
          <w:szCs w:val="28"/>
          <w:lang w:val="uk-UA"/>
        </w:rPr>
        <w:t xml:space="preserve">Полтавська  обл., Полтавський  район, </w:t>
      </w:r>
      <w:proofErr w:type="spellStart"/>
      <w:r w:rsidRPr="00B463F1">
        <w:rPr>
          <w:szCs w:val="28"/>
          <w:lang w:val="uk-UA"/>
        </w:rPr>
        <w:t>Ланнівська</w:t>
      </w:r>
      <w:proofErr w:type="spellEnd"/>
      <w:r w:rsidRPr="00B463F1">
        <w:rPr>
          <w:szCs w:val="28"/>
          <w:lang w:val="uk-UA"/>
        </w:rPr>
        <w:t xml:space="preserve"> сільська територіальна громада</w:t>
      </w:r>
      <w:r w:rsidRPr="00B463F1">
        <w:rPr>
          <w:lang w:val="uk-UA"/>
        </w:rPr>
        <w:t>, викидаються</w:t>
      </w:r>
      <w:r w:rsidRPr="00AA1F7D">
        <w:rPr>
          <w:lang w:val="uk-UA"/>
        </w:rPr>
        <w:t xml:space="preserve"> наступні забруднюючі речовини</w:t>
      </w:r>
      <w:r>
        <w:rPr>
          <w:lang w:val="uk-UA"/>
        </w:rPr>
        <w:t xml:space="preserve"> у кількості</w:t>
      </w:r>
      <w:r w:rsidRPr="00AA1F7D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– 0,134 т/рік</w:t>
      </w:r>
      <w:r w:rsidRPr="00AA1F7D">
        <w:rPr>
          <w:lang w:val="uk-UA"/>
        </w:rPr>
        <w:t xml:space="preserve">, оксид вуглецю </w:t>
      </w:r>
      <w:r>
        <w:rPr>
          <w:lang w:val="uk-UA"/>
        </w:rPr>
        <w:t>– 0,894 т/рік;</w:t>
      </w:r>
      <w:r w:rsidRPr="007C1434">
        <w:rPr>
          <w:lang w:val="uk-UA"/>
        </w:rPr>
        <w:t xml:space="preserve"> </w:t>
      </w:r>
      <w:r w:rsidRPr="00AA1F7D">
        <w:rPr>
          <w:lang w:val="uk-UA"/>
        </w:rPr>
        <w:t>сажа</w:t>
      </w:r>
      <w:r>
        <w:rPr>
          <w:lang w:val="uk-UA"/>
        </w:rPr>
        <w:t xml:space="preserve"> – 0,089 т/рік, метан – 0,022 т/рік;</w:t>
      </w:r>
      <w:r w:rsidRPr="007C1434">
        <w:rPr>
          <w:lang w:val="uk-UA"/>
        </w:rPr>
        <w:t xml:space="preserve"> </w:t>
      </w:r>
      <w:r>
        <w:rPr>
          <w:lang w:val="uk-UA"/>
        </w:rPr>
        <w:t>вуглецю діоксид – 120,136 т/рік; а</w:t>
      </w:r>
      <w:r w:rsidRPr="008C1A0B">
        <w:rPr>
          <w:lang w:val="uk-UA"/>
        </w:rPr>
        <w:t>зоту(І) оксид</w:t>
      </w:r>
      <w:r>
        <w:rPr>
          <w:lang w:val="uk-UA"/>
        </w:rPr>
        <w:t xml:space="preserve"> – 0,00022 т/рік. Валовий викид  - 1,117 </w:t>
      </w:r>
      <w:r w:rsidRPr="00AA1F7D">
        <w:rPr>
          <w:lang w:val="uk-UA"/>
        </w:rPr>
        <w:t xml:space="preserve"> т/рік.</w:t>
      </w:r>
      <w:r>
        <w:rPr>
          <w:lang w:val="uk-UA"/>
        </w:rPr>
        <w:t xml:space="preserve"> Парникові гази – 120,158 т/рік.</w:t>
      </w:r>
    </w:p>
    <w:p w:rsidR="007A0D27" w:rsidRPr="00020ACD" w:rsidRDefault="007A0D27" w:rsidP="007A0D27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</w:t>
      </w:r>
      <w:r>
        <w:rPr>
          <w:lang w:val="uk-UA"/>
        </w:rPr>
        <w:t>відсутні</w:t>
      </w:r>
      <w:r w:rsidRPr="00020ACD">
        <w:rPr>
          <w:lang w:val="uk-UA"/>
        </w:rPr>
        <w:t xml:space="preserve"> виробництв</w:t>
      </w:r>
      <w:r>
        <w:rPr>
          <w:lang w:val="uk-UA"/>
        </w:rPr>
        <w:t>а або технологічне</w:t>
      </w:r>
      <w:r w:rsidRPr="00020ACD">
        <w:rPr>
          <w:lang w:val="uk-UA"/>
        </w:rPr>
        <w:t xml:space="preserve"> устаткування, на яких повинні впроваджуватися найкращі доступні технології та методи керування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7A0D27" w:rsidRPr="00020ACD" w:rsidRDefault="007A0D27" w:rsidP="007A0D27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відсутні перевищення</w:t>
      </w:r>
      <w:r w:rsidRPr="00020ACD">
        <w:rPr>
          <w:rFonts w:ascii="Times New Roman" w:hAnsi="Times New Roman"/>
          <w:sz w:val="24"/>
          <w:szCs w:val="24"/>
        </w:rPr>
        <w:t xml:space="preserve">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7A0D27" w:rsidRDefault="007A0D27" w:rsidP="007A0D27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2C58B4">
        <w:rPr>
          <w:rFonts w:ascii="Times New Roman" w:hAnsi="Times New Roman"/>
          <w:i/>
          <w:sz w:val="24"/>
          <w:szCs w:val="24"/>
        </w:rPr>
        <w:t xml:space="preserve">просимо надсилати протягом 30 календарних днів з дати </w:t>
      </w:r>
      <w:r w:rsidRPr="002C58B4">
        <w:rPr>
          <w:rFonts w:ascii="Times New Roman" w:hAnsi="Times New Roman"/>
          <w:i/>
          <w:sz w:val="24"/>
          <w:szCs w:val="24"/>
        </w:rPr>
        <w:lastRenderedPageBreak/>
        <w:t xml:space="preserve">публікації повідомлення до Полтавської обласної військової адміністрації за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адресою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 xml:space="preserve">: вул. Соборності, 45 , м. Полтава , 36014,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тел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.  (0532) 56-18-26, E-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: </w:t>
      </w:r>
      <w:hyperlink r:id="rId5" w:history="1">
        <w:r w:rsidRPr="0055013B">
          <w:rPr>
            <w:rStyle w:val="a3"/>
            <w:rFonts w:ascii="Times New Roman" w:hAnsi="Times New Roman"/>
            <w:i/>
            <w:sz w:val="24"/>
            <w:szCs w:val="24"/>
          </w:rPr>
          <w:t>zpi@adm-pl.gov.ua</w:t>
        </w:r>
      </w:hyperlink>
      <w:r>
        <w:rPr>
          <w:rFonts w:ascii="Times New Roman" w:hAnsi="Times New Roman"/>
          <w:i/>
          <w:sz w:val="24"/>
          <w:szCs w:val="24"/>
        </w:rPr>
        <w:t>.</w:t>
      </w:r>
    </w:p>
    <w:p w:rsidR="006D7081" w:rsidRPr="007A0D27" w:rsidRDefault="006D7081" w:rsidP="007A0D27">
      <w:pPr>
        <w:rPr>
          <w:lang w:val="uk-UA"/>
        </w:rPr>
      </w:pPr>
      <w:bookmarkStart w:id="0" w:name="_GoBack"/>
      <w:bookmarkEnd w:id="0"/>
    </w:p>
    <w:sectPr w:rsidR="006D7081" w:rsidRPr="007A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64"/>
    <w:rsid w:val="005756EF"/>
    <w:rsid w:val="006C000C"/>
    <w:rsid w:val="006D7081"/>
    <w:rsid w:val="0070181A"/>
    <w:rsid w:val="007A0D27"/>
    <w:rsid w:val="007A3219"/>
    <w:rsid w:val="00801255"/>
    <w:rsid w:val="00A844D5"/>
    <w:rsid w:val="00B33136"/>
    <w:rsid w:val="00B82164"/>
    <w:rsid w:val="00E20637"/>
    <w:rsid w:val="00E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CDF17-5A98-4626-B0B7-77BC79A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1255"/>
    <w:rPr>
      <w:color w:val="0000FF"/>
      <w:u w:val="single"/>
    </w:rPr>
  </w:style>
  <w:style w:type="paragraph" w:styleId="a4">
    <w:name w:val="No Spacing"/>
    <w:uiPriority w:val="1"/>
    <w:qFormat/>
    <w:rsid w:val="00801255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8012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i@adm-pl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11</cp:revision>
  <dcterms:created xsi:type="dcterms:W3CDTF">2025-04-22T07:04:00Z</dcterms:created>
  <dcterms:modified xsi:type="dcterms:W3CDTF">2025-04-22T07:16:00Z</dcterms:modified>
</cp:coreProperties>
</file>