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556E7" w14:textId="6DBED5E9" w:rsidR="00C919A4" w:rsidRDefault="008C339E" w:rsidP="00C919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B5A">
        <w:rPr>
          <w:rFonts w:ascii="Times New Roman" w:hAnsi="Times New Roman" w:cs="Times New Roman"/>
          <w:b/>
          <w:sz w:val="24"/>
          <w:szCs w:val="24"/>
        </w:rPr>
        <w:t xml:space="preserve">Договір про </w:t>
      </w:r>
      <w:r w:rsidR="00C919A4">
        <w:rPr>
          <w:rFonts w:ascii="Times New Roman" w:hAnsi="Times New Roman" w:cs="Times New Roman"/>
          <w:b/>
          <w:sz w:val="24"/>
          <w:szCs w:val="24"/>
        </w:rPr>
        <w:t xml:space="preserve">доплату </w:t>
      </w:r>
    </w:p>
    <w:p w14:paraId="22E33346" w14:textId="77777777" w:rsidR="00C919A4" w:rsidRDefault="00C919A4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E1C05" w:rsidRPr="00901B5A">
        <w:rPr>
          <w:rFonts w:ascii="Times New Roman" w:hAnsi="Times New Roman" w:cs="Times New Roman"/>
          <w:b/>
          <w:sz w:val="24"/>
          <w:szCs w:val="24"/>
        </w:rPr>
        <w:t xml:space="preserve">проведення громадського обговорення в процесі здійснення </w:t>
      </w:r>
    </w:p>
    <w:p w14:paraId="78406582" w14:textId="337ECBAE" w:rsidR="000E1C05" w:rsidRDefault="000E1C05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B5A">
        <w:rPr>
          <w:rFonts w:ascii="Times New Roman" w:hAnsi="Times New Roman" w:cs="Times New Roman"/>
          <w:b/>
          <w:sz w:val="24"/>
          <w:szCs w:val="24"/>
        </w:rPr>
        <w:t>оцінки впливу на довкілля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1C05" w:rsidRPr="008C339E" w14:paraId="0CDD20F3" w14:textId="77777777" w:rsidTr="000E1C05">
        <w:tc>
          <w:tcPr>
            <w:tcW w:w="4672" w:type="dxa"/>
          </w:tcPr>
          <w:p w14:paraId="5A65A86D" w14:textId="77777777" w:rsidR="005A6448" w:rsidRDefault="005A6448" w:rsidP="000E1C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DAA0B" w14:textId="0FF4C657" w:rsidR="000E1C05" w:rsidRPr="008C339E" w:rsidRDefault="000E1C05" w:rsidP="000E1C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4923A6"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Київ</w:t>
            </w:r>
          </w:p>
        </w:tc>
        <w:tc>
          <w:tcPr>
            <w:tcW w:w="4673" w:type="dxa"/>
          </w:tcPr>
          <w:p w14:paraId="045CCB9D" w14:textId="77777777" w:rsidR="00714988" w:rsidRDefault="00714988" w:rsidP="000E1C0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11C73" w14:textId="09BBCAB9" w:rsidR="000E1C05" w:rsidRPr="00A86C63" w:rsidRDefault="00975580" w:rsidP="000E1C0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63">
              <w:rPr>
                <w:rFonts w:ascii="Times New Roman" w:hAnsi="Times New Roman" w:cs="Times New Roman"/>
                <w:b/>
                <w:sz w:val="24"/>
                <w:szCs w:val="24"/>
              </w:rPr>
              <w:t>«    » ___________ 202</w:t>
            </w:r>
            <w:r w:rsidR="00066BE0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A86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166855" w:rsidRPr="008C339E" w14:paraId="2A3F3883" w14:textId="77777777" w:rsidTr="000E1C05">
        <w:tc>
          <w:tcPr>
            <w:tcW w:w="4672" w:type="dxa"/>
          </w:tcPr>
          <w:p w14:paraId="720A2508" w14:textId="77777777" w:rsidR="00166855" w:rsidRDefault="00166855" w:rsidP="000E1C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A3B913B" w14:textId="77777777" w:rsidR="00166855" w:rsidRPr="00A86C63" w:rsidRDefault="00166855" w:rsidP="000E1C0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F45F9A" w14:textId="4D90D8A5" w:rsidR="000E1C05" w:rsidRDefault="000E1C05" w:rsidP="000E1C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9E">
        <w:rPr>
          <w:rFonts w:ascii="Times New Roman" w:hAnsi="Times New Roman" w:cs="Times New Roman"/>
          <w:b/>
          <w:sz w:val="24"/>
          <w:szCs w:val="24"/>
        </w:rPr>
        <w:t>Сторони:</w:t>
      </w:r>
    </w:p>
    <w:p w14:paraId="6D33A3A9" w14:textId="77777777" w:rsidR="00714988" w:rsidRDefault="0071498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45B47" w14:textId="638D6D7D" w:rsidR="000E1C05" w:rsidRPr="009715E0" w:rsidRDefault="000E1C05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39E">
        <w:rPr>
          <w:rFonts w:ascii="Times New Roman" w:hAnsi="Times New Roman" w:cs="Times New Roman"/>
          <w:b/>
          <w:sz w:val="24"/>
          <w:szCs w:val="24"/>
        </w:rPr>
        <w:t>Виконавець:</w:t>
      </w:r>
      <w:r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7E7440" w:rsidRPr="007E7440">
        <w:rPr>
          <w:rFonts w:ascii="Times New Roman" w:hAnsi="Times New Roman" w:cs="Times New Roman"/>
          <w:sz w:val="24"/>
          <w:szCs w:val="24"/>
        </w:rPr>
        <w:t xml:space="preserve">Міністерство захисту довкілля </w:t>
      </w:r>
      <w:r w:rsidR="007E7440" w:rsidRPr="00971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природних ресурсів України в особі               </w:t>
      </w:r>
      <w:r w:rsidR="009715E0" w:rsidRPr="00971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державного секретаря Міністерства захисту довкілля та природних ресурсів України Задорожного О.В., що діє на підставі Положення про Міністерство захисту довкілля та природних ресурсів України, затвердженого постановою Кабінету Міністрів України </w:t>
      </w:r>
      <w:r w:rsidR="009715E0" w:rsidRPr="009715E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від 25.06.2020 № 614, розпорядження Кабінету Міністрів України від 11.04.2025 № 326-р «Про призначення Задорожного О. В. державним секретарем Міністерства захисту довкілля та природних ресурсів України», </w:t>
      </w:r>
      <w:r w:rsidR="007E7440" w:rsidRPr="009715E0">
        <w:rPr>
          <w:rFonts w:ascii="Times New Roman" w:hAnsi="Times New Roman" w:cs="Times New Roman"/>
          <w:sz w:val="24"/>
          <w:szCs w:val="24"/>
          <w:shd w:val="clear" w:color="auto" w:fill="FFFFFF"/>
        </w:rPr>
        <w:t>з однієї сторони, та</w:t>
      </w:r>
    </w:p>
    <w:p w14:paraId="2F2EA5CF" w14:textId="4037D1F3" w:rsidR="000E1C05" w:rsidRPr="007E3B35" w:rsidRDefault="000E1C05" w:rsidP="00166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339E">
        <w:rPr>
          <w:rFonts w:ascii="Times New Roman" w:hAnsi="Times New Roman" w:cs="Times New Roman"/>
          <w:b/>
          <w:sz w:val="24"/>
          <w:szCs w:val="24"/>
        </w:rPr>
        <w:t>Замовник:</w:t>
      </w:r>
      <w:r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  <w:r w:rsidR="007E3B35">
        <w:rPr>
          <w:rFonts w:ascii="Times New Roman" w:hAnsi="Times New Roman" w:cs="Times New Roman"/>
          <w:sz w:val="24"/>
          <w:szCs w:val="24"/>
        </w:rPr>
        <w:t xml:space="preserve"> в особі _____________________, 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9B356B" w:rsidRPr="007E3B35">
        <w:rPr>
          <w:rFonts w:ascii="Times New Roman" w:hAnsi="Times New Roman" w:cs="Times New Roman"/>
          <w:sz w:val="24"/>
          <w:szCs w:val="24"/>
        </w:rPr>
        <w:t>що діє на підставі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9B356B" w:rsidRPr="007E3B35">
        <w:rPr>
          <w:rFonts w:ascii="Times New Roman" w:hAnsi="Times New Roman" w:cs="Times New Roman"/>
          <w:sz w:val="24"/>
          <w:szCs w:val="24"/>
        </w:rPr>
        <w:t>_______________</w:t>
      </w:r>
      <w:r w:rsidR="007E3B35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Pr="007E3B35">
        <w:rPr>
          <w:rFonts w:ascii="Times New Roman" w:hAnsi="Times New Roman" w:cs="Times New Roman"/>
          <w:sz w:val="24"/>
          <w:szCs w:val="24"/>
        </w:rPr>
        <w:t xml:space="preserve">з іншої сторони, </w:t>
      </w:r>
      <w:r w:rsidR="00DC2F3A" w:rsidRPr="007E3B35">
        <w:rPr>
          <w:rFonts w:ascii="Times New Roman" w:hAnsi="Times New Roman" w:cs="Times New Roman"/>
          <w:sz w:val="24"/>
          <w:szCs w:val="24"/>
        </w:rPr>
        <w:t>(</w:t>
      </w:r>
      <w:r w:rsidR="00652FF9" w:rsidRPr="007E3B35">
        <w:rPr>
          <w:rFonts w:ascii="Times New Roman" w:hAnsi="Times New Roman" w:cs="Times New Roman"/>
          <w:sz w:val="24"/>
          <w:szCs w:val="24"/>
        </w:rPr>
        <w:t>далі – Сторони</w:t>
      </w:r>
      <w:r w:rsidR="00DC2F3A" w:rsidRPr="007E3B35">
        <w:rPr>
          <w:rFonts w:ascii="Times New Roman" w:hAnsi="Times New Roman" w:cs="Times New Roman"/>
          <w:sz w:val="24"/>
          <w:szCs w:val="24"/>
        </w:rPr>
        <w:t>)</w:t>
      </w:r>
      <w:r w:rsidR="00652FF9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Pr="007E3B35">
        <w:rPr>
          <w:rFonts w:ascii="Times New Roman" w:hAnsi="Times New Roman" w:cs="Times New Roman"/>
          <w:sz w:val="24"/>
          <w:szCs w:val="24"/>
        </w:rPr>
        <w:t xml:space="preserve">уклали 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цей Договір про </w:t>
      </w:r>
      <w:r w:rsidR="00166855">
        <w:rPr>
          <w:rFonts w:ascii="Times New Roman" w:hAnsi="Times New Roman" w:cs="Times New Roman"/>
          <w:sz w:val="24"/>
          <w:szCs w:val="24"/>
        </w:rPr>
        <w:t xml:space="preserve">доплату </w:t>
      </w:r>
      <w:r w:rsidR="00166855" w:rsidRPr="00166855">
        <w:rPr>
          <w:rFonts w:ascii="Times New Roman" w:hAnsi="Times New Roman" w:cs="Times New Roman"/>
          <w:bCs/>
          <w:sz w:val="24"/>
          <w:szCs w:val="24"/>
        </w:rPr>
        <w:t>за проведення громадського обговорення в процесі здійснення оцінки впливу на довкілля</w:t>
      </w:r>
      <w:r w:rsidR="00166855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до </w:t>
      </w:r>
      <w:r w:rsidR="00166855">
        <w:rPr>
          <w:rFonts w:ascii="Times New Roman" w:hAnsi="Times New Roman" w:cs="Times New Roman"/>
          <w:sz w:val="24"/>
          <w:szCs w:val="24"/>
        </w:rPr>
        <w:t xml:space="preserve">примірного </w:t>
      </w:r>
      <w:r w:rsidR="008C339E" w:rsidRPr="007E3B35">
        <w:rPr>
          <w:rFonts w:ascii="Times New Roman" w:hAnsi="Times New Roman" w:cs="Times New Roman"/>
          <w:sz w:val="24"/>
          <w:szCs w:val="24"/>
        </w:rPr>
        <w:t>договору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166855">
        <w:rPr>
          <w:rFonts w:ascii="Times New Roman" w:hAnsi="Times New Roman" w:cs="Times New Roman"/>
          <w:sz w:val="24"/>
          <w:szCs w:val="24"/>
        </w:rPr>
        <w:t xml:space="preserve">про надання послуг з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проведення громадського обговорення в процесі здійснення оцінки впливу на довкілля 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№ </w:t>
      </w:r>
      <w:r w:rsidR="00DD25F2" w:rsidRPr="007E3B35">
        <w:rPr>
          <w:rFonts w:ascii="Times New Roman" w:hAnsi="Times New Roman" w:cs="Times New Roman"/>
          <w:sz w:val="24"/>
          <w:szCs w:val="24"/>
        </w:rPr>
        <w:t>________________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166855">
        <w:rPr>
          <w:rFonts w:ascii="Times New Roman" w:hAnsi="Times New Roman" w:cs="Times New Roman"/>
          <w:sz w:val="24"/>
          <w:szCs w:val="24"/>
        </w:rPr>
        <w:br/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від </w:t>
      </w:r>
      <w:r w:rsidR="00DD25F2" w:rsidRPr="007E3B35">
        <w:rPr>
          <w:rFonts w:ascii="Times New Roman" w:hAnsi="Times New Roman" w:cs="Times New Roman"/>
          <w:sz w:val="24"/>
          <w:szCs w:val="24"/>
        </w:rPr>
        <w:t>_____________</w:t>
      </w:r>
      <w:r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(далі – </w:t>
      </w:r>
      <w:r w:rsidR="00166855">
        <w:rPr>
          <w:rFonts w:ascii="Times New Roman" w:hAnsi="Times New Roman" w:cs="Times New Roman"/>
          <w:sz w:val="24"/>
          <w:szCs w:val="24"/>
        </w:rPr>
        <w:t>Примірний договір</w:t>
      </w:r>
      <w:r w:rsidR="003B13EA" w:rsidRPr="007E3B35">
        <w:rPr>
          <w:rFonts w:ascii="Times New Roman" w:hAnsi="Times New Roman" w:cs="Times New Roman"/>
          <w:sz w:val="24"/>
          <w:szCs w:val="24"/>
        </w:rPr>
        <w:t xml:space="preserve"> від ___№ ____</w:t>
      </w:r>
      <w:r w:rsidR="00FB014D" w:rsidRPr="007E3B35">
        <w:rPr>
          <w:rFonts w:ascii="Times New Roman" w:hAnsi="Times New Roman" w:cs="Times New Roman"/>
          <w:sz w:val="24"/>
          <w:szCs w:val="24"/>
        </w:rPr>
        <w:t xml:space="preserve">,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Договір про </w:t>
      </w:r>
      <w:r w:rsidR="00166855">
        <w:rPr>
          <w:rFonts w:ascii="Times New Roman" w:hAnsi="Times New Roman" w:cs="Times New Roman"/>
          <w:sz w:val="24"/>
          <w:szCs w:val="24"/>
        </w:rPr>
        <w:t>доплату</w:t>
      </w:r>
      <w:r w:rsidR="00C919A4">
        <w:rPr>
          <w:rFonts w:ascii="Times New Roman" w:hAnsi="Times New Roman" w:cs="Times New Roman"/>
          <w:sz w:val="24"/>
          <w:szCs w:val="24"/>
        </w:rPr>
        <w:t>)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Pr="007E3B35">
        <w:rPr>
          <w:rFonts w:ascii="Times New Roman" w:hAnsi="Times New Roman" w:cs="Times New Roman"/>
          <w:sz w:val="24"/>
          <w:szCs w:val="24"/>
        </w:rPr>
        <w:t>про наступне:</w:t>
      </w:r>
    </w:p>
    <w:p w14:paraId="2B9BC912" w14:textId="5D074F75" w:rsidR="00406F89" w:rsidRDefault="007B548F" w:rsidP="005A6448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8F">
        <w:rPr>
          <w:rFonts w:ascii="Times New Roman" w:eastAsia="Arial Unicode MS" w:hAnsi="Times New Roman" w:cs="Times New Roman"/>
          <w:sz w:val="24"/>
          <w:szCs w:val="24"/>
          <w:bdr w:val="nil"/>
          <w:lang w:eastAsia="uk-UA"/>
        </w:rPr>
        <w:t xml:space="preserve">У зв’язку </w:t>
      </w:r>
      <w:r w:rsidRPr="007B548F">
        <w:rPr>
          <w:rFonts w:ascii="Times New Roman" w:hAnsi="Times New Roman" w:cs="Times New Roman"/>
          <w:sz w:val="24"/>
          <w:szCs w:val="24"/>
        </w:rPr>
        <w:t xml:space="preserve">з </w:t>
      </w:r>
      <w:r w:rsidRPr="007B5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відміною з 24 години 00 хвилин 30.06.2023 на всій території України </w:t>
      </w:r>
      <w:hyperlink r:id="rId7" w:anchor="n5" w:tgtFrame="_blank" w:history="1">
        <w:r w:rsidRPr="007B548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карантин</w:t>
        </w:r>
      </w:hyperlink>
      <w:r w:rsidRPr="007B548F">
        <w:rPr>
          <w:rFonts w:ascii="Times New Roman" w:hAnsi="Times New Roman" w:cs="Times New Roman"/>
          <w:sz w:val="24"/>
          <w:szCs w:val="24"/>
        </w:rPr>
        <w:t>у</w:t>
      </w:r>
      <w:r w:rsidRPr="007B548F">
        <w:rPr>
          <w:rFonts w:ascii="Times New Roman" w:hAnsi="Times New Roman" w:cs="Times New Roman"/>
          <w:sz w:val="24"/>
          <w:szCs w:val="24"/>
          <w:shd w:val="clear" w:color="auto" w:fill="FFFFFF"/>
        </w:rPr>
        <w:t>, встановленого з метою запобігання поширенню на території України гострої респіраторної хвороби COVID-19, спричиненої коронавірусом SARS-CoV-2, постановою Кабінету Міністрів України від 27.06.2023 № 651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 з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 метою приведення у відповідність розміру плати за проведення громадського обговорення в процесі здійснення оцінки впливу на довкілля</w:t>
      </w:r>
      <w:r w:rsidR="00A32E7B" w:rsidRPr="008C339E">
        <w:rPr>
          <w:rFonts w:ascii="Times New Roman" w:hAnsi="Times New Roman" w:cs="Times New Roman"/>
          <w:sz w:val="24"/>
          <w:szCs w:val="24"/>
        </w:rPr>
        <w:t xml:space="preserve">, процедура здійснення якої </w:t>
      </w:r>
      <w:r w:rsidR="00AA1086" w:rsidRPr="008C339E">
        <w:rPr>
          <w:rFonts w:ascii="Times New Roman" w:hAnsi="Times New Roman" w:cs="Times New Roman"/>
          <w:sz w:val="24"/>
          <w:szCs w:val="24"/>
        </w:rPr>
        <w:t>зареєстрована в Єдиному реєстрі з оцінки впливу на довкілля за №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DD25F2">
        <w:rPr>
          <w:rFonts w:ascii="Times New Roman" w:hAnsi="Times New Roman" w:cs="Times New Roman"/>
          <w:sz w:val="24"/>
          <w:szCs w:val="24"/>
        </w:rPr>
        <w:t>_________________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, до наказу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 xml:space="preserve">Міністерства захисту довкілля та природних ресурсів України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від 03.09.2020 № 117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Про затвердження Розміру плати за проведення громадського обговорення в процесі здійснення оцінки впливу на довкілля», зареєстрованого в Міністерстві </w:t>
      </w:r>
      <w:r w:rsidR="00B955F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юстиції України 13.10.2020  за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>№ 1003/35286</w:t>
      </w:r>
      <w:r w:rsidR="00AA1086" w:rsidRPr="008C339E">
        <w:rPr>
          <w:rFonts w:ascii="Times New Roman" w:hAnsi="Times New Roman" w:cs="Times New Roman"/>
          <w:sz w:val="24"/>
          <w:szCs w:val="24"/>
        </w:rPr>
        <w:t>, Сторони дійшли до згоди</w:t>
      </w:r>
      <w:r w:rsidR="00406F89">
        <w:rPr>
          <w:rFonts w:ascii="Times New Roman" w:hAnsi="Times New Roman" w:cs="Times New Roman"/>
          <w:sz w:val="24"/>
          <w:szCs w:val="24"/>
        </w:rPr>
        <w:t>:</w:t>
      </w:r>
    </w:p>
    <w:p w14:paraId="2844F8F1" w14:textId="45EC0C44" w:rsidR="00E30F40" w:rsidRPr="00E30F40" w:rsidRDefault="00406F89" w:rsidP="005A6448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19A4">
        <w:rPr>
          <w:rFonts w:ascii="Times New Roman" w:hAnsi="Times New Roman" w:cs="Times New Roman"/>
          <w:sz w:val="24"/>
          <w:szCs w:val="24"/>
        </w:rPr>
        <w:t>1</w:t>
      </w:r>
      <w:r w:rsidR="00E30F40">
        <w:rPr>
          <w:rFonts w:ascii="Times New Roman" w:hAnsi="Times New Roman" w:cs="Times New Roman"/>
          <w:sz w:val="24"/>
          <w:szCs w:val="24"/>
        </w:rPr>
        <w:t xml:space="preserve">. </w:t>
      </w:r>
      <w:r w:rsidR="00E30F40" w:rsidRPr="00E30F40">
        <w:rPr>
          <w:rFonts w:ascii="Times New Roman" w:hAnsi="Times New Roman" w:cs="Times New Roman"/>
          <w:sz w:val="24"/>
          <w:szCs w:val="24"/>
        </w:rPr>
        <w:t>Виставити рахунок на доплату за проведення громадського обговорення в процесі здійснення оцінки впливу на довкілля у розмірі ______________ (прописом), з урахуванням ПДВ _______________ (прописом).</w:t>
      </w:r>
    </w:p>
    <w:p w14:paraId="790EEF9E" w14:textId="77777777" w:rsidR="000E1C05" w:rsidRPr="00A86C63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2</w:t>
      </w:r>
      <w:r w:rsidR="00744CAC" w:rsidRPr="00A86C63">
        <w:rPr>
          <w:rFonts w:ascii="Times New Roman" w:hAnsi="Times New Roman" w:cs="Times New Roman"/>
          <w:sz w:val="24"/>
          <w:szCs w:val="24"/>
        </w:rPr>
        <w:t xml:space="preserve">. </w:t>
      </w:r>
      <w:r w:rsidR="00AA1086" w:rsidRPr="00A86C63">
        <w:rPr>
          <w:rFonts w:ascii="Times New Roman" w:hAnsi="Times New Roman" w:cs="Times New Roman"/>
          <w:sz w:val="24"/>
          <w:szCs w:val="24"/>
        </w:rPr>
        <w:t>Всі інші у</w:t>
      </w:r>
      <w:r w:rsidR="0074725C" w:rsidRPr="00A86C63">
        <w:rPr>
          <w:rFonts w:ascii="Times New Roman" w:hAnsi="Times New Roman" w:cs="Times New Roman"/>
          <w:sz w:val="24"/>
          <w:szCs w:val="24"/>
        </w:rPr>
        <w:t>мови Договору залишити без змін та залишаються чинними у попередній редакції.</w:t>
      </w:r>
    </w:p>
    <w:p w14:paraId="4D0B77D5" w14:textId="387E1AF0" w:rsidR="0074725C" w:rsidRPr="00A86C63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3.</w:t>
      </w:r>
      <w:r w:rsidR="00744CA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74725C" w:rsidRPr="00A86C63">
        <w:rPr>
          <w:rFonts w:ascii="Times New Roman" w:hAnsi="Times New Roman" w:cs="Times New Roman"/>
          <w:sz w:val="24"/>
          <w:szCs w:val="24"/>
        </w:rPr>
        <w:t>Ц</w:t>
      </w:r>
      <w:r w:rsidR="008C339E" w:rsidRPr="00A86C63">
        <w:rPr>
          <w:rFonts w:ascii="Times New Roman" w:hAnsi="Times New Roman" w:cs="Times New Roman"/>
          <w:sz w:val="24"/>
          <w:szCs w:val="24"/>
        </w:rPr>
        <w:t>ей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A86C63">
        <w:rPr>
          <w:rFonts w:ascii="Times New Roman" w:hAnsi="Times New Roman" w:cs="Times New Roman"/>
          <w:sz w:val="24"/>
          <w:szCs w:val="24"/>
        </w:rPr>
        <w:t xml:space="preserve">Договір </w:t>
      </w:r>
      <w:r w:rsidR="00E5335A" w:rsidRPr="00A86C63">
        <w:rPr>
          <w:rFonts w:ascii="Times New Roman" w:hAnsi="Times New Roman" w:cs="Times New Roman"/>
          <w:sz w:val="24"/>
          <w:szCs w:val="24"/>
        </w:rPr>
        <w:t xml:space="preserve">вважається укладеним і 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набирає чинності з </w:t>
      </w:r>
      <w:r w:rsidR="00744CAC" w:rsidRPr="00A86C63">
        <w:rPr>
          <w:rFonts w:ascii="Times New Roman" w:hAnsi="Times New Roman" w:cs="Times New Roman"/>
          <w:sz w:val="24"/>
          <w:szCs w:val="24"/>
        </w:rPr>
        <w:t>дня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E5335A" w:rsidRPr="00A86C63">
        <w:rPr>
          <w:rFonts w:ascii="Times New Roman" w:hAnsi="Times New Roman" w:cs="Times New Roman"/>
          <w:sz w:val="24"/>
          <w:szCs w:val="24"/>
        </w:rPr>
        <w:t>після дати його підписання Сторонами.</w:t>
      </w:r>
    </w:p>
    <w:p w14:paraId="4C0114E6" w14:textId="18F3F25B" w:rsidR="00576E78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4. Цей Договір укладено при повному розумінні Сторонами його умов у 2 (двох) примірниках, які мають однакову юридичну силу, по одному для кожної із Сторін, є невід’ємною частиною</w:t>
      </w:r>
      <w:r w:rsidR="00166855" w:rsidRPr="00166855">
        <w:rPr>
          <w:rFonts w:ascii="Times New Roman" w:hAnsi="Times New Roman" w:cs="Times New Roman"/>
          <w:sz w:val="24"/>
          <w:szCs w:val="24"/>
        </w:rPr>
        <w:t xml:space="preserve"> </w:t>
      </w:r>
      <w:r w:rsidR="00166855">
        <w:rPr>
          <w:rFonts w:ascii="Times New Roman" w:hAnsi="Times New Roman" w:cs="Times New Roman"/>
          <w:sz w:val="24"/>
          <w:szCs w:val="24"/>
        </w:rPr>
        <w:t>Примірного договору</w:t>
      </w:r>
      <w:r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BA3BF4" w:rsidRPr="00A86C63">
        <w:rPr>
          <w:rFonts w:ascii="Times New Roman" w:hAnsi="Times New Roman" w:cs="Times New Roman"/>
          <w:sz w:val="24"/>
          <w:szCs w:val="24"/>
        </w:rPr>
        <w:t>від ___</w:t>
      </w:r>
      <w:r w:rsidR="00166855">
        <w:rPr>
          <w:rFonts w:ascii="Times New Roman" w:hAnsi="Times New Roman" w:cs="Times New Roman"/>
          <w:sz w:val="24"/>
          <w:szCs w:val="24"/>
        </w:rPr>
        <w:t xml:space="preserve"> </w:t>
      </w:r>
      <w:r w:rsidR="00BA3BF4" w:rsidRPr="00A86C63">
        <w:rPr>
          <w:rFonts w:ascii="Times New Roman" w:hAnsi="Times New Roman" w:cs="Times New Roman"/>
          <w:sz w:val="24"/>
          <w:szCs w:val="24"/>
        </w:rPr>
        <w:t>№ ____</w:t>
      </w:r>
      <w:r w:rsidR="00166855">
        <w:rPr>
          <w:rFonts w:ascii="Times New Roman" w:hAnsi="Times New Roman" w:cs="Times New Roman"/>
          <w:sz w:val="24"/>
          <w:szCs w:val="24"/>
        </w:rPr>
        <w:t xml:space="preserve"> </w:t>
      </w:r>
      <w:r w:rsidRPr="00A86C63">
        <w:rPr>
          <w:rFonts w:ascii="Times New Roman" w:hAnsi="Times New Roman" w:cs="Times New Roman"/>
          <w:sz w:val="24"/>
          <w:szCs w:val="24"/>
        </w:rPr>
        <w:t>та підписаний обома Сторонами.</w:t>
      </w:r>
    </w:p>
    <w:p w14:paraId="63C8C6F0" w14:textId="77777777" w:rsidR="00166855" w:rsidRPr="00A86C63" w:rsidRDefault="00166855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3"/>
      </w:tblGrid>
      <w:tr w:rsidR="005E1397" w:rsidRPr="008C339E" w14:paraId="1CA43643" w14:textId="77777777" w:rsidTr="0080420B">
        <w:tc>
          <w:tcPr>
            <w:tcW w:w="4536" w:type="dxa"/>
          </w:tcPr>
          <w:p w14:paraId="20C87267" w14:textId="77777777" w:rsidR="00714988" w:rsidRDefault="00714988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65793AAA" w14:textId="711A80B4" w:rsidR="005E1397" w:rsidRPr="008C339E" w:rsidRDefault="005E1397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4673" w:type="dxa"/>
          </w:tcPr>
          <w:p w14:paraId="6035A535" w14:textId="77777777" w:rsidR="00714988" w:rsidRDefault="00714988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C74A8" w14:textId="5E50E387" w:rsidR="005E1397" w:rsidRPr="008C339E" w:rsidRDefault="005E1397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</w:t>
            </w:r>
          </w:p>
        </w:tc>
      </w:tr>
    </w:tbl>
    <w:p w14:paraId="62C26B19" w14:textId="77777777" w:rsidR="008C339E" w:rsidRPr="008C339E" w:rsidRDefault="008C339E" w:rsidP="008C33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sz w:val="24"/>
          <w:szCs w:val="24"/>
        </w:rPr>
        <w:t xml:space="preserve">Міністерство захисту довкілля </w:t>
      </w:r>
    </w:p>
    <w:p w14:paraId="57939837" w14:textId="77777777" w:rsidR="008C339E" w:rsidRPr="008C339E" w:rsidRDefault="008C339E" w:rsidP="008C33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sz w:val="24"/>
          <w:szCs w:val="24"/>
        </w:rPr>
        <w:t>та природних ресурсів України</w:t>
      </w:r>
    </w:p>
    <w:p w14:paraId="544352AA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03035, м. Київ,</w:t>
      </w:r>
    </w:p>
    <w:p w14:paraId="35C7380C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вул. Митрополита Василя Липківського, 35</w:t>
      </w:r>
    </w:p>
    <w:p w14:paraId="36BDFA9A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IBAN</w:t>
      </w:r>
      <w:r w:rsidRPr="008C33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8C339E">
        <w:rPr>
          <w:rFonts w:ascii="Times New Roman" w:eastAsia="Calibri" w:hAnsi="Times New Roman" w:cs="Times New Roman"/>
          <w:sz w:val="24"/>
          <w:szCs w:val="24"/>
          <w:lang w:val="en-US"/>
        </w:rPr>
        <w:t>UA</w:t>
      </w:r>
      <w:r w:rsidRPr="008C339E">
        <w:rPr>
          <w:rFonts w:ascii="Times New Roman" w:eastAsia="Calibri" w:hAnsi="Times New Roman" w:cs="Times New Roman"/>
          <w:sz w:val="24"/>
          <w:szCs w:val="24"/>
        </w:rPr>
        <w:t>618201720313201014201116501</w:t>
      </w:r>
    </w:p>
    <w:p w14:paraId="3143C268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в ДКСУ м. Київ</w:t>
      </w:r>
    </w:p>
    <w:p w14:paraId="0F85EF2B" w14:textId="77777777" w:rsidR="008C339E" w:rsidRPr="008C339E" w:rsidRDefault="00BA3BF4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C63">
        <w:rPr>
          <w:rFonts w:ascii="Times New Roman" w:eastAsia="Calibri" w:hAnsi="Times New Roman" w:cs="Times New Roman"/>
          <w:sz w:val="24"/>
          <w:szCs w:val="24"/>
        </w:rPr>
        <w:t>Ідентифікаційний код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C339E" w:rsidRPr="008C339E">
        <w:rPr>
          <w:rFonts w:ascii="Times New Roman" w:eastAsia="Calibri" w:hAnsi="Times New Roman" w:cs="Times New Roman"/>
          <w:sz w:val="24"/>
          <w:szCs w:val="24"/>
        </w:rPr>
        <w:t>43672853</w:t>
      </w:r>
    </w:p>
    <w:p w14:paraId="203500DE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ІПН 436728526581</w:t>
      </w:r>
    </w:p>
    <w:p w14:paraId="2C6EF9A0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 xml:space="preserve">Статус платника податку – </w:t>
      </w:r>
    </w:p>
    <w:p w14:paraId="386B32B6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неприбуткова організація</w:t>
      </w:r>
    </w:p>
    <w:p w14:paraId="4A424360" w14:textId="77777777" w:rsidR="009715E0" w:rsidRPr="00497194" w:rsidRDefault="009715E0" w:rsidP="009715E0">
      <w:pPr>
        <w:keepNext/>
        <w:keepLines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</w:t>
      </w:r>
      <w:r w:rsidRPr="00497194">
        <w:rPr>
          <w:rFonts w:ascii="Times New Roman" w:hAnsi="Times New Roman" w:cs="Times New Roman"/>
          <w:b/>
          <w:bCs/>
        </w:rPr>
        <w:t>ержавн</w:t>
      </w:r>
      <w:r>
        <w:rPr>
          <w:rFonts w:ascii="Times New Roman" w:hAnsi="Times New Roman" w:cs="Times New Roman"/>
          <w:b/>
          <w:bCs/>
        </w:rPr>
        <w:t>ий секретар</w:t>
      </w:r>
      <w:r w:rsidRPr="00497194">
        <w:rPr>
          <w:rFonts w:ascii="Times New Roman" w:hAnsi="Times New Roman" w:cs="Times New Roman"/>
          <w:b/>
          <w:bCs/>
        </w:rPr>
        <w:t xml:space="preserve">                                           </w:t>
      </w:r>
    </w:p>
    <w:p w14:paraId="6B1F9463" w14:textId="77777777" w:rsidR="009715E0" w:rsidRDefault="009715E0" w:rsidP="009715E0">
      <w:pPr>
        <w:contextualSpacing/>
        <w:jc w:val="both"/>
        <w:rPr>
          <w:rFonts w:eastAsia="Calibri"/>
          <w:b/>
        </w:rPr>
      </w:pPr>
    </w:p>
    <w:p w14:paraId="358C83FD" w14:textId="77777777" w:rsidR="009715E0" w:rsidRDefault="009715E0" w:rsidP="009715E0">
      <w:pPr>
        <w:contextualSpacing/>
        <w:jc w:val="both"/>
        <w:rPr>
          <w:rFonts w:eastAsia="Calibri"/>
          <w:b/>
        </w:rPr>
      </w:pPr>
    </w:p>
    <w:p w14:paraId="6AB05BA5" w14:textId="77777777" w:rsidR="009715E0" w:rsidRDefault="009715E0" w:rsidP="009715E0">
      <w:pPr>
        <w:contextualSpacing/>
        <w:jc w:val="both"/>
        <w:rPr>
          <w:rFonts w:eastAsia="Calibri"/>
          <w:b/>
          <w:bCs/>
        </w:rPr>
      </w:pPr>
      <w:r w:rsidRPr="00497194">
        <w:rPr>
          <w:rFonts w:ascii="Times New Roman" w:eastAsia="Calibri" w:hAnsi="Times New Roman" w:cs="Times New Roman"/>
          <w:b/>
        </w:rPr>
        <w:t>________________</w:t>
      </w:r>
      <w:r w:rsidRPr="0049719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 w:rsidRPr="00497194">
        <w:rPr>
          <w:rFonts w:ascii="Times New Roman" w:hAnsi="Times New Roman" w:cs="Times New Roman"/>
          <w:b/>
          <w:bCs/>
        </w:rPr>
        <w:t xml:space="preserve">.В. </w:t>
      </w:r>
      <w:r>
        <w:rPr>
          <w:rFonts w:ascii="Times New Roman" w:hAnsi="Times New Roman" w:cs="Times New Roman"/>
          <w:b/>
          <w:bCs/>
        </w:rPr>
        <w:t>Задорожний</w:t>
      </w:r>
      <w:r>
        <w:rPr>
          <w:rFonts w:eastAsia="Calibri"/>
          <w:b/>
          <w:bCs/>
        </w:rPr>
        <w:t xml:space="preserve"> </w:t>
      </w:r>
    </w:p>
    <w:p w14:paraId="6C0C64C2" w14:textId="6BC3B479" w:rsidR="00977EC7" w:rsidRPr="00166855" w:rsidRDefault="008C339E" w:rsidP="007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339E">
        <w:rPr>
          <w:rFonts w:ascii="Times New Roman" w:eastAsia="Calibri" w:hAnsi="Times New Roman" w:cs="Times New Roman"/>
          <w:b/>
          <w:bCs/>
          <w:sz w:val="24"/>
          <w:szCs w:val="24"/>
        </w:rPr>
        <w:t>м. п.</w:t>
      </w:r>
    </w:p>
    <w:sectPr w:rsidR="00977EC7" w:rsidRPr="00166855" w:rsidSect="00166855">
      <w:pgSz w:w="11906" w:h="16838"/>
      <w:pgMar w:top="709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BD846" w14:textId="77777777" w:rsidR="008F4B80" w:rsidRDefault="008F4B80" w:rsidP="00977EC7">
      <w:pPr>
        <w:spacing w:after="0" w:line="240" w:lineRule="auto"/>
      </w:pPr>
      <w:r>
        <w:separator/>
      </w:r>
    </w:p>
  </w:endnote>
  <w:endnote w:type="continuationSeparator" w:id="0">
    <w:p w14:paraId="68D68CB1" w14:textId="77777777" w:rsidR="008F4B80" w:rsidRDefault="008F4B80" w:rsidP="0097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4FA4F" w14:textId="77777777" w:rsidR="008F4B80" w:rsidRDefault="008F4B80" w:rsidP="00977EC7">
      <w:pPr>
        <w:spacing w:after="0" w:line="240" w:lineRule="auto"/>
      </w:pPr>
      <w:r>
        <w:separator/>
      </w:r>
    </w:p>
  </w:footnote>
  <w:footnote w:type="continuationSeparator" w:id="0">
    <w:p w14:paraId="4EF0A405" w14:textId="77777777" w:rsidR="008F4B80" w:rsidRDefault="008F4B80" w:rsidP="0097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2374B"/>
    <w:multiLevelType w:val="hybridMultilevel"/>
    <w:tmpl w:val="97588832"/>
    <w:lvl w:ilvl="0" w:tplc="053629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6A5ABB"/>
    <w:multiLevelType w:val="hybridMultilevel"/>
    <w:tmpl w:val="41B2AAD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B8350A0"/>
    <w:multiLevelType w:val="hybridMultilevel"/>
    <w:tmpl w:val="87AC7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4B"/>
    <w:rsid w:val="000563B4"/>
    <w:rsid w:val="00066BE0"/>
    <w:rsid w:val="00097365"/>
    <w:rsid w:val="000E1C05"/>
    <w:rsid w:val="001018A6"/>
    <w:rsid w:val="00124010"/>
    <w:rsid w:val="00136F08"/>
    <w:rsid w:val="00166855"/>
    <w:rsid w:val="00173F2C"/>
    <w:rsid w:val="001C066D"/>
    <w:rsid w:val="0022234B"/>
    <w:rsid w:val="00263A42"/>
    <w:rsid w:val="002671D3"/>
    <w:rsid w:val="002918C4"/>
    <w:rsid w:val="002C22A7"/>
    <w:rsid w:val="00342E2F"/>
    <w:rsid w:val="00343060"/>
    <w:rsid w:val="00345884"/>
    <w:rsid w:val="0035238E"/>
    <w:rsid w:val="00363090"/>
    <w:rsid w:val="003B13EA"/>
    <w:rsid w:val="00406F89"/>
    <w:rsid w:val="00422DF7"/>
    <w:rsid w:val="004252D0"/>
    <w:rsid w:val="00452EF6"/>
    <w:rsid w:val="004923A6"/>
    <w:rsid w:val="004B55F7"/>
    <w:rsid w:val="005322E5"/>
    <w:rsid w:val="005376C5"/>
    <w:rsid w:val="00576E78"/>
    <w:rsid w:val="00582AA8"/>
    <w:rsid w:val="005A6448"/>
    <w:rsid w:val="005E1397"/>
    <w:rsid w:val="006430AA"/>
    <w:rsid w:val="00652FF9"/>
    <w:rsid w:val="00661370"/>
    <w:rsid w:val="006E6F99"/>
    <w:rsid w:val="00714988"/>
    <w:rsid w:val="00733E19"/>
    <w:rsid w:val="00744CAC"/>
    <w:rsid w:val="0074725C"/>
    <w:rsid w:val="007A176F"/>
    <w:rsid w:val="007B548F"/>
    <w:rsid w:val="007E3B35"/>
    <w:rsid w:val="007E7440"/>
    <w:rsid w:val="0080420B"/>
    <w:rsid w:val="00891456"/>
    <w:rsid w:val="008C339E"/>
    <w:rsid w:val="008F4B80"/>
    <w:rsid w:val="00901B5A"/>
    <w:rsid w:val="009715E0"/>
    <w:rsid w:val="00975580"/>
    <w:rsid w:val="00977EC7"/>
    <w:rsid w:val="00996DEB"/>
    <w:rsid w:val="009A3653"/>
    <w:rsid w:val="009B356B"/>
    <w:rsid w:val="009D5E3E"/>
    <w:rsid w:val="00A32E7B"/>
    <w:rsid w:val="00A4746E"/>
    <w:rsid w:val="00A86C63"/>
    <w:rsid w:val="00AA1086"/>
    <w:rsid w:val="00AB09A0"/>
    <w:rsid w:val="00AB133C"/>
    <w:rsid w:val="00B17354"/>
    <w:rsid w:val="00B66779"/>
    <w:rsid w:val="00B955F0"/>
    <w:rsid w:val="00BA3BF4"/>
    <w:rsid w:val="00BB4BEE"/>
    <w:rsid w:val="00BF176B"/>
    <w:rsid w:val="00C0523D"/>
    <w:rsid w:val="00C7141A"/>
    <w:rsid w:val="00C919A4"/>
    <w:rsid w:val="00CA6B67"/>
    <w:rsid w:val="00DC2F3A"/>
    <w:rsid w:val="00DD1987"/>
    <w:rsid w:val="00DD25F2"/>
    <w:rsid w:val="00E30F40"/>
    <w:rsid w:val="00E5335A"/>
    <w:rsid w:val="00E71755"/>
    <w:rsid w:val="00F247C4"/>
    <w:rsid w:val="00F7211F"/>
    <w:rsid w:val="00FA0FD2"/>
    <w:rsid w:val="00FB014D"/>
    <w:rsid w:val="00FE3E6A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DE0B"/>
  <w15:docId w15:val="{D0BF2AE3-ED2C-40E3-A823-15BA664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1C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13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77EC7"/>
  </w:style>
  <w:style w:type="paragraph" w:styleId="a9">
    <w:name w:val="footer"/>
    <w:basedOn w:val="a"/>
    <w:link w:val="aa"/>
    <w:uiPriority w:val="99"/>
    <w:unhideWhenUsed/>
    <w:rsid w:val="0097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77EC7"/>
  </w:style>
  <w:style w:type="paragraph" w:styleId="ab">
    <w:name w:val="Title"/>
    <w:basedOn w:val="a"/>
    <w:link w:val="ac"/>
    <w:qFormat/>
    <w:rsid w:val="00422D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c">
    <w:name w:val="Назва Знак"/>
    <w:basedOn w:val="a0"/>
    <w:link w:val="ab"/>
    <w:rsid w:val="00422DF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d">
    <w:name w:val="Hyperlink"/>
    <w:basedOn w:val="a0"/>
    <w:uiPriority w:val="99"/>
    <w:unhideWhenUsed/>
    <w:rsid w:val="007B5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236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2043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</dc:creator>
  <cp:lastModifiedBy>Романенко Юлія Сергіївна</cp:lastModifiedBy>
  <cp:revision>3</cp:revision>
  <cp:lastPrinted>2023-08-15T09:28:00Z</cp:lastPrinted>
  <dcterms:created xsi:type="dcterms:W3CDTF">2025-04-11T13:44:00Z</dcterms:created>
  <dcterms:modified xsi:type="dcterms:W3CDTF">2025-04-22T08:34:00Z</dcterms:modified>
</cp:coreProperties>
</file>