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D7BC8" w14:textId="45391022" w:rsidR="00D42FD5" w:rsidRDefault="00D42FD5" w:rsidP="00D42FD5">
      <w:pPr>
        <w:spacing w:after="0" w:line="22" w:lineRule="atLeast"/>
        <w:ind w:firstLine="709"/>
        <w:contextualSpacing/>
        <w:jc w:val="center"/>
        <w:rPr>
          <w:rFonts w:ascii="Times New Roman" w:eastAsia="Times New Roman" w:hAnsi="Times New Roman" w:cs="Times New Roman"/>
          <w:b/>
          <w:iCs/>
          <w:sz w:val="24"/>
          <w:szCs w:val="28"/>
          <w:lang w:eastAsia="ru-RU"/>
        </w:rPr>
      </w:pPr>
      <w:r w:rsidRPr="00D42FD5">
        <w:rPr>
          <w:rFonts w:ascii="Times New Roman" w:eastAsia="Times New Roman" w:hAnsi="Times New Roman" w:cs="Times New Roman"/>
          <w:b/>
          <w:iCs/>
          <w:sz w:val="24"/>
          <w:szCs w:val="28"/>
          <w:lang w:eastAsia="ru-RU"/>
        </w:rPr>
        <w:t>Повідомлення про намір отримати дозвіл на викиди забруднюючих речовин в атмосферне повітря</w:t>
      </w:r>
    </w:p>
    <w:p w14:paraId="392CB78D" w14:textId="77777777" w:rsidR="00D42FD5" w:rsidRPr="00D42FD5" w:rsidRDefault="00D42FD5" w:rsidP="00D42FD5">
      <w:pPr>
        <w:spacing w:after="0" w:line="22" w:lineRule="atLeast"/>
        <w:ind w:firstLine="709"/>
        <w:contextualSpacing/>
        <w:jc w:val="center"/>
        <w:rPr>
          <w:rFonts w:ascii="Times New Roman" w:eastAsia="Times New Roman" w:hAnsi="Times New Roman" w:cs="Times New Roman"/>
          <w:b/>
          <w:iCs/>
          <w:sz w:val="24"/>
          <w:szCs w:val="28"/>
          <w:lang w:eastAsia="ru-RU"/>
        </w:rPr>
      </w:pPr>
    </w:p>
    <w:p w14:paraId="2C64711C" w14:textId="6ED573EF" w:rsidR="00694FFF" w:rsidRPr="00694FFF" w:rsidRDefault="00D42379" w:rsidP="00694FFF">
      <w:pPr>
        <w:spacing w:after="0" w:line="22" w:lineRule="atLeast"/>
        <w:ind w:firstLine="709"/>
        <w:contextualSpacing/>
        <w:rPr>
          <w:rFonts w:ascii="Times New Roman" w:hAnsi="Times New Roman" w:cs="Times New Roman"/>
          <w:sz w:val="24"/>
          <w:szCs w:val="24"/>
        </w:rPr>
      </w:pPr>
      <w:r w:rsidRPr="005E3339">
        <w:rPr>
          <w:rFonts w:ascii="Times New Roman" w:eastAsia="Times New Roman" w:hAnsi="Times New Roman" w:cs="Times New Roman"/>
          <w:b/>
          <w:i/>
          <w:sz w:val="24"/>
          <w:szCs w:val="28"/>
          <w:lang w:eastAsia="ru-RU"/>
        </w:rPr>
        <w:t xml:space="preserve">Повне та скорочене найменування суб’єкта господарювання: </w:t>
      </w:r>
      <w:r w:rsidR="00694FFF" w:rsidRPr="00694FFF">
        <w:rPr>
          <w:rFonts w:ascii="Times New Roman" w:hAnsi="Times New Roman" w:cs="Times New Roman"/>
          <w:sz w:val="24"/>
          <w:szCs w:val="24"/>
        </w:rPr>
        <w:t>ПРИВАТНЕ АКЦІОНАРНЕ ТОВАРИСТВО "МИРОНІВСЬКИЙ ЗАВОД ПО ВИГОТОВЛЕННЮ КРУП І КОМБІКОРМІВ" (ПрАТ «МЗВКК»).</w:t>
      </w:r>
    </w:p>
    <w:p w14:paraId="16E4B69B" w14:textId="2E422302" w:rsidR="00D42379" w:rsidRPr="005E3339" w:rsidRDefault="00D42379" w:rsidP="00D42379">
      <w:pPr>
        <w:spacing w:after="0" w:line="22" w:lineRule="atLeast"/>
        <w:ind w:firstLine="709"/>
        <w:contextualSpacing/>
        <w:jc w:val="both"/>
        <w:rPr>
          <w:rFonts w:ascii="Times New Roman" w:eastAsia="Times New Roman" w:hAnsi="Times New Roman" w:cs="Times New Roman"/>
          <w:i/>
          <w:sz w:val="24"/>
          <w:szCs w:val="28"/>
          <w:u w:val="single"/>
          <w:lang w:eastAsia="ru-RU"/>
        </w:rPr>
      </w:pPr>
      <w:r w:rsidRPr="005E3339">
        <w:rPr>
          <w:rFonts w:ascii="Times New Roman" w:eastAsia="Times New Roman" w:hAnsi="Times New Roman" w:cs="Times New Roman"/>
          <w:b/>
          <w:i/>
          <w:sz w:val="24"/>
          <w:szCs w:val="28"/>
          <w:lang w:eastAsia="ru-RU"/>
        </w:rPr>
        <w:t>Ідентифікаційний код юридичної особи в ЄДРПОУ</w:t>
      </w:r>
      <w:r w:rsidRPr="005E3339">
        <w:rPr>
          <w:rFonts w:ascii="Times New Roman" w:eastAsia="Times New Roman" w:hAnsi="Times New Roman" w:cs="Times New Roman"/>
          <w:sz w:val="24"/>
          <w:szCs w:val="28"/>
          <w:lang w:eastAsia="ru-RU"/>
        </w:rPr>
        <w:t xml:space="preserve">: </w:t>
      </w:r>
      <w:r w:rsidR="00694FFF" w:rsidRPr="00694FFF">
        <w:rPr>
          <w:rFonts w:ascii="Times New Roman" w:eastAsia="Times New Roman" w:hAnsi="Times New Roman" w:cs="Times New Roman"/>
          <w:sz w:val="24"/>
          <w:szCs w:val="28"/>
          <w:lang w:eastAsia="ru-RU"/>
        </w:rPr>
        <w:t>00951770</w:t>
      </w:r>
      <w:r w:rsidR="00694FFF">
        <w:rPr>
          <w:rFonts w:ascii="Times New Roman" w:eastAsia="Times New Roman" w:hAnsi="Times New Roman" w:cs="Times New Roman"/>
          <w:sz w:val="24"/>
          <w:szCs w:val="28"/>
          <w:lang w:eastAsia="ru-RU"/>
        </w:rPr>
        <w:t>.</w:t>
      </w:r>
    </w:p>
    <w:p w14:paraId="7C7C5B9E" w14:textId="207F0058" w:rsidR="00694FFF" w:rsidRPr="00694FFF" w:rsidRDefault="00D42379" w:rsidP="00694FFF">
      <w:pPr>
        <w:spacing w:after="0" w:line="22" w:lineRule="atLeast"/>
        <w:ind w:firstLine="709"/>
        <w:contextualSpacing/>
        <w:jc w:val="both"/>
        <w:rPr>
          <w:rFonts w:ascii="Times New Roman" w:eastAsia="Times New Roman" w:hAnsi="Times New Roman" w:cs="Times New Roman"/>
          <w:bCs/>
          <w:iCs/>
          <w:color w:val="000000"/>
          <w:spacing w:val="2"/>
          <w:sz w:val="24"/>
          <w:szCs w:val="28"/>
          <w:lang w:eastAsia="ru-RU"/>
        </w:rPr>
      </w:pPr>
      <w:r w:rsidRPr="005E3339">
        <w:rPr>
          <w:rFonts w:ascii="Times New Roman" w:eastAsia="Times New Roman" w:hAnsi="Times New Roman" w:cs="Times New Roman"/>
          <w:b/>
          <w:i/>
          <w:sz w:val="24"/>
          <w:szCs w:val="28"/>
          <w:lang w:eastAsia="ru-RU"/>
        </w:rPr>
        <w:t xml:space="preserve">Місцезнаходження суб’єкта господарювання, контактний номер телефону, адресу електронної пошти суб’єкта господарювання: </w:t>
      </w:r>
      <w:r w:rsidR="00694FFF" w:rsidRPr="00694FFF">
        <w:rPr>
          <w:rFonts w:ascii="Times New Roman" w:eastAsia="Times New Roman" w:hAnsi="Times New Roman" w:cs="Times New Roman"/>
          <w:color w:val="000000"/>
          <w:spacing w:val="2"/>
          <w:sz w:val="24"/>
          <w:szCs w:val="28"/>
          <w:lang w:eastAsia="ru-RU"/>
        </w:rPr>
        <w:t>08800 Київська область, Обухівський район, м. Миронівка, вул. Елеваторна, 1</w:t>
      </w:r>
      <w:r w:rsidR="00694FFF">
        <w:rPr>
          <w:rFonts w:ascii="Times New Roman" w:eastAsia="Times New Roman" w:hAnsi="Times New Roman" w:cs="Times New Roman"/>
          <w:color w:val="000000"/>
          <w:spacing w:val="2"/>
          <w:sz w:val="24"/>
          <w:szCs w:val="28"/>
          <w:lang w:eastAsia="ru-RU"/>
        </w:rPr>
        <w:t>;</w:t>
      </w:r>
      <w:r w:rsidR="00694FFF" w:rsidRPr="00694FFF">
        <w:rPr>
          <w:rFonts w:ascii="Times New Roman" w:eastAsia="Times New Roman" w:hAnsi="Times New Roman" w:cs="Times New Roman"/>
          <w:bCs/>
          <w:iCs/>
          <w:lang w:eastAsia="ru-RU"/>
        </w:rPr>
        <w:t xml:space="preserve"> </w:t>
      </w:r>
      <w:proofErr w:type="spellStart"/>
      <w:r w:rsidR="00694FFF" w:rsidRPr="00694FFF">
        <w:rPr>
          <w:rFonts w:ascii="Times New Roman" w:eastAsia="Times New Roman" w:hAnsi="Times New Roman" w:cs="Times New Roman"/>
          <w:bCs/>
          <w:iCs/>
          <w:color w:val="000000"/>
          <w:spacing w:val="2"/>
          <w:sz w:val="24"/>
          <w:szCs w:val="28"/>
          <w:lang w:eastAsia="ru-RU"/>
        </w:rPr>
        <w:t>тел</w:t>
      </w:r>
      <w:proofErr w:type="spellEnd"/>
      <w:r w:rsidR="00694FFF" w:rsidRPr="00694FFF">
        <w:rPr>
          <w:rFonts w:ascii="Times New Roman" w:eastAsia="Times New Roman" w:hAnsi="Times New Roman" w:cs="Times New Roman"/>
          <w:bCs/>
          <w:iCs/>
          <w:color w:val="000000"/>
          <w:spacing w:val="2"/>
          <w:sz w:val="24"/>
          <w:szCs w:val="28"/>
          <w:lang w:eastAsia="ru-RU"/>
        </w:rPr>
        <w:t>.: +38 045 744 20 42, e-</w:t>
      </w:r>
      <w:proofErr w:type="spellStart"/>
      <w:r w:rsidR="00694FFF" w:rsidRPr="00694FFF">
        <w:rPr>
          <w:rFonts w:ascii="Times New Roman" w:eastAsia="Times New Roman" w:hAnsi="Times New Roman" w:cs="Times New Roman"/>
          <w:bCs/>
          <w:iCs/>
          <w:color w:val="000000"/>
          <w:spacing w:val="2"/>
          <w:sz w:val="24"/>
          <w:szCs w:val="28"/>
          <w:lang w:eastAsia="ru-RU"/>
        </w:rPr>
        <w:t>mail</w:t>
      </w:r>
      <w:proofErr w:type="spellEnd"/>
      <w:r w:rsidR="00694FFF" w:rsidRPr="00694FFF">
        <w:rPr>
          <w:rFonts w:ascii="Times New Roman" w:eastAsia="Times New Roman" w:hAnsi="Times New Roman" w:cs="Times New Roman"/>
          <w:bCs/>
          <w:iCs/>
          <w:color w:val="000000"/>
          <w:spacing w:val="2"/>
          <w:sz w:val="24"/>
          <w:szCs w:val="28"/>
          <w:lang w:eastAsia="ru-RU"/>
        </w:rPr>
        <w:t xml:space="preserve">: </w:t>
      </w:r>
      <w:hyperlink r:id="rId8" w:history="1">
        <w:r w:rsidR="00694FFF" w:rsidRPr="00694FFF">
          <w:rPr>
            <w:rStyle w:val="a8"/>
            <w:rFonts w:ascii="Times New Roman" w:eastAsia="Times New Roman" w:hAnsi="Times New Roman" w:cs="Times New Roman"/>
            <w:bCs/>
            <w:iCs/>
            <w:spacing w:val="2"/>
            <w:sz w:val="24"/>
            <w:szCs w:val="28"/>
            <w:lang w:eastAsia="ru-RU"/>
          </w:rPr>
          <w:t>legko.office@mhp.com.ua</w:t>
        </w:r>
      </w:hyperlink>
      <w:r w:rsidR="00694FFF" w:rsidRPr="00694FFF">
        <w:rPr>
          <w:rFonts w:ascii="Times New Roman" w:eastAsia="Times New Roman" w:hAnsi="Times New Roman" w:cs="Times New Roman"/>
          <w:bCs/>
          <w:iCs/>
          <w:color w:val="000000"/>
          <w:spacing w:val="2"/>
          <w:sz w:val="24"/>
          <w:szCs w:val="28"/>
          <w:lang w:eastAsia="ru-RU"/>
        </w:rPr>
        <w:t>.</w:t>
      </w:r>
    </w:p>
    <w:p w14:paraId="6B653A89" w14:textId="71785A24" w:rsidR="00D42379" w:rsidRPr="00126996" w:rsidRDefault="00D42379" w:rsidP="00126996">
      <w:pPr>
        <w:spacing w:after="0" w:line="22" w:lineRule="atLeast"/>
        <w:ind w:firstLine="709"/>
        <w:contextualSpacing/>
        <w:jc w:val="both"/>
        <w:rPr>
          <w:rFonts w:ascii="Times New Roman" w:eastAsia="Times New Roman" w:hAnsi="Times New Roman" w:cs="Times New Roman"/>
          <w:sz w:val="24"/>
          <w:szCs w:val="28"/>
          <w:u w:val="single"/>
          <w:lang w:eastAsia="ru-RU"/>
        </w:rPr>
      </w:pPr>
      <w:r w:rsidRPr="005E3339">
        <w:rPr>
          <w:rFonts w:ascii="Times New Roman" w:eastAsia="Times New Roman" w:hAnsi="Times New Roman" w:cs="Times New Roman"/>
          <w:b/>
          <w:i/>
          <w:sz w:val="24"/>
          <w:szCs w:val="28"/>
          <w:lang w:eastAsia="ru-RU"/>
        </w:rPr>
        <w:t>Назва промислового майданчика</w:t>
      </w:r>
      <w:r w:rsidRPr="00694FFF">
        <w:rPr>
          <w:rFonts w:ascii="Times New Roman" w:eastAsia="Times New Roman" w:hAnsi="Times New Roman" w:cs="Times New Roman"/>
          <w:b/>
          <w:i/>
          <w:sz w:val="24"/>
          <w:szCs w:val="28"/>
          <w:lang w:eastAsia="ru-RU"/>
        </w:rPr>
        <w:t xml:space="preserve">: </w:t>
      </w:r>
      <w:r w:rsidR="00694FFF" w:rsidRPr="00694FFF">
        <w:rPr>
          <w:rFonts w:ascii="Times New Roman" w:eastAsia="Times New Roman" w:hAnsi="Times New Roman" w:cs="Times New Roman"/>
          <w:sz w:val="24"/>
          <w:szCs w:val="28"/>
          <w:lang w:eastAsia="ru-RU"/>
        </w:rPr>
        <w:t>"МИРОНІВСЬКИЙ М'ЯСОПЕРЕРОБНИЙ ЗАВОД "ЛЕГКО" ВП ПрАТ "МИРОНІВСЬКИЙ ЗАВОД ПО ВИГОТОВЛЕННЮ КРУП І КОМБІКОРМІВ" (МПЗ «Легко»  ВП ПрАТ «МЗВКК»)</w:t>
      </w:r>
      <w:r w:rsidR="00694FFF">
        <w:rPr>
          <w:rFonts w:ascii="Times New Roman" w:eastAsia="Times New Roman" w:hAnsi="Times New Roman" w:cs="Times New Roman"/>
          <w:sz w:val="24"/>
          <w:szCs w:val="28"/>
          <w:lang w:eastAsia="ru-RU"/>
        </w:rPr>
        <w:t>.</w:t>
      </w:r>
    </w:p>
    <w:p w14:paraId="6B25AFD9" w14:textId="5A568D79" w:rsidR="00694FFF" w:rsidRDefault="00D42379" w:rsidP="00F22A87">
      <w:pPr>
        <w:spacing w:after="0" w:line="22" w:lineRule="atLeast"/>
        <w:ind w:firstLine="709"/>
        <w:contextualSpacing/>
        <w:jc w:val="both"/>
        <w:rPr>
          <w:rFonts w:ascii="Times New Roman" w:eastAsia="Times New Roman" w:hAnsi="Times New Roman" w:cs="Times New Roman"/>
          <w:sz w:val="24"/>
          <w:szCs w:val="24"/>
          <w:lang w:eastAsia="ru-RU"/>
        </w:rPr>
      </w:pPr>
      <w:r w:rsidRPr="005E3339">
        <w:rPr>
          <w:rFonts w:ascii="Times New Roman" w:eastAsia="Times New Roman" w:hAnsi="Times New Roman" w:cs="Times New Roman"/>
          <w:b/>
          <w:i/>
          <w:sz w:val="24"/>
          <w:szCs w:val="28"/>
          <w:lang w:eastAsia="ru-RU"/>
        </w:rPr>
        <w:t xml:space="preserve">Місцезнаходження об’єкта/промислового майданчика: </w:t>
      </w:r>
      <w:r w:rsidR="00694FFF" w:rsidRPr="00694FFF">
        <w:rPr>
          <w:rFonts w:ascii="Times New Roman" w:eastAsia="Times New Roman" w:hAnsi="Times New Roman" w:cs="Times New Roman"/>
          <w:sz w:val="24"/>
          <w:szCs w:val="24"/>
          <w:lang w:eastAsia="ru-RU"/>
        </w:rPr>
        <w:t>08800 Київська область, Обухівський район, м. Миронівка, вул. Гетьманська, 16</w:t>
      </w:r>
      <w:r w:rsidR="00F22A87">
        <w:rPr>
          <w:rFonts w:ascii="Times New Roman" w:eastAsia="Times New Roman" w:hAnsi="Times New Roman" w:cs="Times New Roman"/>
          <w:sz w:val="24"/>
          <w:szCs w:val="24"/>
          <w:lang w:eastAsia="ru-RU"/>
        </w:rPr>
        <w:t xml:space="preserve">; </w:t>
      </w:r>
      <w:proofErr w:type="spellStart"/>
      <w:r w:rsidR="00F22A87" w:rsidRPr="00F22A87">
        <w:rPr>
          <w:rFonts w:ascii="Times New Roman" w:eastAsia="Times New Roman" w:hAnsi="Times New Roman" w:cs="Times New Roman"/>
          <w:sz w:val="24"/>
          <w:szCs w:val="24"/>
          <w:lang w:eastAsia="ru-RU"/>
        </w:rPr>
        <w:t>тел</w:t>
      </w:r>
      <w:proofErr w:type="spellEnd"/>
      <w:r w:rsidR="00F22A87" w:rsidRPr="00F22A87">
        <w:rPr>
          <w:rFonts w:ascii="Times New Roman" w:eastAsia="Times New Roman" w:hAnsi="Times New Roman" w:cs="Times New Roman"/>
          <w:sz w:val="24"/>
          <w:szCs w:val="24"/>
          <w:lang w:eastAsia="ru-RU"/>
        </w:rPr>
        <w:t>.: +380504863837; е-</w:t>
      </w:r>
      <w:proofErr w:type="spellStart"/>
      <w:r w:rsidR="00F22A87" w:rsidRPr="00F22A87">
        <w:rPr>
          <w:rFonts w:ascii="Times New Roman" w:eastAsia="Times New Roman" w:hAnsi="Times New Roman" w:cs="Times New Roman"/>
          <w:sz w:val="24"/>
          <w:szCs w:val="24"/>
          <w:lang w:eastAsia="ru-RU"/>
        </w:rPr>
        <w:t>mail</w:t>
      </w:r>
      <w:proofErr w:type="spellEnd"/>
      <w:r w:rsidR="00F22A87" w:rsidRPr="00F22A87">
        <w:rPr>
          <w:rFonts w:ascii="Times New Roman" w:eastAsia="Times New Roman" w:hAnsi="Times New Roman" w:cs="Times New Roman"/>
          <w:sz w:val="24"/>
          <w:szCs w:val="24"/>
          <w:lang w:eastAsia="ru-RU"/>
        </w:rPr>
        <w:t xml:space="preserve">: </w:t>
      </w:r>
      <w:hyperlink r:id="rId9" w:history="1">
        <w:r w:rsidR="00F22A87" w:rsidRPr="00F22A87">
          <w:rPr>
            <w:rStyle w:val="a8"/>
            <w:rFonts w:ascii="Times New Roman" w:eastAsia="Times New Roman" w:hAnsi="Times New Roman" w:cs="Times New Roman"/>
            <w:sz w:val="24"/>
            <w:szCs w:val="24"/>
            <w:lang w:val="en-US" w:eastAsia="ru-RU"/>
          </w:rPr>
          <w:t>m</w:t>
        </w:r>
        <w:r w:rsidR="00F22A87" w:rsidRPr="00F22A87">
          <w:rPr>
            <w:rStyle w:val="a8"/>
            <w:rFonts w:ascii="Times New Roman" w:eastAsia="Times New Roman" w:hAnsi="Times New Roman" w:cs="Times New Roman"/>
            <w:sz w:val="24"/>
            <w:szCs w:val="24"/>
            <w:lang w:val="ru-RU" w:eastAsia="ru-RU"/>
          </w:rPr>
          <w:t>.</w:t>
        </w:r>
        <w:r w:rsidR="00F22A87" w:rsidRPr="00F22A87">
          <w:rPr>
            <w:rStyle w:val="a8"/>
            <w:rFonts w:ascii="Times New Roman" w:eastAsia="Times New Roman" w:hAnsi="Times New Roman" w:cs="Times New Roman"/>
            <w:sz w:val="24"/>
            <w:szCs w:val="24"/>
            <w:lang w:val="en-US" w:eastAsia="ru-RU"/>
          </w:rPr>
          <w:t>krykun</w:t>
        </w:r>
        <w:r w:rsidR="00F22A87" w:rsidRPr="00F22A87">
          <w:rPr>
            <w:rStyle w:val="a8"/>
            <w:rFonts w:ascii="Times New Roman" w:eastAsia="Times New Roman" w:hAnsi="Times New Roman" w:cs="Times New Roman"/>
            <w:sz w:val="24"/>
            <w:szCs w:val="24"/>
            <w:lang w:val="ru-RU" w:eastAsia="ru-RU"/>
          </w:rPr>
          <w:t>@</w:t>
        </w:r>
        <w:r w:rsidR="00F22A87" w:rsidRPr="00F22A87">
          <w:rPr>
            <w:rStyle w:val="a8"/>
            <w:rFonts w:ascii="Times New Roman" w:eastAsia="Times New Roman" w:hAnsi="Times New Roman" w:cs="Times New Roman"/>
            <w:sz w:val="24"/>
            <w:szCs w:val="24"/>
            <w:lang w:val="en-US" w:eastAsia="ru-RU"/>
          </w:rPr>
          <w:t>mhp</w:t>
        </w:r>
        <w:r w:rsidR="00F22A87" w:rsidRPr="00F22A87">
          <w:rPr>
            <w:rStyle w:val="a8"/>
            <w:rFonts w:ascii="Times New Roman" w:eastAsia="Times New Roman" w:hAnsi="Times New Roman" w:cs="Times New Roman"/>
            <w:sz w:val="24"/>
            <w:szCs w:val="24"/>
            <w:lang w:val="ru-RU" w:eastAsia="ru-RU"/>
          </w:rPr>
          <w:t>.</w:t>
        </w:r>
        <w:r w:rsidR="00F22A87" w:rsidRPr="00F22A87">
          <w:rPr>
            <w:rStyle w:val="a8"/>
            <w:rFonts w:ascii="Times New Roman" w:eastAsia="Times New Roman" w:hAnsi="Times New Roman" w:cs="Times New Roman"/>
            <w:sz w:val="24"/>
            <w:szCs w:val="24"/>
            <w:lang w:val="en-US" w:eastAsia="ru-RU"/>
          </w:rPr>
          <w:t>com</w:t>
        </w:r>
        <w:r w:rsidR="00F22A87" w:rsidRPr="00F22A87">
          <w:rPr>
            <w:rStyle w:val="a8"/>
            <w:rFonts w:ascii="Times New Roman" w:eastAsia="Times New Roman" w:hAnsi="Times New Roman" w:cs="Times New Roman"/>
            <w:sz w:val="24"/>
            <w:szCs w:val="24"/>
            <w:lang w:val="ru-RU" w:eastAsia="ru-RU"/>
          </w:rPr>
          <w:t>.</w:t>
        </w:r>
        <w:proofErr w:type="spellStart"/>
        <w:r w:rsidR="00F22A87" w:rsidRPr="00F22A87">
          <w:rPr>
            <w:rStyle w:val="a8"/>
            <w:rFonts w:ascii="Times New Roman" w:eastAsia="Times New Roman" w:hAnsi="Times New Roman" w:cs="Times New Roman"/>
            <w:sz w:val="24"/>
            <w:szCs w:val="24"/>
            <w:lang w:val="en-US" w:eastAsia="ru-RU"/>
          </w:rPr>
          <w:t>ua</w:t>
        </w:r>
        <w:proofErr w:type="spellEnd"/>
      </w:hyperlink>
      <w:r w:rsidR="00F22A87" w:rsidRPr="00F22A87">
        <w:rPr>
          <w:rFonts w:ascii="Times New Roman" w:eastAsia="Times New Roman" w:hAnsi="Times New Roman" w:cs="Times New Roman"/>
          <w:sz w:val="24"/>
          <w:szCs w:val="24"/>
          <w:lang w:eastAsia="ru-RU"/>
        </w:rPr>
        <w:t xml:space="preserve">. </w:t>
      </w:r>
    </w:p>
    <w:p w14:paraId="78882D25" w14:textId="52ED0D57" w:rsidR="00B560F7" w:rsidRPr="00B560F7" w:rsidRDefault="00D42379" w:rsidP="00694FFF">
      <w:pPr>
        <w:spacing w:after="0" w:line="22" w:lineRule="atLeast"/>
        <w:ind w:firstLine="709"/>
        <w:contextualSpacing/>
        <w:jc w:val="both"/>
        <w:rPr>
          <w:rFonts w:ascii="Times New Roman" w:eastAsia="Times New Roman" w:hAnsi="Times New Roman" w:cs="Times New Roman"/>
          <w:sz w:val="24"/>
          <w:szCs w:val="28"/>
          <w:lang w:eastAsia="ru-RU"/>
        </w:rPr>
      </w:pPr>
      <w:r w:rsidRPr="005E3339">
        <w:rPr>
          <w:rFonts w:ascii="Times New Roman" w:eastAsia="Times New Roman" w:hAnsi="Times New Roman" w:cs="Times New Roman"/>
          <w:b/>
          <w:i/>
          <w:sz w:val="24"/>
          <w:szCs w:val="28"/>
          <w:lang w:eastAsia="ru-RU"/>
        </w:rPr>
        <w:t xml:space="preserve">Мета отримання дозволу на викиди: </w:t>
      </w:r>
      <w:r w:rsidR="00B560F7" w:rsidRPr="00B560F7">
        <w:rPr>
          <w:rFonts w:ascii="Times New Roman" w:eastAsia="Times New Roman" w:hAnsi="Times New Roman" w:cs="Times New Roman"/>
          <w:sz w:val="24"/>
          <w:szCs w:val="28"/>
          <w:lang w:eastAsia="ru-RU"/>
        </w:rPr>
        <w:t>дотримання вимог природоохоронного</w:t>
      </w:r>
    </w:p>
    <w:p w14:paraId="6CE84AE1" w14:textId="3889DB64" w:rsidR="00B560F7" w:rsidRDefault="00B560F7" w:rsidP="00B560F7">
      <w:pPr>
        <w:spacing w:after="0" w:line="240" w:lineRule="auto"/>
        <w:jc w:val="both"/>
        <w:rPr>
          <w:rFonts w:ascii="Times New Roman" w:eastAsia="Times New Roman" w:hAnsi="Times New Roman" w:cs="Times New Roman"/>
          <w:sz w:val="24"/>
          <w:szCs w:val="28"/>
          <w:lang w:eastAsia="ru-RU"/>
        </w:rPr>
      </w:pPr>
      <w:r w:rsidRPr="00B560F7">
        <w:rPr>
          <w:rFonts w:ascii="Times New Roman" w:eastAsia="Times New Roman" w:hAnsi="Times New Roman" w:cs="Times New Roman"/>
          <w:sz w:val="24"/>
          <w:szCs w:val="28"/>
          <w:lang w:eastAsia="ru-RU"/>
        </w:rPr>
        <w:t xml:space="preserve">законодавства та надання права експлуатації </w:t>
      </w:r>
      <w:r w:rsidR="001E78BE">
        <w:rPr>
          <w:rFonts w:ascii="Times New Roman" w:eastAsia="Times New Roman" w:hAnsi="Times New Roman" w:cs="Times New Roman"/>
          <w:sz w:val="24"/>
          <w:szCs w:val="28"/>
          <w:lang w:eastAsia="ru-RU"/>
        </w:rPr>
        <w:t xml:space="preserve">існуючого </w:t>
      </w:r>
      <w:r w:rsidRPr="00B560F7">
        <w:rPr>
          <w:rFonts w:ascii="Times New Roman" w:eastAsia="Times New Roman" w:hAnsi="Times New Roman" w:cs="Times New Roman"/>
          <w:sz w:val="24"/>
          <w:szCs w:val="28"/>
          <w:lang w:eastAsia="ru-RU"/>
        </w:rPr>
        <w:t>об’єкт</w:t>
      </w:r>
      <w:r w:rsidR="001E78BE">
        <w:rPr>
          <w:rFonts w:ascii="Times New Roman" w:eastAsia="Times New Roman" w:hAnsi="Times New Roman" w:cs="Times New Roman"/>
          <w:sz w:val="24"/>
          <w:szCs w:val="28"/>
          <w:lang w:eastAsia="ru-RU"/>
        </w:rPr>
        <w:t>а</w:t>
      </w:r>
      <w:r w:rsidRPr="00B560F7">
        <w:rPr>
          <w:rFonts w:ascii="Times New Roman" w:eastAsia="Times New Roman" w:hAnsi="Times New Roman" w:cs="Times New Roman"/>
          <w:sz w:val="24"/>
          <w:szCs w:val="28"/>
          <w:lang w:eastAsia="ru-RU"/>
        </w:rPr>
        <w:t>, з якого надходять забруднюючі</w:t>
      </w:r>
      <w:r>
        <w:rPr>
          <w:rFonts w:ascii="Times New Roman" w:eastAsia="Times New Roman" w:hAnsi="Times New Roman" w:cs="Times New Roman"/>
          <w:sz w:val="24"/>
          <w:szCs w:val="28"/>
          <w:lang w:eastAsia="ru-RU"/>
        </w:rPr>
        <w:t xml:space="preserve"> </w:t>
      </w:r>
      <w:r w:rsidRPr="00B560F7">
        <w:rPr>
          <w:rFonts w:ascii="Times New Roman" w:eastAsia="Times New Roman" w:hAnsi="Times New Roman" w:cs="Times New Roman"/>
          <w:sz w:val="24"/>
          <w:szCs w:val="28"/>
          <w:lang w:eastAsia="ru-RU"/>
        </w:rPr>
        <w:t>речовини в атмосферне повітря.</w:t>
      </w:r>
    </w:p>
    <w:p w14:paraId="4F4BEF3F" w14:textId="08E83BDE" w:rsidR="00694FFF" w:rsidRPr="00694FFF" w:rsidRDefault="00D42379" w:rsidP="00694FFF">
      <w:pPr>
        <w:spacing w:after="0" w:line="240" w:lineRule="auto"/>
        <w:ind w:firstLine="709"/>
        <w:jc w:val="both"/>
        <w:rPr>
          <w:rFonts w:ascii="Times New Roman" w:eastAsia="Times New Roman" w:hAnsi="Times New Roman" w:cs="Times New Roman"/>
          <w:sz w:val="24"/>
          <w:szCs w:val="28"/>
          <w:lang w:val="ru-RU" w:eastAsia="ru-RU"/>
        </w:rPr>
      </w:pPr>
      <w:r w:rsidRPr="005E3339">
        <w:rPr>
          <w:rFonts w:ascii="Times New Roman" w:eastAsia="Times New Roman" w:hAnsi="Times New Roman" w:cs="Times New Roman"/>
          <w:b/>
          <w:i/>
          <w:sz w:val="24"/>
          <w:szCs w:val="28"/>
          <w:lang w:eastAsia="ru-RU"/>
        </w:rPr>
        <w:t xml:space="preserve">Відомості про наявність висновку з ОВД, в якому визначено допустимість провадження планованої діяльності, яка згідно з вимогами ЗУ «Про оцінку впливу на довкілля» підлягає процедурі: </w:t>
      </w:r>
      <w:r w:rsidR="00341074" w:rsidRPr="00341074">
        <w:rPr>
          <w:rFonts w:ascii="Times New Roman" w:eastAsia="Times New Roman" w:hAnsi="Times New Roman" w:cs="Times New Roman"/>
          <w:sz w:val="24"/>
          <w:szCs w:val="28"/>
          <w:lang w:eastAsia="ru-RU"/>
        </w:rPr>
        <w:t>згідно</w:t>
      </w:r>
      <w:r w:rsidR="00341074">
        <w:rPr>
          <w:rFonts w:ascii="Times New Roman" w:eastAsia="Times New Roman" w:hAnsi="Times New Roman" w:cs="Times New Roman"/>
          <w:sz w:val="24"/>
          <w:szCs w:val="28"/>
          <w:lang w:eastAsia="ru-RU"/>
        </w:rPr>
        <w:t xml:space="preserve"> </w:t>
      </w:r>
      <w:r w:rsidR="00341074" w:rsidRPr="00341074">
        <w:rPr>
          <w:rFonts w:ascii="Times New Roman" w:eastAsia="Times New Roman" w:hAnsi="Times New Roman" w:cs="Times New Roman"/>
          <w:sz w:val="24"/>
          <w:szCs w:val="28"/>
          <w:lang w:eastAsia="ru-RU"/>
        </w:rPr>
        <w:t xml:space="preserve">ЗУ «Про оцінку впливу на довкілля» </w:t>
      </w:r>
      <w:r w:rsidR="00694FFF" w:rsidRPr="00694FFF">
        <w:rPr>
          <w:rFonts w:ascii="Times New Roman" w:hAnsi="Times New Roman" w:cs="Times New Roman"/>
          <w:sz w:val="24"/>
          <w:szCs w:val="24"/>
        </w:rPr>
        <w:t>ПрАТ «МЗВКК»</w:t>
      </w:r>
      <w:r w:rsidR="00341074" w:rsidRPr="00341074">
        <w:rPr>
          <w:rFonts w:ascii="Times New Roman" w:eastAsia="Times New Roman" w:hAnsi="Times New Roman" w:cs="Times New Roman"/>
          <w:sz w:val="24"/>
          <w:szCs w:val="28"/>
          <w:lang w:eastAsia="ru-RU"/>
        </w:rPr>
        <w:t xml:space="preserve"> підлягає оцінці впливу на довкілля, пройдено процедуру з ОВД (реєстраційний номер справи про оцінку впливу на довкілля планованої діяльності – </w:t>
      </w:r>
      <w:r w:rsidR="00694FFF" w:rsidRPr="00694FFF">
        <w:rPr>
          <w:rFonts w:ascii="Times New Roman" w:eastAsia="Times New Roman" w:hAnsi="Times New Roman" w:cs="Times New Roman"/>
          <w:sz w:val="24"/>
          <w:szCs w:val="28"/>
          <w:lang w:val="ru-RU" w:eastAsia="ru-RU"/>
        </w:rPr>
        <w:t>6781</w:t>
      </w:r>
      <w:r w:rsidR="00694FFF" w:rsidRPr="00694FFF">
        <w:rPr>
          <w:rFonts w:ascii="Times New Roman" w:eastAsia="Times New Roman" w:hAnsi="Times New Roman" w:cs="Times New Roman"/>
          <w:sz w:val="24"/>
          <w:szCs w:val="28"/>
          <w:lang w:eastAsia="ru-RU"/>
        </w:rPr>
        <w:t>) та отримано позитивний Висновок з ОВД № 21/01-6781/1 від 09.08.2024 р.</w:t>
      </w:r>
    </w:p>
    <w:p w14:paraId="44845470" w14:textId="2F263362" w:rsidR="00B75B82" w:rsidRDefault="00D42379" w:rsidP="00694FFF">
      <w:pPr>
        <w:spacing w:after="0" w:line="240" w:lineRule="auto"/>
        <w:ind w:firstLine="709"/>
        <w:jc w:val="both"/>
        <w:rPr>
          <w:rFonts w:ascii="Times New Roman" w:eastAsia="Times New Roman" w:hAnsi="Times New Roman" w:cs="Times New Roman"/>
          <w:b/>
          <w:i/>
          <w:sz w:val="24"/>
          <w:szCs w:val="28"/>
          <w:lang w:eastAsia="ru-RU" w:bidi="uk-UA"/>
        </w:rPr>
      </w:pPr>
      <w:r w:rsidRPr="005E3339">
        <w:rPr>
          <w:rFonts w:ascii="Times New Roman" w:eastAsia="Times New Roman" w:hAnsi="Times New Roman" w:cs="Times New Roman"/>
          <w:b/>
          <w:i/>
          <w:sz w:val="24"/>
          <w:szCs w:val="28"/>
          <w:lang w:eastAsia="ru-RU" w:bidi="uk-UA"/>
        </w:rPr>
        <w:t xml:space="preserve">Загальний опис об’єкта (опис виробництв та технологічного устаткування): </w:t>
      </w:r>
    </w:p>
    <w:p w14:paraId="3DE492F9" w14:textId="4D98EE01" w:rsidR="00F22A87" w:rsidRPr="00F22A87" w:rsidRDefault="00F22A87" w:rsidP="00F22A87">
      <w:pPr>
        <w:spacing w:after="0" w:line="240" w:lineRule="auto"/>
        <w:ind w:firstLine="709"/>
        <w:contextualSpacing/>
        <w:jc w:val="both"/>
        <w:rPr>
          <w:rFonts w:ascii="Times New Roman" w:eastAsia="Times New Roman" w:hAnsi="Times New Roman" w:cs="Times New Roman"/>
          <w:bCs/>
          <w:iCs/>
          <w:sz w:val="24"/>
          <w:szCs w:val="28"/>
          <w:lang w:eastAsia="ru-RU" w:bidi="uk-UA"/>
        </w:rPr>
      </w:pPr>
      <w:r w:rsidRPr="00F22A87">
        <w:rPr>
          <w:rFonts w:ascii="Times New Roman" w:eastAsia="Times New Roman" w:hAnsi="Times New Roman" w:cs="Times New Roman"/>
          <w:bCs/>
          <w:iCs/>
          <w:sz w:val="24"/>
          <w:szCs w:val="28"/>
          <w:lang w:eastAsia="ru-RU" w:bidi="uk-UA"/>
        </w:rPr>
        <w:t>Основним видом діяльності МПЗ «Легко»  ВП ПрАТ «МЗВКК» є виготовлення, готових харчових продуктів (готові для споживання і напівфабрикати з м’яса птиці або яловичини, м'ясо-рослинні та сирні вироби (відварні/запечені/смажені в паніровці або без). Потужності підприємства по річному випуску м'ясних напівфабрикатів становлять 57 600 тон.</w:t>
      </w:r>
    </w:p>
    <w:p w14:paraId="3891D806" w14:textId="5E12D845" w:rsidR="00F22A87" w:rsidRPr="00F22A87" w:rsidRDefault="00F22A87" w:rsidP="00F22A87">
      <w:pPr>
        <w:spacing w:after="0" w:line="240" w:lineRule="auto"/>
        <w:contextualSpacing/>
        <w:jc w:val="both"/>
        <w:rPr>
          <w:rFonts w:ascii="Times New Roman" w:eastAsia="Times New Roman" w:hAnsi="Times New Roman" w:cs="Times New Roman"/>
          <w:bCs/>
          <w:i/>
          <w:iCs/>
          <w:sz w:val="24"/>
          <w:szCs w:val="28"/>
          <w:lang w:eastAsia="ru-RU" w:bidi="uk-UA"/>
        </w:rPr>
      </w:pPr>
      <w:r w:rsidRPr="00F22A87">
        <w:rPr>
          <w:rFonts w:ascii="Times New Roman" w:eastAsia="Times New Roman" w:hAnsi="Times New Roman" w:cs="Times New Roman"/>
          <w:bCs/>
          <w:i/>
          <w:iCs/>
          <w:sz w:val="24"/>
          <w:szCs w:val="28"/>
          <w:lang w:eastAsia="ru-RU" w:bidi="uk-UA"/>
        </w:rPr>
        <w:t>Основні технологічні процеси :</w:t>
      </w:r>
    </w:p>
    <w:p w14:paraId="4E1920A4" w14:textId="77777777" w:rsidR="00F22A87" w:rsidRPr="00F22A87" w:rsidRDefault="00F22A87" w:rsidP="00F22A87">
      <w:pPr>
        <w:numPr>
          <w:ilvl w:val="0"/>
          <w:numId w:val="2"/>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sidRPr="00F22A87">
        <w:rPr>
          <w:rFonts w:ascii="Times New Roman" w:eastAsia="Times New Roman" w:hAnsi="Times New Roman" w:cs="Times New Roman"/>
          <w:bCs/>
          <w:iCs/>
          <w:sz w:val="24"/>
          <w:szCs w:val="28"/>
          <w:lang w:eastAsia="ru-RU" w:bidi="uk-UA"/>
        </w:rPr>
        <w:t>Постачання сировини спеціальним транспортом на підприємство;</w:t>
      </w:r>
    </w:p>
    <w:p w14:paraId="350611D7" w14:textId="77777777" w:rsidR="00F22A87" w:rsidRPr="00F22A87" w:rsidRDefault="00F22A87" w:rsidP="00F22A87">
      <w:pPr>
        <w:numPr>
          <w:ilvl w:val="0"/>
          <w:numId w:val="2"/>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sidRPr="00F22A87">
        <w:rPr>
          <w:rFonts w:ascii="Times New Roman" w:eastAsia="Times New Roman" w:hAnsi="Times New Roman" w:cs="Times New Roman"/>
          <w:bCs/>
          <w:iCs/>
          <w:sz w:val="24"/>
          <w:szCs w:val="28"/>
          <w:lang w:eastAsia="ru-RU" w:bidi="uk-UA"/>
        </w:rPr>
        <w:t xml:space="preserve">зберігання основної сировини на складі у морозильних та холодильних камерах. Для виробництва холоду на підприємстві діє </w:t>
      </w:r>
      <w:proofErr w:type="spellStart"/>
      <w:r w:rsidRPr="00F22A87">
        <w:rPr>
          <w:rFonts w:ascii="Times New Roman" w:eastAsia="Times New Roman" w:hAnsi="Times New Roman" w:cs="Times New Roman"/>
          <w:bCs/>
          <w:iCs/>
          <w:sz w:val="24"/>
          <w:szCs w:val="28"/>
          <w:lang w:eastAsia="ru-RU" w:bidi="uk-UA"/>
        </w:rPr>
        <w:t>аміачно</w:t>
      </w:r>
      <w:proofErr w:type="spellEnd"/>
      <w:r w:rsidRPr="00F22A87">
        <w:rPr>
          <w:rFonts w:ascii="Times New Roman" w:eastAsia="Times New Roman" w:hAnsi="Times New Roman" w:cs="Times New Roman"/>
          <w:bCs/>
          <w:iCs/>
          <w:sz w:val="24"/>
          <w:szCs w:val="28"/>
          <w:lang w:eastAsia="ru-RU" w:bidi="uk-UA"/>
        </w:rPr>
        <w:t>-компресорна станція.</w:t>
      </w:r>
    </w:p>
    <w:p w14:paraId="44E72BEA" w14:textId="77777777" w:rsidR="00F22A87" w:rsidRPr="00F22A87" w:rsidRDefault="00F22A87" w:rsidP="00F22A87">
      <w:pPr>
        <w:numPr>
          <w:ilvl w:val="0"/>
          <w:numId w:val="2"/>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sidRPr="00F22A87">
        <w:rPr>
          <w:rFonts w:ascii="Times New Roman" w:eastAsia="Times New Roman" w:hAnsi="Times New Roman" w:cs="Times New Roman"/>
          <w:bCs/>
          <w:iCs/>
          <w:sz w:val="24"/>
          <w:szCs w:val="28"/>
          <w:lang w:eastAsia="ru-RU" w:bidi="uk-UA"/>
        </w:rPr>
        <w:t>розпаковування блоків м’яса, перевірка на металошукачі;</w:t>
      </w:r>
    </w:p>
    <w:p w14:paraId="738C7C6F" w14:textId="77777777" w:rsidR="00F22A87" w:rsidRPr="00F22A87" w:rsidRDefault="00F22A87" w:rsidP="00F22A87">
      <w:pPr>
        <w:numPr>
          <w:ilvl w:val="0"/>
          <w:numId w:val="2"/>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sidRPr="00F22A87">
        <w:rPr>
          <w:rFonts w:ascii="Times New Roman" w:eastAsia="Times New Roman" w:hAnsi="Times New Roman" w:cs="Times New Roman"/>
          <w:bCs/>
          <w:iCs/>
          <w:sz w:val="24"/>
          <w:szCs w:val="28"/>
          <w:lang w:eastAsia="ru-RU" w:bidi="uk-UA"/>
        </w:rPr>
        <w:t>подача сировини у візках (V= 200 л) на виробництво ;</w:t>
      </w:r>
    </w:p>
    <w:p w14:paraId="6F8E92A7" w14:textId="77777777" w:rsidR="00F22A87" w:rsidRPr="00F22A87" w:rsidRDefault="00F22A87" w:rsidP="00F22A87">
      <w:pPr>
        <w:numPr>
          <w:ilvl w:val="0"/>
          <w:numId w:val="2"/>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sidRPr="00F22A87">
        <w:rPr>
          <w:rFonts w:ascii="Times New Roman" w:eastAsia="Times New Roman" w:hAnsi="Times New Roman" w:cs="Times New Roman"/>
          <w:bCs/>
          <w:iCs/>
          <w:sz w:val="24"/>
          <w:szCs w:val="28"/>
          <w:lang w:eastAsia="ru-RU" w:bidi="uk-UA"/>
        </w:rPr>
        <w:t xml:space="preserve">виготовлення розчину для </w:t>
      </w:r>
      <w:proofErr w:type="spellStart"/>
      <w:r w:rsidRPr="00F22A87">
        <w:rPr>
          <w:rFonts w:ascii="Times New Roman" w:eastAsia="Times New Roman" w:hAnsi="Times New Roman" w:cs="Times New Roman"/>
          <w:bCs/>
          <w:iCs/>
          <w:sz w:val="24"/>
          <w:szCs w:val="28"/>
          <w:lang w:eastAsia="ru-RU" w:bidi="uk-UA"/>
        </w:rPr>
        <w:t>маринації</w:t>
      </w:r>
      <w:proofErr w:type="spellEnd"/>
      <w:r w:rsidRPr="00F22A87">
        <w:rPr>
          <w:rFonts w:ascii="Times New Roman" w:eastAsia="Times New Roman" w:hAnsi="Times New Roman" w:cs="Times New Roman"/>
          <w:bCs/>
          <w:iCs/>
          <w:sz w:val="24"/>
          <w:szCs w:val="28"/>
          <w:lang w:eastAsia="ru-RU" w:bidi="uk-UA"/>
        </w:rPr>
        <w:t xml:space="preserve"> на машині типу </w:t>
      </w:r>
      <w:proofErr w:type="spellStart"/>
      <w:r w:rsidRPr="00F22A87">
        <w:rPr>
          <w:rFonts w:ascii="Times New Roman" w:eastAsia="Times New Roman" w:hAnsi="Times New Roman" w:cs="Times New Roman"/>
          <w:bCs/>
          <w:iCs/>
          <w:sz w:val="24"/>
          <w:szCs w:val="28"/>
          <w:lang w:eastAsia="ru-RU" w:bidi="uk-UA"/>
        </w:rPr>
        <w:t>Scan</w:t>
      </w:r>
      <w:proofErr w:type="spellEnd"/>
      <w:r w:rsidRPr="00F22A87">
        <w:rPr>
          <w:rFonts w:ascii="Times New Roman" w:eastAsia="Times New Roman" w:hAnsi="Times New Roman" w:cs="Times New Roman"/>
          <w:bCs/>
          <w:iCs/>
          <w:sz w:val="24"/>
          <w:szCs w:val="28"/>
          <w:lang w:eastAsia="ru-RU" w:bidi="uk-UA"/>
        </w:rPr>
        <w:t xml:space="preserve"> </w:t>
      </w:r>
      <w:proofErr w:type="spellStart"/>
      <w:r w:rsidRPr="00F22A87">
        <w:rPr>
          <w:rFonts w:ascii="Times New Roman" w:eastAsia="Times New Roman" w:hAnsi="Times New Roman" w:cs="Times New Roman"/>
          <w:bCs/>
          <w:iCs/>
          <w:sz w:val="24"/>
          <w:szCs w:val="28"/>
          <w:lang w:eastAsia="ru-RU" w:bidi="uk-UA"/>
        </w:rPr>
        <w:t>Brine</w:t>
      </w:r>
      <w:proofErr w:type="spellEnd"/>
      <w:r w:rsidRPr="00F22A87">
        <w:rPr>
          <w:rFonts w:ascii="Times New Roman" w:eastAsia="Times New Roman" w:hAnsi="Times New Roman" w:cs="Times New Roman"/>
          <w:bCs/>
          <w:iCs/>
          <w:sz w:val="24"/>
          <w:szCs w:val="28"/>
          <w:lang w:eastAsia="ru-RU" w:bidi="uk-UA"/>
        </w:rPr>
        <w:t>;</w:t>
      </w:r>
    </w:p>
    <w:p w14:paraId="4B9CF2E6" w14:textId="77777777" w:rsidR="00F22A87" w:rsidRPr="00F22A87" w:rsidRDefault="00F22A87" w:rsidP="00F22A87">
      <w:pPr>
        <w:numPr>
          <w:ilvl w:val="0"/>
          <w:numId w:val="2"/>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sidRPr="00F22A87">
        <w:rPr>
          <w:rFonts w:ascii="Times New Roman" w:eastAsia="Times New Roman" w:hAnsi="Times New Roman" w:cs="Times New Roman"/>
          <w:bCs/>
          <w:iCs/>
          <w:sz w:val="24"/>
          <w:szCs w:val="28"/>
          <w:lang w:eastAsia="ru-RU" w:bidi="uk-UA"/>
        </w:rPr>
        <w:t>очищення води від механічних домішок та бактеріологічна очистка спеціальними лампами;</w:t>
      </w:r>
    </w:p>
    <w:p w14:paraId="5F1F407D" w14:textId="77777777" w:rsidR="00F22A87" w:rsidRPr="00F22A87" w:rsidRDefault="00F22A87" w:rsidP="00F22A87">
      <w:pPr>
        <w:numPr>
          <w:ilvl w:val="0"/>
          <w:numId w:val="2"/>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sidRPr="00F22A87">
        <w:rPr>
          <w:rFonts w:ascii="Times New Roman" w:eastAsia="Times New Roman" w:hAnsi="Times New Roman" w:cs="Times New Roman"/>
          <w:bCs/>
          <w:iCs/>
          <w:sz w:val="24"/>
          <w:szCs w:val="28"/>
          <w:lang w:eastAsia="ru-RU" w:bidi="uk-UA"/>
        </w:rPr>
        <w:t>виготовлення розсолу (маринаду) та подача його у інжектор;</w:t>
      </w:r>
    </w:p>
    <w:p w14:paraId="4CF9DA92" w14:textId="77777777" w:rsidR="00F22A87" w:rsidRPr="00F22A87" w:rsidRDefault="00F22A87" w:rsidP="00F22A87">
      <w:pPr>
        <w:numPr>
          <w:ilvl w:val="0"/>
          <w:numId w:val="2"/>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sidRPr="00F22A87">
        <w:rPr>
          <w:rFonts w:ascii="Times New Roman" w:eastAsia="Times New Roman" w:hAnsi="Times New Roman" w:cs="Times New Roman"/>
          <w:bCs/>
          <w:iCs/>
          <w:sz w:val="24"/>
          <w:szCs w:val="28"/>
          <w:lang w:eastAsia="ru-RU" w:bidi="uk-UA"/>
        </w:rPr>
        <w:t xml:space="preserve">проведення інжекції (інжектор типу </w:t>
      </w:r>
      <w:proofErr w:type="spellStart"/>
      <w:r w:rsidRPr="00F22A87">
        <w:rPr>
          <w:rFonts w:ascii="Times New Roman" w:eastAsia="Times New Roman" w:hAnsi="Times New Roman" w:cs="Times New Roman"/>
          <w:bCs/>
          <w:iCs/>
          <w:sz w:val="24"/>
          <w:szCs w:val="28"/>
          <w:lang w:eastAsia="ru-RU" w:bidi="uk-UA"/>
        </w:rPr>
        <w:t>Accujektor</w:t>
      </w:r>
      <w:proofErr w:type="spellEnd"/>
      <w:r w:rsidRPr="00F22A87">
        <w:rPr>
          <w:rFonts w:ascii="Times New Roman" w:eastAsia="Times New Roman" w:hAnsi="Times New Roman" w:cs="Times New Roman"/>
          <w:bCs/>
          <w:iCs/>
          <w:sz w:val="24"/>
          <w:szCs w:val="28"/>
          <w:lang w:eastAsia="ru-RU" w:bidi="uk-UA"/>
        </w:rPr>
        <w:t xml:space="preserve"> );</w:t>
      </w:r>
    </w:p>
    <w:p w14:paraId="2842E0BE" w14:textId="77777777" w:rsidR="00F22A87" w:rsidRPr="00F22A87" w:rsidRDefault="00F22A87" w:rsidP="00F22A87">
      <w:pPr>
        <w:numPr>
          <w:ilvl w:val="0"/>
          <w:numId w:val="2"/>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sidRPr="00F22A87">
        <w:rPr>
          <w:rFonts w:ascii="Times New Roman" w:eastAsia="Times New Roman" w:hAnsi="Times New Roman" w:cs="Times New Roman"/>
          <w:bCs/>
          <w:iCs/>
          <w:sz w:val="24"/>
          <w:szCs w:val="28"/>
          <w:lang w:eastAsia="ru-RU" w:bidi="uk-UA"/>
        </w:rPr>
        <w:t>гідравлічне масажування (</w:t>
      </w:r>
      <w:proofErr w:type="spellStart"/>
      <w:r w:rsidRPr="00F22A87">
        <w:rPr>
          <w:rFonts w:ascii="Times New Roman" w:eastAsia="Times New Roman" w:hAnsi="Times New Roman" w:cs="Times New Roman"/>
          <w:bCs/>
          <w:iCs/>
          <w:sz w:val="24"/>
          <w:szCs w:val="28"/>
          <w:lang w:eastAsia="ru-RU" w:bidi="uk-UA"/>
        </w:rPr>
        <w:t>масажер</w:t>
      </w:r>
      <w:proofErr w:type="spellEnd"/>
      <w:r w:rsidRPr="00F22A87">
        <w:rPr>
          <w:rFonts w:ascii="Times New Roman" w:eastAsia="Times New Roman" w:hAnsi="Times New Roman" w:cs="Times New Roman"/>
          <w:bCs/>
          <w:iCs/>
          <w:sz w:val="24"/>
          <w:szCs w:val="28"/>
          <w:lang w:eastAsia="ru-RU" w:bidi="uk-UA"/>
        </w:rPr>
        <w:t xml:space="preserve"> типу </w:t>
      </w:r>
      <w:proofErr w:type="spellStart"/>
      <w:r w:rsidRPr="00F22A87">
        <w:rPr>
          <w:rFonts w:ascii="Times New Roman" w:eastAsia="Times New Roman" w:hAnsi="Times New Roman" w:cs="Times New Roman"/>
          <w:bCs/>
          <w:iCs/>
          <w:sz w:val="24"/>
          <w:szCs w:val="28"/>
          <w:lang w:eastAsia="ru-RU" w:bidi="uk-UA"/>
        </w:rPr>
        <w:t>Scanmide</w:t>
      </w:r>
      <w:proofErr w:type="spellEnd"/>
      <w:r w:rsidRPr="00F22A87">
        <w:rPr>
          <w:rFonts w:ascii="Times New Roman" w:eastAsia="Times New Roman" w:hAnsi="Times New Roman" w:cs="Times New Roman"/>
          <w:bCs/>
          <w:iCs/>
          <w:sz w:val="24"/>
          <w:szCs w:val="28"/>
          <w:lang w:eastAsia="ru-RU" w:bidi="uk-UA"/>
        </w:rPr>
        <w:t>);</w:t>
      </w:r>
    </w:p>
    <w:p w14:paraId="28B49A5D" w14:textId="77777777" w:rsidR="00F22A87" w:rsidRPr="00F22A87" w:rsidRDefault="00F22A87" w:rsidP="00F22A87">
      <w:pPr>
        <w:numPr>
          <w:ilvl w:val="0"/>
          <w:numId w:val="2"/>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sidRPr="00F22A87">
        <w:rPr>
          <w:rFonts w:ascii="Times New Roman" w:eastAsia="Times New Roman" w:hAnsi="Times New Roman" w:cs="Times New Roman"/>
          <w:bCs/>
          <w:iCs/>
          <w:sz w:val="24"/>
          <w:szCs w:val="28"/>
          <w:lang w:eastAsia="ru-RU" w:bidi="uk-UA"/>
        </w:rPr>
        <w:t xml:space="preserve">виготовлення фаршу на </w:t>
      </w:r>
      <w:proofErr w:type="spellStart"/>
      <w:r w:rsidRPr="00F22A87">
        <w:rPr>
          <w:rFonts w:ascii="Times New Roman" w:eastAsia="Times New Roman" w:hAnsi="Times New Roman" w:cs="Times New Roman"/>
          <w:bCs/>
          <w:iCs/>
          <w:sz w:val="24"/>
          <w:szCs w:val="28"/>
          <w:lang w:eastAsia="ru-RU" w:bidi="uk-UA"/>
        </w:rPr>
        <w:t>двошнековій</w:t>
      </w:r>
      <w:proofErr w:type="spellEnd"/>
      <w:r w:rsidRPr="00F22A87">
        <w:rPr>
          <w:rFonts w:ascii="Times New Roman" w:eastAsia="Times New Roman" w:hAnsi="Times New Roman" w:cs="Times New Roman"/>
          <w:bCs/>
          <w:iCs/>
          <w:sz w:val="24"/>
          <w:szCs w:val="28"/>
          <w:lang w:eastAsia="ru-RU" w:bidi="uk-UA"/>
        </w:rPr>
        <w:t xml:space="preserve"> м’ясорубці </w:t>
      </w:r>
      <w:proofErr w:type="spellStart"/>
      <w:r w:rsidRPr="00F22A87">
        <w:rPr>
          <w:rFonts w:ascii="Times New Roman" w:eastAsia="Times New Roman" w:hAnsi="Times New Roman" w:cs="Times New Roman"/>
          <w:bCs/>
          <w:iCs/>
          <w:sz w:val="24"/>
          <w:szCs w:val="28"/>
          <w:lang w:eastAsia="ru-RU" w:bidi="uk-UA"/>
        </w:rPr>
        <w:t>Auto</w:t>
      </w:r>
      <w:proofErr w:type="spellEnd"/>
      <w:r w:rsidRPr="00F22A87">
        <w:rPr>
          <w:rFonts w:ascii="Times New Roman" w:eastAsia="Times New Roman" w:hAnsi="Times New Roman" w:cs="Times New Roman"/>
          <w:bCs/>
          <w:iCs/>
          <w:sz w:val="24"/>
          <w:szCs w:val="28"/>
          <w:lang w:eastAsia="ru-RU" w:bidi="uk-UA"/>
        </w:rPr>
        <w:t xml:space="preserve"> </w:t>
      </w:r>
      <w:proofErr w:type="spellStart"/>
      <w:r w:rsidRPr="00F22A87">
        <w:rPr>
          <w:rFonts w:ascii="Times New Roman" w:eastAsia="Times New Roman" w:hAnsi="Times New Roman" w:cs="Times New Roman"/>
          <w:bCs/>
          <w:iCs/>
          <w:sz w:val="24"/>
          <w:szCs w:val="28"/>
          <w:lang w:eastAsia="ru-RU" w:bidi="uk-UA"/>
        </w:rPr>
        <w:t>Grind</w:t>
      </w:r>
      <w:proofErr w:type="spellEnd"/>
      <w:r w:rsidRPr="00F22A87">
        <w:rPr>
          <w:rFonts w:ascii="Times New Roman" w:eastAsia="Times New Roman" w:hAnsi="Times New Roman" w:cs="Times New Roman"/>
          <w:bCs/>
          <w:iCs/>
          <w:sz w:val="24"/>
          <w:szCs w:val="28"/>
          <w:lang w:eastAsia="ru-RU" w:bidi="uk-UA"/>
        </w:rPr>
        <w:t xml:space="preserve"> (по асортименту продукції );</w:t>
      </w:r>
    </w:p>
    <w:p w14:paraId="3392A43F" w14:textId="77777777" w:rsidR="00F22A87" w:rsidRPr="00F22A87" w:rsidRDefault="00F22A87" w:rsidP="00F22A87">
      <w:pPr>
        <w:numPr>
          <w:ilvl w:val="0"/>
          <w:numId w:val="2"/>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sidRPr="00F22A87">
        <w:rPr>
          <w:rFonts w:ascii="Times New Roman" w:eastAsia="Times New Roman" w:hAnsi="Times New Roman" w:cs="Times New Roman"/>
          <w:bCs/>
          <w:iCs/>
          <w:sz w:val="24"/>
          <w:szCs w:val="28"/>
          <w:lang w:eastAsia="ru-RU" w:bidi="uk-UA"/>
        </w:rPr>
        <w:t xml:space="preserve">вакуумне перемішування (мішалка </w:t>
      </w:r>
      <w:proofErr w:type="spellStart"/>
      <w:r w:rsidRPr="00F22A87">
        <w:rPr>
          <w:rFonts w:ascii="Times New Roman" w:eastAsia="Times New Roman" w:hAnsi="Times New Roman" w:cs="Times New Roman"/>
          <w:bCs/>
          <w:iCs/>
          <w:sz w:val="24"/>
          <w:szCs w:val="28"/>
          <w:lang w:eastAsia="ru-RU" w:bidi="uk-UA"/>
        </w:rPr>
        <w:t>Uni</w:t>
      </w:r>
      <w:proofErr w:type="spellEnd"/>
      <w:r w:rsidRPr="00F22A87">
        <w:rPr>
          <w:rFonts w:ascii="Times New Roman" w:eastAsia="Times New Roman" w:hAnsi="Times New Roman" w:cs="Times New Roman"/>
          <w:bCs/>
          <w:iCs/>
          <w:sz w:val="24"/>
          <w:szCs w:val="28"/>
          <w:lang w:eastAsia="ru-RU" w:bidi="uk-UA"/>
        </w:rPr>
        <w:t xml:space="preserve"> Міх) з охолодженням рідким азотом;</w:t>
      </w:r>
    </w:p>
    <w:p w14:paraId="1BB3E326" w14:textId="77777777" w:rsidR="00F22A87" w:rsidRPr="00F22A87" w:rsidRDefault="00F22A87" w:rsidP="00F22A87">
      <w:pPr>
        <w:numPr>
          <w:ilvl w:val="0"/>
          <w:numId w:val="2"/>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sidRPr="00F22A87">
        <w:rPr>
          <w:rFonts w:ascii="Times New Roman" w:eastAsia="Times New Roman" w:hAnsi="Times New Roman" w:cs="Times New Roman"/>
          <w:bCs/>
          <w:iCs/>
          <w:sz w:val="24"/>
          <w:szCs w:val="28"/>
          <w:lang w:eastAsia="ru-RU" w:bidi="uk-UA"/>
        </w:rPr>
        <w:t>перевантаження напівфабрикату у візок та подача у накопичувальну холодильну камеру;</w:t>
      </w:r>
    </w:p>
    <w:p w14:paraId="5F1DEF9C" w14:textId="508AA3D8" w:rsidR="00F22A87" w:rsidRPr="00F22A87" w:rsidRDefault="00F22A87" w:rsidP="00F22A87">
      <w:pPr>
        <w:numPr>
          <w:ilvl w:val="0"/>
          <w:numId w:val="2"/>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sidRPr="00F22A87">
        <w:rPr>
          <w:rFonts w:ascii="Times New Roman" w:eastAsia="Times New Roman" w:hAnsi="Times New Roman" w:cs="Times New Roman"/>
          <w:bCs/>
          <w:iCs/>
          <w:sz w:val="24"/>
          <w:szCs w:val="28"/>
          <w:lang w:eastAsia="ru-RU" w:bidi="uk-UA"/>
        </w:rPr>
        <w:t>виготовлення напівфабрикатів в залежності від виду продукції на лініях</w:t>
      </w:r>
      <w:r w:rsidR="00D04782">
        <w:rPr>
          <w:rFonts w:ascii="Times New Roman" w:eastAsia="Times New Roman" w:hAnsi="Times New Roman" w:cs="Times New Roman"/>
          <w:bCs/>
          <w:iCs/>
          <w:sz w:val="24"/>
          <w:szCs w:val="28"/>
          <w:lang w:eastAsia="ru-RU" w:bidi="uk-UA"/>
        </w:rPr>
        <w:t>;</w:t>
      </w:r>
    </w:p>
    <w:p w14:paraId="51CAF143" w14:textId="7C5DD79D" w:rsidR="00F22A87" w:rsidRPr="00F22A87" w:rsidRDefault="00D04782" w:rsidP="00F22A87">
      <w:pPr>
        <w:numPr>
          <w:ilvl w:val="0"/>
          <w:numId w:val="2"/>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Pr>
          <w:rFonts w:ascii="Times New Roman" w:eastAsia="Times New Roman" w:hAnsi="Times New Roman" w:cs="Times New Roman"/>
          <w:bCs/>
          <w:iCs/>
          <w:sz w:val="24"/>
          <w:szCs w:val="28"/>
          <w:lang w:eastAsia="ru-RU" w:bidi="uk-UA"/>
        </w:rPr>
        <w:t>ф</w:t>
      </w:r>
      <w:r w:rsidR="00F22A87" w:rsidRPr="00F22A87">
        <w:rPr>
          <w:rFonts w:ascii="Times New Roman" w:eastAsia="Times New Roman" w:hAnsi="Times New Roman" w:cs="Times New Roman"/>
          <w:bCs/>
          <w:iCs/>
          <w:sz w:val="24"/>
          <w:szCs w:val="28"/>
          <w:lang w:eastAsia="ru-RU" w:bidi="uk-UA"/>
        </w:rPr>
        <w:t xml:space="preserve">ормування виробів (машина </w:t>
      </w:r>
      <w:proofErr w:type="spellStart"/>
      <w:r w:rsidR="00F22A87" w:rsidRPr="00F22A87">
        <w:rPr>
          <w:rFonts w:ascii="Times New Roman" w:eastAsia="Times New Roman" w:hAnsi="Times New Roman" w:cs="Times New Roman"/>
          <w:bCs/>
          <w:iCs/>
          <w:sz w:val="24"/>
          <w:szCs w:val="28"/>
          <w:lang w:eastAsia="ru-RU" w:bidi="uk-UA"/>
        </w:rPr>
        <w:t>MultiFormer</w:t>
      </w:r>
      <w:proofErr w:type="spellEnd"/>
      <w:r w:rsidR="00F22A87" w:rsidRPr="00F22A87">
        <w:rPr>
          <w:rFonts w:ascii="Times New Roman" w:eastAsia="Times New Roman" w:hAnsi="Times New Roman" w:cs="Times New Roman"/>
          <w:bCs/>
          <w:iCs/>
          <w:sz w:val="24"/>
          <w:szCs w:val="28"/>
          <w:lang w:eastAsia="ru-RU" w:bidi="uk-UA"/>
        </w:rPr>
        <w:t>);</w:t>
      </w:r>
    </w:p>
    <w:p w14:paraId="719686E8" w14:textId="22C261C8" w:rsidR="00F22A87" w:rsidRPr="00F22A87" w:rsidRDefault="00D04782" w:rsidP="00F22A87">
      <w:pPr>
        <w:numPr>
          <w:ilvl w:val="0"/>
          <w:numId w:val="2"/>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Pr>
          <w:rFonts w:ascii="Times New Roman" w:eastAsia="Times New Roman" w:hAnsi="Times New Roman" w:cs="Times New Roman"/>
          <w:bCs/>
          <w:iCs/>
          <w:sz w:val="24"/>
          <w:szCs w:val="28"/>
          <w:lang w:eastAsia="ru-RU" w:bidi="uk-UA"/>
        </w:rPr>
        <w:lastRenderedPageBreak/>
        <w:t>о</w:t>
      </w:r>
      <w:r w:rsidR="00F22A87" w:rsidRPr="00F22A87">
        <w:rPr>
          <w:rFonts w:ascii="Times New Roman" w:eastAsia="Times New Roman" w:hAnsi="Times New Roman" w:cs="Times New Roman"/>
          <w:bCs/>
          <w:iCs/>
          <w:sz w:val="24"/>
          <w:szCs w:val="28"/>
          <w:lang w:eastAsia="ru-RU" w:bidi="uk-UA"/>
        </w:rPr>
        <w:t>бробка згідно рецептури</w:t>
      </w:r>
      <w:r>
        <w:rPr>
          <w:rFonts w:ascii="Times New Roman" w:eastAsia="Times New Roman" w:hAnsi="Times New Roman" w:cs="Times New Roman"/>
          <w:bCs/>
          <w:iCs/>
          <w:sz w:val="24"/>
          <w:szCs w:val="28"/>
          <w:lang w:eastAsia="ru-RU" w:bidi="uk-UA"/>
        </w:rPr>
        <w:t>;</w:t>
      </w:r>
    </w:p>
    <w:p w14:paraId="14F68BE2" w14:textId="37300E1E" w:rsidR="00F22A87" w:rsidRPr="00F22A87" w:rsidRDefault="00F22A87" w:rsidP="00F22A87">
      <w:pPr>
        <w:numPr>
          <w:ilvl w:val="0"/>
          <w:numId w:val="2"/>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sidRPr="00F22A87">
        <w:rPr>
          <w:rFonts w:ascii="Times New Roman" w:eastAsia="Times New Roman" w:hAnsi="Times New Roman" w:cs="Times New Roman"/>
          <w:bCs/>
          <w:iCs/>
          <w:sz w:val="24"/>
          <w:szCs w:val="28"/>
          <w:lang w:eastAsia="ru-RU" w:bidi="uk-UA"/>
        </w:rPr>
        <w:t>пакування продукції (по технології їх виробництва)</w:t>
      </w:r>
      <w:r w:rsidR="00D04782">
        <w:rPr>
          <w:rFonts w:ascii="Times New Roman" w:eastAsia="Times New Roman" w:hAnsi="Times New Roman" w:cs="Times New Roman"/>
          <w:bCs/>
          <w:iCs/>
          <w:sz w:val="24"/>
          <w:szCs w:val="28"/>
          <w:lang w:eastAsia="ru-RU" w:bidi="uk-UA"/>
        </w:rPr>
        <w:t>;</w:t>
      </w:r>
    </w:p>
    <w:p w14:paraId="516113B9" w14:textId="4107E354" w:rsidR="00F22A87" w:rsidRPr="00F22A87" w:rsidRDefault="00D04782" w:rsidP="00F22A87">
      <w:pPr>
        <w:numPr>
          <w:ilvl w:val="0"/>
          <w:numId w:val="3"/>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Pr>
          <w:rFonts w:ascii="Times New Roman" w:eastAsia="Times New Roman" w:hAnsi="Times New Roman" w:cs="Times New Roman"/>
          <w:bCs/>
          <w:iCs/>
          <w:sz w:val="24"/>
          <w:szCs w:val="28"/>
          <w:lang w:eastAsia="ru-RU" w:bidi="uk-UA"/>
        </w:rPr>
        <w:t>к</w:t>
      </w:r>
      <w:r w:rsidR="00F22A87" w:rsidRPr="00F22A87">
        <w:rPr>
          <w:rFonts w:ascii="Times New Roman" w:eastAsia="Times New Roman" w:hAnsi="Times New Roman" w:cs="Times New Roman"/>
          <w:bCs/>
          <w:iCs/>
          <w:sz w:val="24"/>
          <w:szCs w:val="28"/>
          <w:lang w:eastAsia="ru-RU" w:bidi="uk-UA"/>
        </w:rPr>
        <w:t>онтроль ваги ;</w:t>
      </w:r>
    </w:p>
    <w:p w14:paraId="143E8A02" w14:textId="78FCBD03" w:rsidR="00F22A87" w:rsidRPr="00F22A87" w:rsidRDefault="00D04782" w:rsidP="00F22A87">
      <w:pPr>
        <w:numPr>
          <w:ilvl w:val="0"/>
          <w:numId w:val="3"/>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Pr>
          <w:rFonts w:ascii="Times New Roman" w:eastAsia="Times New Roman" w:hAnsi="Times New Roman" w:cs="Times New Roman"/>
          <w:bCs/>
          <w:iCs/>
          <w:sz w:val="24"/>
          <w:szCs w:val="28"/>
          <w:lang w:eastAsia="ru-RU" w:bidi="uk-UA"/>
        </w:rPr>
        <w:t>п</w:t>
      </w:r>
      <w:r w:rsidR="00F22A87" w:rsidRPr="00F22A87">
        <w:rPr>
          <w:rFonts w:ascii="Times New Roman" w:eastAsia="Times New Roman" w:hAnsi="Times New Roman" w:cs="Times New Roman"/>
          <w:bCs/>
          <w:iCs/>
          <w:sz w:val="24"/>
          <w:szCs w:val="28"/>
          <w:lang w:eastAsia="ru-RU" w:bidi="uk-UA"/>
        </w:rPr>
        <w:t>акування у ящики та далі у піддони;</w:t>
      </w:r>
    </w:p>
    <w:p w14:paraId="3E41347C" w14:textId="057C6CCA" w:rsidR="00F22A87" w:rsidRPr="00F22A87" w:rsidRDefault="00D04782" w:rsidP="00F22A87">
      <w:pPr>
        <w:numPr>
          <w:ilvl w:val="0"/>
          <w:numId w:val="3"/>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Pr>
          <w:rFonts w:ascii="Times New Roman" w:eastAsia="Times New Roman" w:hAnsi="Times New Roman" w:cs="Times New Roman"/>
          <w:bCs/>
          <w:iCs/>
          <w:sz w:val="24"/>
          <w:szCs w:val="28"/>
          <w:lang w:eastAsia="ru-RU" w:bidi="uk-UA"/>
        </w:rPr>
        <w:t>с</w:t>
      </w:r>
      <w:r w:rsidR="00F22A87" w:rsidRPr="00F22A87">
        <w:rPr>
          <w:rFonts w:ascii="Times New Roman" w:eastAsia="Times New Roman" w:hAnsi="Times New Roman" w:cs="Times New Roman"/>
          <w:bCs/>
          <w:iCs/>
          <w:sz w:val="24"/>
          <w:szCs w:val="28"/>
          <w:lang w:eastAsia="ru-RU" w:bidi="uk-UA"/>
        </w:rPr>
        <w:t>кладування у холодильнику до відправки;</w:t>
      </w:r>
    </w:p>
    <w:p w14:paraId="66875701" w14:textId="05876C3A" w:rsidR="00F22A87" w:rsidRPr="00F22A87" w:rsidRDefault="00D04782" w:rsidP="00F22A87">
      <w:pPr>
        <w:numPr>
          <w:ilvl w:val="0"/>
          <w:numId w:val="3"/>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Pr>
          <w:rFonts w:ascii="Times New Roman" w:eastAsia="Times New Roman" w:hAnsi="Times New Roman" w:cs="Times New Roman"/>
          <w:bCs/>
          <w:iCs/>
          <w:sz w:val="24"/>
          <w:szCs w:val="28"/>
          <w:lang w:eastAsia="ru-RU" w:bidi="uk-UA"/>
        </w:rPr>
        <w:t>д</w:t>
      </w:r>
      <w:r w:rsidRPr="00F22A87">
        <w:rPr>
          <w:rFonts w:ascii="Times New Roman" w:eastAsia="Times New Roman" w:hAnsi="Times New Roman" w:cs="Times New Roman"/>
          <w:bCs/>
          <w:iCs/>
          <w:sz w:val="24"/>
          <w:szCs w:val="28"/>
          <w:lang w:eastAsia="ru-RU" w:bidi="uk-UA"/>
        </w:rPr>
        <w:t>езінфекція</w:t>
      </w:r>
      <w:r w:rsidR="00F22A87" w:rsidRPr="00F22A87">
        <w:rPr>
          <w:rFonts w:ascii="Times New Roman" w:eastAsia="Times New Roman" w:hAnsi="Times New Roman" w:cs="Times New Roman"/>
          <w:bCs/>
          <w:iCs/>
          <w:sz w:val="24"/>
          <w:szCs w:val="28"/>
          <w:lang w:eastAsia="ru-RU" w:bidi="uk-UA"/>
        </w:rPr>
        <w:t xml:space="preserve"> або дератизація обладнання з використанням установки СІР (</w:t>
      </w:r>
      <w:proofErr w:type="spellStart"/>
      <w:r w:rsidR="00F22A87" w:rsidRPr="00F22A87">
        <w:rPr>
          <w:rFonts w:ascii="Times New Roman" w:eastAsia="Times New Roman" w:hAnsi="Times New Roman" w:cs="Times New Roman"/>
          <w:bCs/>
          <w:iCs/>
          <w:sz w:val="24"/>
          <w:szCs w:val="28"/>
          <w:lang w:eastAsia="ru-RU" w:bidi="uk-UA"/>
        </w:rPr>
        <w:t>керхер</w:t>
      </w:r>
      <w:proofErr w:type="spellEnd"/>
      <w:r w:rsidR="00F22A87" w:rsidRPr="00F22A87">
        <w:rPr>
          <w:rFonts w:ascii="Times New Roman" w:eastAsia="Times New Roman" w:hAnsi="Times New Roman" w:cs="Times New Roman"/>
          <w:bCs/>
          <w:iCs/>
          <w:sz w:val="24"/>
          <w:szCs w:val="28"/>
          <w:lang w:eastAsia="ru-RU" w:bidi="uk-UA"/>
        </w:rPr>
        <w:t>, сателіт) яка значно зменшує витрати води та тривалість технологічної операції;</w:t>
      </w:r>
    </w:p>
    <w:p w14:paraId="7121B905" w14:textId="5124C91F" w:rsidR="00F22A87" w:rsidRPr="00F22A87" w:rsidRDefault="00D04782" w:rsidP="00F22A87">
      <w:pPr>
        <w:numPr>
          <w:ilvl w:val="0"/>
          <w:numId w:val="3"/>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Pr>
          <w:rFonts w:ascii="Times New Roman" w:eastAsia="Times New Roman" w:hAnsi="Times New Roman" w:cs="Times New Roman"/>
          <w:bCs/>
          <w:iCs/>
          <w:sz w:val="24"/>
          <w:szCs w:val="28"/>
          <w:lang w:eastAsia="ru-RU" w:bidi="uk-UA"/>
        </w:rPr>
        <w:t>м</w:t>
      </w:r>
      <w:r w:rsidR="00F22A87" w:rsidRPr="00F22A87">
        <w:rPr>
          <w:rFonts w:ascii="Times New Roman" w:eastAsia="Times New Roman" w:hAnsi="Times New Roman" w:cs="Times New Roman"/>
          <w:bCs/>
          <w:iCs/>
          <w:sz w:val="24"/>
          <w:szCs w:val="28"/>
          <w:lang w:eastAsia="ru-RU" w:bidi="uk-UA"/>
        </w:rPr>
        <w:t>ийка візків та транспортної тари на спеціальній машині</w:t>
      </w:r>
      <w:r>
        <w:rPr>
          <w:rFonts w:ascii="Times New Roman" w:eastAsia="Times New Roman" w:hAnsi="Times New Roman" w:cs="Times New Roman"/>
          <w:bCs/>
          <w:iCs/>
          <w:sz w:val="24"/>
          <w:szCs w:val="28"/>
          <w:lang w:eastAsia="ru-RU" w:bidi="uk-UA"/>
        </w:rPr>
        <w:t>.</w:t>
      </w:r>
    </w:p>
    <w:p w14:paraId="3A116D30" w14:textId="77777777" w:rsidR="00F22A87" w:rsidRPr="001E78BE" w:rsidRDefault="00F22A87" w:rsidP="00F22A87">
      <w:pPr>
        <w:spacing w:after="0" w:line="240" w:lineRule="auto"/>
        <w:contextualSpacing/>
        <w:jc w:val="both"/>
        <w:rPr>
          <w:rFonts w:ascii="Times New Roman" w:eastAsia="Times New Roman" w:hAnsi="Times New Roman" w:cs="Times New Roman"/>
          <w:bCs/>
          <w:i/>
          <w:sz w:val="24"/>
          <w:szCs w:val="28"/>
          <w:lang w:eastAsia="ru-RU" w:bidi="uk-UA"/>
        </w:rPr>
      </w:pPr>
      <w:r w:rsidRPr="001E78BE">
        <w:rPr>
          <w:rFonts w:ascii="Times New Roman" w:eastAsia="Times New Roman" w:hAnsi="Times New Roman" w:cs="Times New Roman"/>
          <w:bCs/>
          <w:i/>
          <w:sz w:val="24"/>
          <w:szCs w:val="28"/>
          <w:lang w:eastAsia="ru-RU" w:bidi="uk-UA"/>
        </w:rPr>
        <w:t>Допоміжні виробництва:</w:t>
      </w:r>
    </w:p>
    <w:p w14:paraId="49969451" w14:textId="77777777" w:rsidR="00F22A87" w:rsidRPr="00F22A87" w:rsidRDefault="00F22A87" w:rsidP="00F22A87">
      <w:pPr>
        <w:numPr>
          <w:ilvl w:val="0"/>
          <w:numId w:val="1"/>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sidRPr="00F22A87">
        <w:rPr>
          <w:rFonts w:ascii="Times New Roman" w:eastAsia="Times New Roman" w:hAnsi="Times New Roman" w:cs="Times New Roman"/>
          <w:bCs/>
          <w:iCs/>
          <w:sz w:val="24"/>
          <w:szCs w:val="28"/>
          <w:lang w:eastAsia="ru-RU" w:bidi="uk-UA"/>
        </w:rPr>
        <w:t xml:space="preserve">парова котельня призначена для виробництва пари для технологічних потреб; </w:t>
      </w:r>
    </w:p>
    <w:p w14:paraId="30C4C503" w14:textId="0B449317" w:rsidR="00F22A87" w:rsidRDefault="00F22A87" w:rsidP="00F22A87">
      <w:pPr>
        <w:numPr>
          <w:ilvl w:val="0"/>
          <w:numId w:val="1"/>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sidRPr="00F22A87">
        <w:rPr>
          <w:rFonts w:ascii="Times New Roman" w:eastAsia="Times New Roman" w:hAnsi="Times New Roman" w:cs="Times New Roman"/>
          <w:bCs/>
          <w:iCs/>
          <w:sz w:val="24"/>
          <w:szCs w:val="28"/>
          <w:lang w:eastAsia="ru-RU" w:bidi="uk-UA"/>
        </w:rPr>
        <w:t>виробництво тепла (підігрів води для систем опалення та технології);</w:t>
      </w:r>
    </w:p>
    <w:p w14:paraId="60CB9140" w14:textId="7D1B7F7E" w:rsidR="00D04782" w:rsidRPr="00F22A87" w:rsidRDefault="00D04782" w:rsidP="00F22A87">
      <w:pPr>
        <w:numPr>
          <w:ilvl w:val="0"/>
          <w:numId w:val="1"/>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Pr>
          <w:rFonts w:ascii="Times New Roman" w:eastAsia="Times New Roman" w:hAnsi="Times New Roman" w:cs="Times New Roman"/>
          <w:bCs/>
          <w:iCs/>
          <w:sz w:val="24"/>
          <w:szCs w:val="28"/>
          <w:lang w:eastAsia="ru-RU" w:bidi="uk-UA"/>
        </w:rPr>
        <w:t>механічні майстерні для проведення ремонту обладнання;</w:t>
      </w:r>
    </w:p>
    <w:p w14:paraId="07C6D8EA" w14:textId="77777777" w:rsidR="00F22A87" w:rsidRPr="00F22A87" w:rsidRDefault="00F22A87" w:rsidP="00F22A87">
      <w:pPr>
        <w:numPr>
          <w:ilvl w:val="0"/>
          <w:numId w:val="1"/>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proofErr w:type="spellStart"/>
      <w:r w:rsidRPr="00F22A87">
        <w:rPr>
          <w:rFonts w:ascii="Times New Roman" w:eastAsia="Times New Roman" w:hAnsi="Times New Roman" w:cs="Times New Roman"/>
          <w:bCs/>
          <w:iCs/>
          <w:sz w:val="24"/>
          <w:szCs w:val="28"/>
          <w:lang w:eastAsia="ru-RU" w:bidi="uk-UA"/>
        </w:rPr>
        <w:t>аміачно</w:t>
      </w:r>
      <w:proofErr w:type="spellEnd"/>
      <w:r w:rsidRPr="00F22A87">
        <w:rPr>
          <w:rFonts w:ascii="Times New Roman" w:eastAsia="Times New Roman" w:hAnsi="Times New Roman" w:cs="Times New Roman"/>
          <w:bCs/>
          <w:iCs/>
          <w:sz w:val="24"/>
          <w:szCs w:val="28"/>
          <w:lang w:eastAsia="ru-RU" w:bidi="uk-UA"/>
        </w:rPr>
        <w:t>-компресорна станція призначена для виробництва холоду;</w:t>
      </w:r>
    </w:p>
    <w:p w14:paraId="727C2DCB" w14:textId="570F9D86" w:rsidR="00F22A87" w:rsidRPr="00F22A87" w:rsidRDefault="00F22A87" w:rsidP="00F22A87">
      <w:pPr>
        <w:numPr>
          <w:ilvl w:val="0"/>
          <w:numId w:val="1"/>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sidRPr="00F22A87">
        <w:rPr>
          <w:rFonts w:ascii="Times New Roman" w:eastAsia="Times New Roman" w:hAnsi="Times New Roman" w:cs="Times New Roman"/>
          <w:bCs/>
          <w:iCs/>
          <w:sz w:val="24"/>
          <w:szCs w:val="28"/>
          <w:lang w:eastAsia="ru-RU" w:bidi="uk-UA"/>
        </w:rPr>
        <w:t xml:space="preserve">зарядна призначена для зарядки кислотних та </w:t>
      </w:r>
      <w:proofErr w:type="spellStart"/>
      <w:r w:rsidRPr="00F22A87">
        <w:rPr>
          <w:rFonts w:ascii="Times New Roman" w:eastAsia="Times New Roman" w:hAnsi="Times New Roman" w:cs="Times New Roman"/>
          <w:bCs/>
          <w:iCs/>
          <w:sz w:val="24"/>
          <w:szCs w:val="28"/>
          <w:lang w:eastAsia="ru-RU" w:bidi="uk-UA"/>
        </w:rPr>
        <w:t>гелевих</w:t>
      </w:r>
      <w:proofErr w:type="spellEnd"/>
      <w:r w:rsidRPr="00F22A87">
        <w:rPr>
          <w:rFonts w:ascii="Times New Roman" w:eastAsia="Times New Roman" w:hAnsi="Times New Roman" w:cs="Times New Roman"/>
          <w:bCs/>
          <w:iCs/>
          <w:sz w:val="24"/>
          <w:szCs w:val="28"/>
          <w:lang w:eastAsia="ru-RU" w:bidi="uk-UA"/>
        </w:rPr>
        <w:t xml:space="preserve"> акумуляторів;</w:t>
      </w:r>
    </w:p>
    <w:p w14:paraId="20F5CC12" w14:textId="77777777" w:rsidR="00F22A87" w:rsidRPr="00F22A87" w:rsidRDefault="00F22A87" w:rsidP="00F22A87">
      <w:pPr>
        <w:numPr>
          <w:ilvl w:val="0"/>
          <w:numId w:val="1"/>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sidRPr="00F22A87">
        <w:rPr>
          <w:rFonts w:ascii="Times New Roman" w:eastAsia="Times New Roman" w:hAnsi="Times New Roman" w:cs="Times New Roman"/>
          <w:bCs/>
          <w:iCs/>
          <w:sz w:val="24"/>
          <w:szCs w:val="28"/>
          <w:lang w:eastAsia="ru-RU" w:bidi="uk-UA"/>
        </w:rPr>
        <w:t>пральня –призначена для прання одягу робітників;</w:t>
      </w:r>
    </w:p>
    <w:p w14:paraId="10A283D1" w14:textId="77777777" w:rsidR="00F22A87" w:rsidRPr="00F22A87" w:rsidRDefault="00F22A87" w:rsidP="00F22A87">
      <w:pPr>
        <w:numPr>
          <w:ilvl w:val="0"/>
          <w:numId w:val="1"/>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sidRPr="00F22A87">
        <w:rPr>
          <w:rFonts w:ascii="Times New Roman" w:eastAsia="Times New Roman" w:hAnsi="Times New Roman" w:cs="Times New Roman"/>
          <w:bCs/>
          <w:iCs/>
          <w:sz w:val="24"/>
          <w:szCs w:val="28"/>
          <w:lang w:eastAsia="ru-RU" w:bidi="uk-UA"/>
        </w:rPr>
        <w:t>їдальня у АПК (52 місця) – необхідна для харчування робітників;</w:t>
      </w:r>
    </w:p>
    <w:p w14:paraId="4AFF8364" w14:textId="206ED611" w:rsidR="00F22A87" w:rsidRPr="00F22A87" w:rsidRDefault="00F22A87" w:rsidP="00D006FD">
      <w:pPr>
        <w:numPr>
          <w:ilvl w:val="0"/>
          <w:numId w:val="1"/>
        </w:numPr>
        <w:spacing w:after="0" w:line="240" w:lineRule="auto"/>
        <w:ind w:left="0" w:firstLine="0"/>
        <w:contextualSpacing/>
        <w:jc w:val="both"/>
        <w:rPr>
          <w:rFonts w:ascii="Times New Roman" w:eastAsia="Times New Roman" w:hAnsi="Times New Roman" w:cs="Times New Roman"/>
          <w:bCs/>
          <w:iCs/>
          <w:sz w:val="24"/>
          <w:szCs w:val="28"/>
          <w:lang w:eastAsia="ru-RU" w:bidi="uk-UA"/>
        </w:rPr>
      </w:pPr>
      <w:r w:rsidRPr="00F22A87">
        <w:rPr>
          <w:rFonts w:ascii="Times New Roman" w:eastAsia="Times New Roman" w:hAnsi="Times New Roman" w:cs="Times New Roman"/>
          <w:bCs/>
          <w:iCs/>
          <w:sz w:val="24"/>
          <w:szCs w:val="28"/>
          <w:lang w:eastAsia="ru-RU" w:bidi="uk-UA"/>
        </w:rPr>
        <w:t>мийка автотранспорту.</w:t>
      </w:r>
    </w:p>
    <w:p w14:paraId="06987E78" w14:textId="465D9751" w:rsidR="00D006FD" w:rsidRPr="00B75B82" w:rsidRDefault="00F22A87" w:rsidP="00F22A87">
      <w:pPr>
        <w:spacing w:after="0" w:line="240" w:lineRule="auto"/>
        <w:ind w:firstLine="709"/>
        <w:contextualSpacing/>
        <w:jc w:val="both"/>
        <w:rPr>
          <w:rFonts w:ascii="Times New Roman" w:eastAsia="Times New Roman" w:hAnsi="Times New Roman" w:cs="Times New Roman"/>
          <w:bCs/>
          <w:iCs/>
          <w:sz w:val="24"/>
          <w:szCs w:val="28"/>
          <w:lang w:eastAsia="ru-RU" w:bidi="uk-UA"/>
        </w:rPr>
      </w:pPr>
      <w:r w:rsidRPr="00F22A87">
        <w:rPr>
          <w:rFonts w:ascii="Times New Roman" w:eastAsia="Times New Roman" w:hAnsi="Times New Roman" w:cs="Times New Roman"/>
          <w:bCs/>
          <w:iCs/>
          <w:sz w:val="24"/>
          <w:szCs w:val="28"/>
          <w:lang w:eastAsia="ru-RU" w:bidi="uk-UA"/>
        </w:rPr>
        <w:t xml:space="preserve"> </w:t>
      </w:r>
    </w:p>
    <w:p w14:paraId="1FEBEACF" w14:textId="14DBACE8" w:rsidR="00F22A87" w:rsidRPr="00F22A87" w:rsidRDefault="00CF0920" w:rsidP="00F22A87">
      <w:pPr>
        <w:spacing w:after="0" w:line="240" w:lineRule="auto"/>
        <w:ind w:firstLine="709"/>
        <w:jc w:val="both"/>
        <w:rPr>
          <w:rFonts w:ascii="Times New Roman" w:eastAsia="Times New Roman" w:hAnsi="Times New Roman" w:cs="Times New Roman"/>
          <w:sz w:val="24"/>
          <w:szCs w:val="28"/>
          <w:lang w:eastAsia="ru-RU"/>
        </w:rPr>
      </w:pPr>
      <w:r w:rsidRPr="00110F64">
        <w:rPr>
          <w:rFonts w:ascii="Times New Roman" w:eastAsia="Lucida Sans Unicode" w:hAnsi="Times New Roman" w:cs="Times New Roman"/>
          <w:b/>
          <w:i/>
          <w:sz w:val="24"/>
          <w:szCs w:val="28"/>
          <w:lang w:eastAsia="ru-RU" w:bidi="uk-UA"/>
        </w:rPr>
        <w:t xml:space="preserve">Відомості щодо видів та обсягів викидів. </w:t>
      </w:r>
      <w:r w:rsidR="00F22A87" w:rsidRPr="00F22A87">
        <w:rPr>
          <w:rFonts w:ascii="Times New Roman" w:eastAsia="Times New Roman" w:hAnsi="Times New Roman" w:cs="Times New Roman"/>
          <w:b/>
          <w:bCs/>
          <w:i/>
          <w:iCs/>
          <w:sz w:val="24"/>
          <w:szCs w:val="28"/>
          <w:lang w:eastAsia="ru-RU"/>
        </w:rPr>
        <w:t>Відомості щодо видів та обсягів викидів:</w:t>
      </w:r>
      <w:r w:rsidR="00F22A87" w:rsidRPr="00F22A87">
        <w:rPr>
          <w:rFonts w:ascii="Times New Roman" w:eastAsia="Times New Roman" w:hAnsi="Times New Roman" w:cs="Times New Roman"/>
          <w:sz w:val="24"/>
          <w:szCs w:val="28"/>
          <w:lang w:eastAsia="ru-RU"/>
        </w:rPr>
        <w:t xml:space="preserve"> в процесі діяльності підприємства до атмосферного повітря будуть потрапляти наступні забруднюючі речовини: залізо та його сполуки (у перерахунку на залізо), нікель та його сполуки (у перерахунку на нікель), ртуть та її сполуки (у перерахунку на ртуть), свинець та його сполуки (у перерахунку на свинець), хром та його сполуки (у перерахунку на триоксид хрому), хром та його сполуки (у перерахунку на триоксид хрому), манган та його сполуки (у перерахунку на діоксид мангану), речовини у вигляді суспендованих твердих частинок (мікрочастинки та волокна), натрію гідрооксид (натр їдкий, сода каустична), </w:t>
      </w:r>
      <w:r w:rsidR="00D006FD">
        <w:rPr>
          <w:rFonts w:ascii="Times New Roman" w:eastAsia="Times New Roman" w:hAnsi="Times New Roman" w:cs="Times New Roman"/>
          <w:sz w:val="24"/>
          <w:szCs w:val="28"/>
          <w:lang w:eastAsia="ru-RU"/>
        </w:rPr>
        <w:t>сажа</w:t>
      </w:r>
      <w:r w:rsidR="00F22A87" w:rsidRPr="00F22A87">
        <w:rPr>
          <w:rFonts w:ascii="Times New Roman" w:eastAsia="Times New Roman" w:hAnsi="Times New Roman" w:cs="Times New Roman"/>
          <w:sz w:val="24"/>
          <w:szCs w:val="28"/>
          <w:lang w:eastAsia="ru-RU"/>
        </w:rPr>
        <w:t xml:space="preserve">, азоту діоксид, азоту оксид, аміак, </w:t>
      </w:r>
      <w:proofErr w:type="spellStart"/>
      <w:r w:rsidR="00D006FD">
        <w:rPr>
          <w:rStyle w:val="spanrvts0"/>
          <w:rFonts w:eastAsiaTheme="minorEastAsia"/>
          <w:sz w:val="22"/>
          <w:szCs w:val="22"/>
          <w:lang w:val="uk" w:eastAsia="uk"/>
        </w:rPr>
        <w:t>м</w:t>
      </w:r>
      <w:r w:rsidR="00D006FD" w:rsidRPr="0031621B">
        <w:rPr>
          <w:rStyle w:val="spanrvts0"/>
          <w:rFonts w:eastAsiaTheme="minorEastAsia"/>
          <w:sz w:val="22"/>
          <w:szCs w:val="22"/>
          <w:lang w:val="uk" w:eastAsia="uk"/>
        </w:rPr>
        <w:t>етилмеркаптан</w:t>
      </w:r>
      <w:proofErr w:type="spellEnd"/>
      <w:r w:rsidR="00D006FD" w:rsidRPr="0031621B">
        <w:rPr>
          <w:rStyle w:val="spanrvts0"/>
          <w:rFonts w:eastAsiaTheme="minorEastAsia"/>
          <w:sz w:val="22"/>
          <w:szCs w:val="22"/>
          <w:lang w:val="uk" w:eastAsia="uk"/>
        </w:rPr>
        <w:t xml:space="preserve"> (</w:t>
      </w:r>
      <w:proofErr w:type="spellStart"/>
      <w:r w:rsidR="00D006FD" w:rsidRPr="0031621B">
        <w:rPr>
          <w:rStyle w:val="spanrvts0"/>
          <w:rFonts w:eastAsiaTheme="minorEastAsia"/>
          <w:sz w:val="22"/>
          <w:szCs w:val="22"/>
          <w:lang w:val="uk" w:eastAsia="uk"/>
        </w:rPr>
        <w:t>метантіол</w:t>
      </w:r>
      <w:proofErr w:type="spellEnd"/>
      <w:r w:rsidR="00D006FD" w:rsidRPr="0031621B">
        <w:rPr>
          <w:rStyle w:val="spanrvts0"/>
          <w:rFonts w:eastAsiaTheme="minorEastAsia"/>
          <w:sz w:val="22"/>
          <w:szCs w:val="22"/>
          <w:lang w:val="uk" w:eastAsia="uk"/>
        </w:rPr>
        <w:t>)</w:t>
      </w:r>
      <w:r w:rsidR="00D006FD">
        <w:rPr>
          <w:rStyle w:val="spanrvts0"/>
          <w:rFonts w:eastAsiaTheme="minorEastAsia"/>
          <w:sz w:val="22"/>
          <w:szCs w:val="22"/>
          <w:lang w:val="uk" w:eastAsia="uk"/>
        </w:rPr>
        <w:t xml:space="preserve">, </w:t>
      </w:r>
      <w:r w:rsidR="00F22A87" w:rsidRPr="00F22A87">
        <w:rPr>
          <w:rFonts w:ascii="Times New Roman" w:eastAsia="Times New Roman" w:hAnsi="Times New Roman" w:cs="Times New Roman"/>
          <w:sz w:val="24"/>
          <w:szCs w:val="28"/>
          <w:lang w:eastAsia="ru-RU"/>
        </w:rPr>
        <w:t>сірки діоксид, сульфатна кислота, оксид вуглецю, вуглецю діоксид, неметанові леткі органічні сполуки (</w:t>
      </w:r>
      <w:proofErr w:type="spellStart"/>
      <w:r w:rsidR="00F22A87" w:rsidRPr="00F22A87">
        <w:rPr>
          <w:rFonts w:ascii="Times New Roman" w:eastAsia="Times New Roman" w:hAnsi="Times New Roman" w:cs="Times New Roman"/>
          <w:sz w:val="24"/>
          <w:szCs w:val="28"/>
          <w:lang w:eastAsia="ru-RU"/>
        </w:rPr>
        <w:t>нмлос</w:t>
      </w:r>
      <w:proofErr w:type="spellEnd"/>
      <w:r w:rsidR="00F22A87" w:rsidRPr="00F22A87">
        <w:rPr>
          <w:rFonts w:ascii="Times New Roman" w:eastAsia="Times New Roman" w:hAnsi="Times New Roman" w:cs="Times New Roman"/>
          <w:sz w:val="24"/>
          <w:szCs w:val="28"/>
          <w:lang w:eastAsia="ru-RU"/>
        </w:rPr>
        <w:t>),</w:t>
      </w:r>
      <w:r w:rsidR="00D04782" w:rsidRPr="00D04782">
        <w:t xml:space="preserve"> </w:t>
      </w:r>
      <w:r w:rsidR="00D04782">
        <w:rPr>
          <w:rFonts w:ascii="Times New Roman" w:eastAsia="Times New Roman" w:hAnsi="Times New Roman" w:cs="Times New Roman"/>
          <w:sz w:val="24"/>
          <w:szCs w:val="28"/>
          <w:lang w:eastAsia="ru-RU"/>
        </w:rPr>
        <w:t>а</w:t>
      </w:r>
      <w:r w:rsidR="00D04782" w:rsidRPr="00D04782">
        <w:rPr>
          <w:rFonts w:ascii="Times New Roman" w:eastAsia="Times New Roman" w:hAnsi="Times New Roman" w:cs="Times New Roman"/>
          <w:sz w:val="24"/>
          <w:szCs w:val="28"/>
          <w:lang w:eastAsia="ru-RU"/>
        </w:rPr>
        <w:t xml:space="preserve">льдегід </w:t>
      </w:r>
      <w:proofErr w:type="spellStart"/>
      <w:r w:rsidR="00D04782" w:rsidRPr="00D04782">
        <w:rPr>
          <w:rFonts w:ascii="Times New Roman" w:eastAsia="Times New Roman" w:hAnsi="Times New Roman" w:cs="Times New Roman"/>
          <w:sz w:val="24"/>
          <w:szCs w:val="28"/>
          <w:lang w:eastAsia="ru-RU"/>
        </w:rPr>
        <w:t>глутаровий</w:t>
      </w:r>
      <w:proofErr w:type="spellEnd"/>
      <w:r w:rsidR="00D04782">
        <w:rPr>
          <w:rFonts w:ascii="Times New Roman" w:eastAsia="Times New Roman" w:hAnsi="Times New Roman" w:cs="Times New Roman"/>
          <w:sz w:val="24"/>
          <w:szCs w:val="28"/>
          <w:lang w:eastAsia="ru-RU"/>
        </w:rPr>
        <w:t xml:space="preserve">, </w:t>
      </w:r>
      <w:r w:rsidR="00F22A87" w:rsidRPr="00F22A87">
        <w:rPr>
          <w:rFonts w:ascii="Times New Roman" w:eastAsia="Times New Roman" w:hAnsi="Times New Roman" w:cs="Times New Roman"/>
          <w:sz w:val="24"/>
          <w:szCs w:val="28"/>
          <w:lang w:eastAsia="ru-RU"/>
        </w:rPr>
        <w:t xml:space="preserve">масло мінеральне, кислота </w:t>
      </w:r>
      <w:r w:rsidR="00D006FD">
        <w:rPr>
          <w:rFonts w:ascii="Times New Roman" w:eastAsia="Times New Roman" w:hAnsi="Times New Roman" w:cs="Times New Roman"/>
          <w:sz w:val="24"/>
          <w:szCs w:val="28"/>
          <w:lang w:eastAsia="ru-RU"/>
        </w:rPr>
        <w:t>оцтова</w:t>
      </w:r>
      <w:r w:rsidR="00F22A87" w:rsidRPr="00F22A87">
        <w:rPr>
          <w:rFonts w:ascii="Times New Roman" w:eastAsia="Times New Roman" w:hAnsi="Times New Roman" w:cs="Times New Roman"/>
          <w:sz w:val="24"/>
          <w:szCs w:val="28"/>
          <w:lang w:eastAsia="ru-RU"/>
        </w:rPr>
        <w:t>,</w:t>
      </w:r>
      <w:r w:rsidR="00D006FD">
        <w:rPr>
          <w:rFonts w:ascii="Times New Roman" w:eastAsia="Times New Roman" w:hAnsi="Times New Roman" w:cs="Times New Roman"/>
          <w:sz w:val="24"/>
          <w:szCs w:val="28"/>
          <w:lang w:eastAsia="ru-RU"/>
        </w:rPr>
        <w:t xml:space="preserve"> </w:t>
      </w:r>
      <w:r w:rsidR="00F22A87" w:rsidRPr="00F22A87">
        <w:rPr>
          <w:rFonts w:ascii="Times New Roman" w:eastAsia="Times New Roman" w:hAnsi="Times New Roman" w:cs="Times New Roman"/>
          <w:sz w:val="24"/>
          <w:szCs w:val="28"/>
          <w:lang w:eastAsia="ru-RU"/>
        </w:rPr>
        <w:t>акролеїн, ксилол, формальдегід, метан, вініл хлористий,</w:t>
      </w:r>
      <w:r w:rsidR="00D006FD">
        <w:rPr>
          <w:rFonts w:ascii="Times New Roman" w:eastAsia="Times New Roman" w:hAnsi="Times New Roman" w:cs="Times New Roman"/>
          <w:sz w:val="24"/>
          <w:szCs w:val="28"/>
          <w:lang w:eastAsia="ru-RU"/>
        </w:rPr>
        <w:t xml:space="preserve"> хлорамін Б,</w:t>
      </w:r>
      <w:r w:rsidR="00F22A87" w:rsidRPr="00F22A87">
        <w:rPr>
          <w:rFonts w:ascii="Times New Roman" w:eastAsia="Times New Roman" w:hAnsi="Times New Roman" w:cs="Times New Roman"/>
          <w:sz w:val="24"/>
          <w:szCs w:val="28"/>
          <w:lang w:eastAsia="ru-RU"/>
        </w:rPr>
        <w:t xml:space="preserve"> </w:t>
      </w:r>
      <w:r w:rsidR="001E78BE">
        <w:rPr>
          <w:rFonts w:ascii="Times New Roman" w:eastAsia="Times New Roman" w:hAnsi="Times New Roman" w:cs="Times New Roman"/>
          <w:sz w:val="24"/>
          <w:szCs w:val="28"/>
          <w:lang w:eastAsia="ru-RU"/>
        </w:rPr>
        <w:t>ф</w:t>
      </w:r>
      <w:r w:rsidR="001E78BE" w:rsidRPr="001E78BE">
        <w:rPr>
          <w:rFonts w:ascii="Times New Roman" w:eastAsia="Times New Roman" w:hAnsi="Times New Roman" w:cs="Times New Roman"/>
          <w:sz w:val="24"/>
          <w:szCs w:val="28"/>
          <w:lang w:eastAsia="ru-RU"/>
        </w:rPr>
        <w:t>тор та його сполуки (у перерахунку на фтор)</w:t>
      </w:r>
      <w:r w:rsidR="00F22A87" w:rsidRPr="00F22A87">
        <w:rPr>
          <w:rFonts w:ascii="Times New Roman" w:eastAsia="Times New Roman" w:hAnsi="Times New Roman" w:cs="Times New Roman"/>
          <w:sz w:val="24"/>
          <w:szCs w:val="28"/>
          <w:lang w:eastAsia="ru-RU"/>
        </w:rPr>
        <w:t xml:space="preserve">, </w:t>
      </w:r>
      <w:r w:rsidR="001E78BE">
        <w:rPr>
          <w:rFonts w:ascii="Times New Roman" w:eastAsia="Times New Roman" w:hAnsi="Times New Roman" w:cs="Times New Roman"/>
          <w:sz w:val="24"/>
          <w:szCs w:val="28"/>
          <w:lang w:eastAsia="ru-RU"/>
        </w:rPr>
        <w:t>ф</w:t>
      </w:r>
      <w:r w:rsidR="001E78BE" w:rsidRPr="001E78BE">
        <w:rPr>
          <w:rFonts w:ascii="Times New Roman" w:eastAsia="Times New Roman" w:hAnsi="Times New Roman" w:cs="Times New Roman"/>
          <w:sz w:val="24"/>
          <w:szCs w:val="28"/>
          <w:lang w:eastAsia="ru-RU"/>
        </w:rPr>
        <w:t xml:space="preserve">тористі сполуки погано розчинні неорганічні (фторид алюмінію, </w:t>
      </w:r>
      <w:proofErr w:type="spellStart"/>
      <w:r w:rsidR="001E78BE" w:rsidRPr="001E78BE">
        <w:rPr>
          <w:rFonts w:ascii="Times New Roman" w:eastAsia="Times New Roman" w:hAnsi="Times New Roman" w:cs="Times New Roman"/>
          <w:sz w:val="24"/>
          <w:szCs w:val="28"/>
          <w:lang w:eastAsia="ru-RU"/>
        </w:rPr>
        <w:t>гексафторалюмінат</w:t>
      </w:r>
      <w:proofErr w:type="spellEnd"/>
      <w:r w:rsidR="001E78BE" w:rsidRPr="001E78BE">
        <w:rPr>
          <w:rFonts w:ascii="Times New Roman" w:eastAsia="Times New Roman" w:hAnsi="Times New Roman" w:cs="Times New Roman"/>
          <w:sz w:val="24"/>
          <w:szCs w:val="28"/>
          <w:lang w:eastAsia="ru-RU"/>
        </w:rPr>
        <w:t xml:space="preserve"> натрію) у перерахунку на фтор</w:t>
      </w:r>
      <w:r w:rsidR="00F22A87" w:rsidRPr="00F22A87">
        <w:rPr>
          <w:rFonts w:ascii="Times New Roman" w:eastAsia="Times New Roman" w:hAnsi="Times New Roman" w:cs="Times New Roman"/>
          <w:sz w:val="24"/>
          <w:szCs w:val="28"/>
          <w:lang w:eastAsia="ru-RU"/>
        </w:rPr>
        <w:t xml:space="preserve">, фтористий водень, </w:t>
      </w:r>
      <w:proofErr w:type="spellStart"/>
      <w:r w:rsidR="00F22A87" w:rsidRPr="00F22A87">
        <w:rPr>
          <w:rFonts w:ascii="Times New Roman" w:eastAsia="Times New Roman" w:hAnsi="Times New Roman" w:cs="Times New Roman"/>
          <w:sz w:val="24"/>
          <w:szCs w:val="28"/>
          <w:lang w:eastAsia="ru-RU"/>
        </w:rPr>
        <w:t>дифторхлорметан</w:t>
      </w:r>
      <w:proofErr w:type="spellEnd"/>
      <w:r w:rsidR="00F22A87" w:rsidRPr="00F22A87">
        <w:rPr>
          <w:rFonts w:ascii="Times New Roman" w:eastAsia="Times New Roman" w:hAnsi="Times New Roman" w:cs="Times New Roman"/>
          <w:sz w:val="24"/>
          <w:szCs w:val="28"/>
          <w:lang w:eastAsia="ru-RU"/>
        </w:rPr>
        <w:t xml:space="preserve"> (фреон-22). </w:t>
      </w:r>
      <w:r w:rsidR="00F22A87" w:rsidRPr="00C26279">
        <w:rPr>
          <w:rFonts w:ascii="Times New Roman" w:eastAsia="Times New Roman" w:hAnsi="Times New Roman" w:cs="Times New Roman"/>
          <w:sz w:val="24"/>
          <w:szCs w:val="28"/>
          <w:lang w:eastAsia="ru-RU"/>
        </w:rPr>
        <w:t xml:space="preserve">Обсяг викидів забруднюючих речовин складе </w:t>
      </w:r>
      <w:r w:rsidR="00D006FD" w:rsidRPr="00C26279">
        <w:rPr>
          <w:rFonts w:ascii="Times New Roman" w:eastAsia="Times New Roman" w:hAnsi="Times New Roman" w:cs="Times New Roman"/>
          <w:sz w:val="24"/>
          <w:szCs w:val="28"/>
          <w:lang w:eastAsia="ru-RU"/>
        </w:rPr>
        <w:t>5457,</w:t>
      </w:r>
      <w:r w:rsidR="00D04782" w:rsidRPr="00C26279">
        <w:rPr>
          <w:rFonts w:ascii="Times New Roman" w:eastAsia="Times New Roman" w:hAnsi="Times New Roman" w:cs="Times New Roman"/>
          <w:sz w:val="24"/>
          <w:szCs w:val="28"/>
          <w:lang w:eastAsia="ru-RU"/>
        </w:rPr>
        <w:t>846</w:t>
      </w:r>
      <w:r w:rsidR="00F22A87" w:rsidRPr="00C26279">
        <w:rPr>
          <w:rFonts w:ascii="Times New Roman" w:eastAsia="Times New Roman" w:hAnsi="Times New Roman" w:cs="Times New Roman"/>
          <w:sz w:val="24"/>
          <w:szCs w:val="28"/>
          <w:lang w:eastAsia="ru-RU"/>
        </w:rPr>
        <w:t xml:space="preserve"> т/рік, з яких парникові гази (вуглецю діоксид, метан, оксид </w:t>
      </w:r>
      <w:proofErr w:type="spellStart"/>
      <w:r w:rsidR="00F22A87" w:rsidRPr="00C26279">
        <w:rPr>
          <w:rFonts w:ascii="Times New Roman" w:eastAsia="Times New Roman" w:hAnsi="Times New Roman" w:cs="Times New Roman"/>
          <w:sz w:val="24"/>
          <w:szCs w:val="28"/>
          <w:lang w:eastAsia="ru-RU"/>
        </w:rPr>
        <w:t>діазоту</w:t>
      </w:r>
      <w:proofErr w:type="spellEnd"/>
      <w:r w:rsidR="00F22A87" w:rsidRPr="00C26279">
        <w:rPr>
          <w:rFonts w:ascii="Times New Roman" w:eastAsia="Times New Roman" w:hAnsi="Times New Roman" w:cs="Times New Roman"/>
          <w:sz w:val="24"/>
          <w:szCs w:val="28"/>
          <w:lang w:eastAsia="ru-RU"/>
        </w:rPr>
        <w:t xml:space="preserve">) складають </w:t>
      </w:r>
      <w:r w:rsidR="00D006FD" w:rsidRPr="00C26279">
        <w:rPr>
          <w:rFonts w:ascii="Times New Roman" w:eastAsia="Times New Roman" w:hAnsi="Times New Roman" w:cs="Times New Roman"/>
          <w:sz w:val="24"/>
          <w:szCs w:val="28"/>
          <w:lang w:eastAsia="ru-RU"/>
        </w:rPr>
        <w:t>5409,087</w:t>
      </w:r>
      <w:r w:rsidR="00F22A87" w:rsidRPr="00C26279">
        <w:rPr>
          <w:rFonts w:ascii="Times New Roman" w:eastAsia="Times New Roman" w:hAnsi="Times New Roman" w:cs="Times New Roman"/>
          <w:sz w:val="24"/>
          <w:szCs w:val="28"/>
          <w:lang w:eastAsia="ru-RU"/>
        </w:rPr>
        <w:t xml:space="preserve"> т/рік.</w:t>
      </w:r>
    </w:p>
    <w:p w14:paraId="7B5EE6F3" w14:textId="77777777" w:rsidR="00D42379" w:rsidRPr="005E3339" w:rsidRDefault="00D42379" w:rsidP="00D42379">
      <w:pPr>
        <w:spacing w:after="0" w:line="22" w:lineRule="atLeast"/>
        <w:ind w:right="-2" w:firstLine="709"/>
        <w:contextualSpacing/>
        <w:jc w:val="both"/>
        <w:rPr>
          <w:rFonts w:ascii="Times New Roman" w:eastAsia="Lucida Sans Unicode" w:hAnsi="Times New Roman" w:cs="Times New Roman"/>
          <w:sz w:val="24"/>
          <w:szCs w:val="28"/>
          <w:lang w:eastAsia="ru-RU" w:bidi="uk-UA"/>
        </w:rPr>
      </w:pPr>
      <w:r w:rsidRPr="005E3339">
        <w:rPr>
          <w:rFonts w:ascii="Times New Roman" w:eastAsia="Lucida Sans Unicode" w:hAnsi="Times New Roman" w:cs="Times New Roman"/>
          <w:b/>
          <w:i/>
          <w:sz w:val="24"/>
          <w:szCs w:val="28"/>
          <w:lang w:eastAsia="ru-RU" w:bidi="uk-UA"/>
        </w:rPr>
        <w:t xml:space="preserve">Заходи щодо впровадження найкращих існуючих технологій виробництва, що виконані або/та які потребують виконання, перелік заходів щодо скорочення викидів, що виконані або/та які потребують виконання, дотримання виконання природоохоронних заходів щодо скорочення викидів: </w:t>
      </w:r>
      <w:r w:rsidRPr="005E3339">
        <w:rPr>
          <w:rFonts w:ascii="Times New Roman" w:eastAsia="MS Mincho" w:hAnsi="Times New Roman" w:cs="Times New Roman"/>
          <w:color w:val="000000"/>
          <w:sz w:val="24"/>
          <w:szCs w:val="28"/>
          <w:lang w:eastAsia="ru-RU"/>
        </w:rPr>
        <w:t>на підприємстві відсутні виробництва та устаткування, які підлягають до впровадження найкращих доступних технологій та методів керування.</w:t>
      </w:r>
    </w:p>
    <w:p w14:paraId="02CF0107" w14:textId="43BEFAD5" w:rsidR="00D42379" w:rsidRPr="005E3339" w:rsidRDefault="00D42379" w:rsidP="00D42379">
      <w:pPr>
        <w:spacing w:after="0" w:line="22" w:lineRule="atLeast"/>
        <w:ind w:firstLine="709"/>
        <w:contextualSpacing/>
        <w:jc w:val="both"/>
        <w:rPr>
          <w:rFonts w:ascii="Times New Roman" w:eastAsia="Times New Roman" w:hAnsi="Times New Roman" w:cs="Times New Roman"/>
          <w:bCs/>
          <w:iCs/>
          <w:sz w:val="24"/>
          <w:szCs w:val="24"/>
          <w:lang w:eastAsia="ru-RU"/>
        </w:rPr>
      </w:pPr>
      <w:r w:rsidRPr="005E3339">
        <w:rPr>
          <w:rFonts w:ascii="Times New Roman" w:eastAsia="Times New Roman" w:hAnsi="Times New Roman" w:cs="Times New Roman"/>
          <w:b/>
          <w:i/>
          <w:sz w:val="24"/>
          <w:szCs w:val="28"/>
          <w:lang w:eastAsia="ru-RU"/>
        </w:rPr>
        <w:t>Відповідність пропозицій щодо дозволених обсягів викидів законодавству:</w:t>
      </w:r>
      <w:r w:rsidRPr="005E3339">
        <w:rPr>
          <w:rFonts w:ascii="Times New Roman" w:eastAsia="Times New Roman" w:hAnsi="Times New Roman" w:cs="Times New Roman"/>
          <w:sz w:val="24"/>
          <w:szCs w:val="28"/>
          <w:lang w:eastAsia="ru-RU"/>
        </w:rPr>
        <w:t xml:space="preserve"> </w:t>
      </w:r>
      <w:r w:rsidR="00DA5350" w:rsidRPr="00014F05">
        <w:rPr>
          <w:rFonts w:ascii="Times New Roman" w:eastAsia="Times New Roman" w:hAnsi="Times New Roman" w:cs="Times New Roman"/>
          <w:sz w:val="24"/>
          <w:szCs w:val="28"/>
          <w:lang w:eastAsia="ru-RU"/>
        </w:rPr>
        <w:t xml:space="preserve">масові концентрації забруднюючих речовин не перевищують </w:t>
      </w:r>
      <w:r w:rsidR="00FA4EF9">
        <w:rPr>
          <w:rFonts w:ascii="Times New Roman" w:eastAsia="Times New Roman" w:hAnsi="Times New Roman" w:cs="Times New Roman"/>
          <w:sz w:val="24"/>
          <w:szCs w:val="28"/>
          <w:lang w:eastAsia="ru-RU"/>
        </w:rPr>
        <w:t xml:space="preserve">встановлені відповідно до законодавства </w:t>
      </w:r>
      <w:r w:rsidR="00DA5350" w:rsidRPr="00014F05">
        <w:rPr>
          <w:rFonts w:ascii="Times New Roman" w:eastAsia="Times New Roman" w:hAnsi="Times New Roman" w:cs="Times New Roman"/>
          <w:sz w:val="24"/>
          <w:szCs w:val="28"/>
          <w:lang w:eastAsia="ru-RU"/>
        </w:rPr>
        <w:t>нормативи граничнодопустимих викидів забруднюючих речовин від стаціонарних джерел</w:t>
      </w:r>
      <w:r w:rsidR="00DA5350">
        <w:rPr>
          <w:rFonts w:ascii="Times New Roman" w:eastAsia="Times New Roman" w:hAnsi="Times New Roman" w:cs="Times New Roman"/>
          <w:sz w:val="24"/>
          <w:szCs w:val="28"/>
          <w:lang w:eastAsia="ru-RU"/>
        </w:rPr>
        <w:t>.</w:t>
      </w:r>
    </w:p>
    <w:p w14:paraId="385E3926" w14:textId="53A7B18F" w:rsidR="00D006FD" w:rsidRPr="00D006FD" w:rsidRDefault="00D006FD" w:rsidP="00D006FD">
      <w:pPr>
        <w:spacing w:after="0" w:line="22" w:lineRule="atLeast"/>
        <w:ind w:firstLine="709"/>
        <w:contextualSpacing/>
        <w:jc w:val="both"/>
        <w:rPr>
          <w:rFonts w:ascii="Times New Roman" w:eastAsia="Times New Roman" w:hAnsi="Times New Roman" w:cs="Times New Roman"/>
          <w:bCs/>
          <w:i/>
          <w:sz w:val="24"/>
          <w:szCs w:val="28"/>
          <w:u w:val="single"/>
          <w:lang w:val="ru-RU" w:eastAsia="ru-RU"/>
        </w:rPr>
      </w:pPr>
      <w:r w:rsidRPr="00D006FD">
        <w:rPr>
          <w:rFonts w:ascii="Times New Roman" w:eastAsia="Times New Roman" w:hAnsi="Times New Roman" w:cs="Times New Roman"/>
          <w:b/>
          <w:bCs/>
          <w:i/>
          <w:sz w:val="24"/>
          <w:szCs w:val="28"/>
          <w:lang w:val="ru-RU" w:eastAsia="ru-RU"/>
        </w:rPr>
        <w:t xml:space="preserve">Адреса </w:t>
      </w:r>
      <w:proofErr w:type="spellStart"/>
      <w:r w:rsidRPr="00D006FD">
        <w:rPr>
          <w:rFonts w:ascii="Times New Roman" w:eastAsia="Times New Roman" w:hAnsi="Times New Roman" w:cs="Times New Roman"/>
          <w:b/>
          <w:bCs/>
          <w:i/>
          <w:sz w:val="24"/>
          <w:szCs w:val="28"/>
          <w:lang w:val="ru-RU" w:eastAsia="ru-RU"/>
        </w:rPr>
        <w:t>держадміністрації</w:t>
      </w:r>
      <w:proofErr w:type="spellEnd"/>
      <w:r w:rsidRPr="00D006FD">
        <w:rPr>
          <w:rFonts w:ascii="Times New Roman" w:eastAsia="Times New Roman" w:hAnsi="Times New Roman" w:cs="Times New Roman"/>
          <w:b/>
          <w:bCs/>
          <w:i/>
          <w:sz w:val="24"/>
          <w:szCs w:val="28"/>
          <w:lang w:val="ru-RU" w:eastAsia="ru-RU"/>
        </w:rPr>
        <w:t xml:space="preserve"> з </w:t>
      </w:r>
      <w:proofErr w:type="spellStart"/>
      <w:r w:rsidRPr="00D006FD">
        <w:rPr>
          <w:rFonts w:ascii="Times New Roman" w:eastAsia="Times New Roman" w:hAnsi="Times New Roman" w:cs="Times New Roman"/>
          <w:b/>
          <w:bCs/>
          <w:i/>
          <w:sz w:val="24"/>
          <w:szCs w:val="28"/>
          <w:lang w:val="ru-RU" w:eastAsia="ru-RU"/>
        </w:rPr>
        <w:t>питань</w:t>
      </w:r>
      <w:proofErr w:type="spellEnd"/>
      <w:r w:rsidRPr="00D006FD">
        <w:rPr>
          <w:rFonts w:ascii="Times New Roman" w:eastAsia="Times New Roman" w:hAnsi="Times New Roman" w:cs="Times New Roman"/>
          <w:b/>
          <w:bCs/>
          <w:i/>
          <w:sz w:val="24"/>
          <w:szCs w:val="28"/>
          <w:lang w:val="ru-RU" w:eastAsia="ru-RU"/>
        </w:rPr>
        <w:t xml:space="preserve"> </w:t>
      </w:r>
      <w:proofErr w:type="spellStart"/>
      <w:r w:rsidRPr="00D006FD">
        <w:rPr>
          <w:rFonts w:ascii="Times New Roman" w:eastAsia="Times New Roman" w:hAnsi="Times New Roman" w:cs="Times New Roman"/>
          <w:b/>
          <w:bCs/>
          <w:i/>
          <w:sz w:val="24"/>
          <w:szCs w:val="28"/>
          <w:lang w:val="ru-RU" w:eastAsia="ru-RU"/>
        </w:rPr>
        <w:t>охорони</w:t>
      </w:r>
      <w:proofErr w:type="spellEnd"/>
      <w:r w:rsidRPr="00D006FD">
        <w:rPr>
          <w:rFonts w:ascii="Times New Roman" w:eastAsia="Times New Roman" w:hAnsi="Times New Roman" w:cs="Times New Roman"/>
          <w:b/>
          <w:bCs/>
          <w:i/>
          <w:sz w:val="24"/>
          <w:szCs w:val="28"/>
          <w:lang w:val="ru-RU" w:eastAsia="ru-RU"/>
        </w:rPr>
        <w:t xml:space="preserve"> </w:t>
      </w:r>
      <w:proofErr w:type="spellStart"/>
      <w:r w:rsidRPr="00D006FD">
        <w:rPr>
          <w:rFonts w:ascii="Times New Roman" w:eastAsia="Times New Roman" w:hAnsi="Times New Roman" w:cs="Times New Roman"/>
          <w:b/>
          <w:bCs/>
          <w:i/>
          <w:sz w:val="24"/>
          <w:szCs w:val="28"/>
          <w:lang w:val="ru-RU" w:eastAsia="ru-RU"/>
        </w:rPr>
        <w:t>навколишнього</w:t>
      </w:r>
      <w:proofErr w:type="spellEnd"/>
      <w:r w:rsidRPr="00D006FD">
        <w:rPr>
          <w:rFonts w:ascii="Times New Roman" w:eastAsia="Times New Roman" w:hAnsi="Times New Roman" w:cs="Times New Roman"/>
          <w:b/>
          <w:bCs/>
          <w:i/>
          <w:sz w:val="24"/>
          <w:szCs w:val="28"/>
          <w:lang w:val="ru-RU" w:eastAsia="ru-RU"/>
        </w:rPr>
        <w:t xml:space="preserve"> природного </w:t>
      </w:r>
      <w:proofErr w:type="spellStart"/>
      <w:r w:rsidRPr="00D006FD">
        <w:rPr>
          <w:rFonts w:ascii="Times New Roman" w:eastAsia="Times New Roman" w:hAnsi="Times New Roman" w:cs="Times New Roman"/>
          <w:b/>
          <w:bCs/>
          <w:i/>
          <w:sz w:val="24"/>
          <w:szCs w:val="28"/>
          <w:lang w:val="ru-RU" w:eastAsia="ru-RU"/>
        </w:rPr>
        <w:t>середовища</w:t>
      </w:r>
      <w:proofErr w:type="spellEnd"/>
      <w:r w:rsidRPr="00D006FD">
        <w:rPr>
          <w:rFonts w:ascii="Times New Roman" w:eastAsia="Times New Roman" w:hAnsi="Times New Roman" w:cs="Times New Roman"/>
          <w:b/>
          <w:bCs/>
          <w:i/>
          <w:sz w:val="24"/>
          <w:szCs w:val="28"/>
          <w:lang w:val="ru-RU" w:eastAsia="ru-RU"/>
        </w:rPr>
        <w:t xml:space="preserve">, до </w:t>
      </w:r>
      <w:proofErr w:type="spellStart"/>
      <w:r w:rsidRPr="00D006FD">
        <w:rPr>
          <w:rFonts w:ascii="Times New Roman" w:eastAsia="Times New Roman" w:hAnsi="Times New Roman" w:cs="Times New Roman"/>
          <w:b/>
          <w:bCs/>
          <w:i/>
          <w:sz w:val="24"/>
          <w:szCs w:val="28"/>
          <w:lang w:val="ru-RU" w:eastAsia="ru-RU"/>
        </w:rPr>
        <w:t>якої</w:t>
      </w:r>
      <w:proofErr w:type="spellEnd"/>
      <w:r w:rsidRPr="00D006FD">
        <w:rPr>
          <w:rFonts w:ascii="Times New Roman" w:eastAsia="Times New Roman" w:hAnsi="Times New Roman" w:cs="Times New Roman"/>
          <w:b/>
          <w:bCs/>
          <w:i/>
          <w:sz w:val="24"/>
          <w:szCs w:val="28"/>
          <w:lang w:val="ru-RU" w:eastAsia="ru-RU"/>
        </w:rPr>
        <w:t xml:space="preserve"> </w:t>
      </w:r>
      <w:proofErr w:type="spellStart"/>
      <w:r w:rsidRPr="00D006FD">
        <w:rPr>
          <w:rFonts w:ascii="Times New Roman" w:eastAsia="Times New Roman" w:hAnsi="Times New Roman" w:cs="Times New Roman"/>
          <w:b/>
          <w:bCs/>
          <w:i/>
          <w:sz w:val="24"/>
          <w:szCs w:val="28"/>
          <w:lang w:val="ru-RU" w:eastAsia="ru-RU"/>
        </w:rPr>
        <w:t>можуть</w:t>
      </w:r>
      <w:proofErr w:type="spellEnd"/>
      <w:r w:rsidRPr="00D006FD">
        <w:rPr>
          <w:rFonts w:ascii="Times New Roman" w:eastAsia="Times New Roman" w:hAnsi="Times New Roman" w:cs="Times New Roman"/>
          <w:b/>
          <w:bCs/>
          <w:i/>
          <w:sz w:val="24"/>
          <w:szCs w:val="28"/>
          <w:lang w:val="ru-RU" w:eastAsia="ru-RU"/>
        </w:rPr>
        <w:t xml:space="preserve"> </w:t>
      </w:r>
      <w:proofErr w:type="spellStart"/>
      <w:r w:rsidRPr="00D006FD">
        <w:rPr>
          <w:rFonts w:ascii="Times New Roman" w:eastAsia="Times New Roman" w:hAnsi="Times New Roman" w:cs="Times New Roman"/>
          <w:b/>
          <w:bCs/>
          <w:i/>
          <w:sz w:val="24"/>
          <w:szCs w:val="28"/>
          <w:lang w:val="ru-RU" w:eastAsia="ru-RU"/>
        </w:rPr>
        <w:t>надсилатися</w:t>
      </w:r>
      <w:proofErr w:type="spellEnd"/>
      <w:r w:rsidRPr="00D006FD">
        <w:rPr>
          <w:rFonts w:ascii="Times New Roman" w:eastAsia="Times New Roman" w:hAnsi="Times New Roman" w:cs="Times New Roman"/>
          <w:b/>
          <w:bCs/>
          <w:i/>
          <w:sz w:val="24"/>
          <w:szCs w:val="28"/>
          <w:lang w:val="ru-RU" w:eastAsia="ru-RU"/>
        </w:rPr>
        <w:t xml:space="preserve"> </w:t>
      </w:r>
      <w:proofErr w:type="spellStart"/>
      <w:r w:rsidRPr="00D006FD">
        <w:rPr>
          <w:rFonts w:ascii="Times New Roman" w:eastAsia="Times New Roman" w:hAnsi="Times New Roman" w:cs="Times New Roman"/>
          <w:b/>
          <w:bCs/>
          <w:i/>
          <w:sz w:val="24"/>
          <w:szCs w:val="28"/>
          <w:lang w:val="ru-RU" w:eastAsia="ru-RU"/>
        </w:rPr>
        <w:t>зауваження</w:t>
      </w:r>
      <w:proofErr w:type="spellEnd"/>
      <w:r w:rsidRPr="00D006FD">
        <w:rPr>
          <w:rFonts w:ascii="Times New Roman" w:eastAsia="Times New Roman" w:hAnsi="Times New Roman" w:cs="Times New Roman"/>
          <w:b/>
          <w:bCs/>
          <w:i/>
          <w:sz w:val="24"/>
          <w:szCs w:val="28"/>
          <w:lang w:val="ru-RU" w:eastAsia="ru-RU"/>
        </w:rPr>
        <w:t xml:space="preserve"> та </w:t>
      </w:r>
      <w:proofErr w:type="spellStart"/>
      <w:r w:rsidRPr="00D006FD">
        <w:rPr>
          <w:rFonts w:ascii="Times New Roman" w:eastAsia="Times New Roman" w:hAnsi="Times New Roman" w:cs="Times New Roman"/>
          <w:b/>
          <w:bCs/>
          <w:i/>
          <w:sz w:val="24"/>
          <w:szCs w:val="28"/>
          <w:lang w:val="ru-RU" w:eastAsia="ru-RU"/>
        </w:rPr>
        <w:t>пропозиції</w:t>
      </w:r>
      <w:proofErr w:type="spellEnd"/>
      <w:r w:rsidRPr="00D006FD">
        <w:rPr>
          <w:rFonts w:ascii="Times New Roman" w:eastAsia="Times New Roman" w:hAnsi="Times New Roman" w:cs="Times New Roman"/>
          <w:b/>
          <w:bCs/>
          <w:i/>
          <w:sz w:val="24"/>
          <w:szCs w:val="28"/>
          <w:lang w:val="ru-RU" w:eastAsia="ru-RU"/>
        </w:rPr>
        <w:t xml:space="preserve"> </w:t>
      </w:r>
      <w:proofErr w:type="spellStart"/>
      <w:r w:rsidRPr="00D006FD">
        <w:rPr>
          <w:rFonts w:ascii="Times New Roman" w:eastAsia="Times New Roman" w:hAnsi="Times New Roman" w:cs="Times New Roman"/>
          <w:b/>
          <w:bCs/>
          <w:i/>
          <w:sz w:val="24"/>
          <w:szCs w:val="28"/>
          <w:lang w:val="ru-RU" w:eastAsia="ru-RU"/>
        </w:rPr>
        <w:t>громадськості</w:t>
      </w:r>
      <w:proofErr w:type="spellEnd"/>
      <w:r w:rsidRPr="00D006FD">
        <w:rPr>
          <w:rFonts w:ascii="Times New Roman" w:eastAsia="Times New Roman" w:hAnsi="Times New Roman" w:cs="Times New Roman"/>
          <w:b/>
          <w:bCs/>
          <w:i/>
          <w:sz w:val="24"/>
          <w:szCs w:val="28"/>
          <w:lang w:val="ru-RU" w:eastAsia="ru-RU"/>
        </w:rPr>
        <w:t xml:space="preserve"> </w:t>
      </w:r>
      <w:proofErr w:type="spellStart"/>
      <w:r w:rsidRPr="00D006FD">
        <w:rPr>
          <w:rFonts w:ascii="Times New Roman" w:eastAsia="Times New Roman" w:hAnsi="Times New Roman" w:cs="Times New Roman"/>
          <w:b/>
          <w:bCs/>
          <w:i/>
          <w:sz w:val="24"/>
          <w:szCs w:val="28"/>
          <w:lang w:val="ru-RU" w:eastAsia="ru-RU"/>
        </w:rPr>
        <w:t>щодо</w:t>
      </w:r>
      <w:proofErr w:type="spellEnd"/>
      <w:r w:rsidRPr="00D006FD">
        <w:rPr>
          <w:rFonts w:ascii="Times New Roman" w:eastAsia="Times New Roman" w:hAnsi="Times New Roman" w:cs="Times New Roman"/>
          <w:b/>
          <w:bCs/>
          <w:i/>
          <w:sz w:val="24"/>
          <w:szCs w:val="28"/>
          <w:lang w:val="ru-RU" w:eastAsia="ru-RU"/>
        </w:rPr>
        <w:t xml:space="preserve"> </w:t>
      </w:r>
      <w:proofErr w:type="spellStart"/>
      <w:r w:rsidRPr="00D006FD">
        <w:rPr>
          <w:rFonts w:ascii="Times New Roman" w:eastAsia="Times New Roman" w:hAnsi="Times New Roman" w:cs="Times New Roman"/>
          <w:b/>
          <w:bCs/>
          <w:i/>
          <w:sz w:val="24"/>
          <w:szCs w:val="28"/>
          <w:lang w:val="ru-RU" w:eastAsia="ru-RU"/>
        </w:rPr>
        <w:t>дозволу</w:t>
      </w:r>
      <w:proofErr w:type="spellEnd"/>
      <w:r w:rsidRPr="00D006FD">
        <w:rPr>
          <w:rFonts w:ascii="Times New Roman" w:eastAsia="Times New Roman" w:hAnsi="Times New Roman" w:cs="Times New Roman"/>
          <w:b/>
          <w:bCs/>
          <w:i/>
          <w:sz w:val="24"/>
          <w:szCs w:val="28"/>
          <w:lang w:val="ru-RU" w:eastAsia="ru-RU"/>
        </w:rPr>
        <w:t xml:space="preserve"> на </w:t>
      </w:r>
      <w:proofErr w:type="spellStart"/>
      <w:r w:rsidRPr="00D006FD">
        <w:rPr>
          <w:rFonts w:ascii="Times New Roman" w:eastAsia="Times New Roman" w:hAnsi="Times New Roman" w:cs="Times New Roman"/>
          <w:b/>
          <w:bCs/>
          <w:i/>
          <w:sz w:val="24"/>
          <w:szCs w:val="28"/>
          <w:lang w:val="ru-RU" w:eastAsia="ru-RU"/>
        </w:rPr>
        <w:t>викиди</w:t>
      </w:r>
      <w:proofErr w:type="spellEnd"/>
      <w:r w:rsidRPr="00D006FD">
        <w:rPr>
          <w:rFonts w:ascii="Times New Roman" w:eastAsia="Times New Roman" w:hAnsi="Times New Roman" w:cs="Times New Roman"/>
          <w:b/>
          <w:bCs/>
          <w:i/>
          <w:sz w:val="24"/>
          <w:szCs w:val="28"/>
          <w:lang w:val="ru-RU" w:eastAsia="ru-RU"/>
        </w:rPr>
        <w:t xml:space="preserve">: </w:t>
      </w:r>
      <w:r w:rsidRPr="00D006FD">
        <w:rPr>
          <w:rFonts w:ascii="Times New Roman" w:eastAsia="Times New Roman" w:hAnsi="Times New Roman" w:cs="Times New Roman"/>
          <w:bCs/>
          <w:i/>
          <w:sz w:val="24"/>
          <w:szCs w:val="28"/>
          <w:u w:val="single"/>
          <w:lang w:val="ru-RU" w:eastAsia="ru-RU"/>
        </w:rPr>
        <w:t xml:space="preserve">до </w:t>
      </w:r>
      <w:proofErr w:type="spellStart"/>
      <w:r w:rsidRPr="00D006FD">
        <w:rPr>
          <w:rFonts w:ascii="Times New Roman" w:eastAsia="Times New Roman" w:hAnsi="Times New Roman" w:cs="Times New Roman"/>
          <w:bCs/>
          <w:i/>
          <w:sz w:val="24"/>
          <w:szCs w:val="28"/>
          <w:u w:val="single"/>
          <w:lang w:val="ru-RU" w:eastAsia="ru-RU"/>
        </w:rPr>
        <w:t>Київської</w:t>
      </w:r>
      <w:proofErr w:type="spellEnd"/>
      <w:r w:rsidRPr="00D006FD">
        <w:rPr>
          <w:rFonts w:ascii="Times New Roman" w:eastAsia="Times New Roman" w:hAnsi="Times New Roman" w:cs="Times New Roman"/>
          <w:bCs/>
          <w:i/>
          <w:sz w:val="24"/>
          <w:szCs w:val="28"/>
          <w:u w:val="single"/>
          <w:lang w:val="ru-RU" w:eastAsia="ru-RU"/>
        </w:rPr>
        <w:t xml:space="preserve"> </w:t>
      </w:r>
      <w:proofErr w:type="spellStart"/>
      <w:r w:rsidRPr="00D006FD">
        <w:rPr>
          <w:rFonts w:ascii="Times New Roman" w:eastAsia="Times New Roman" w:hAnsi="Times New Roman" w:cs="Times New Roman"/>
          <w:bCs/>
          <w:i/>
          <w:sz w:val="24"/>
          <w:szCs w:val="28"/>
          <w:u w:val="single"/>
          <w:lang w:val="ru-RU" w:eastAsia="ru-RU"/>
        </w:rPr>
        <w:t>обласної</w:t>
      </w:r>
      <w:proofErr w:type="spellEnd"/>
      <w:r w:rsidRPr="00D006FD">
        <w:rPr>
          <w:rFonts w:ascii="Times New Roman" w:eastAsia="Times New Roman" w:hAnsi="Times New Roman" w:cs="Times New Roman"/>
          <w:bCs/>
          <w:i/>
          <w:sz w:val="24"/>
          <w:szCs w:val="28"/>
          <w:u w:val="single"/>
          <w:lang w:val="ru-RU" w:eastAsia="ru-RU"/>
        </w:rPr>
        <w:t xml:space="preserve"> </w:t>
      </w:r>
      <w:proofErr w:type="spellStart"/>
      <w:r w:rsidRPr="00D006FD">
        <w:rPr>
          <w:rFonts w:ascii="Times New Roman" w:eastAsia="Times New Roman" w:hAnsi="Times New Roman" w:cs="Times New Roman"/>
          <w:bCs/>
          <w:i/>
          <w:sz w:val="24"/>
          <w:szCs w:val="28"/>
          <w:u w:val="single"/>
          <w:lang w:val="ru-RU" w:eastAsia="ru-RU"/>
        </w:rPr>
        <w:t>державної</w:t>
      </w:r>
      <w:proofErr w:type="spellEnd"/>
      <w:r w:rsidRPr="00D006FD">
        <w:rPr>
          <w:rFonts w:ascii="Times New Roman" w:eastAsia="Times New Roman" w:hAnsi="Times New Roman" w:cs="Times New Roman"/>
          <w:bCs/>
          <w:i/>
          <w:sz w:val="24"/>
          <w:szCs w:val="28"/>
          <w:u w:val="single"/>
          <w:lang w:val="ru-RU" w:eastAsia="ru-RU"/>
        </w:rPr>
        <w:t xml:space="preserve"> адміністрації (КОДА) за адресою: 01196, м. </w:t>
      </w:r>
      <w:proofErr w:type="spellStart"/>
      <w:r w:rsidRPr="00D006FD">
        <w:rPr>
          <w:rFonts w:ascii="Times New Roman" w:eastAsia="Times New Roman" w:hAnsi="Times New Roman" w:cs="Times New Roman"/>
          <w:bCs/>
          <w:i/>
          <w:sz w:val="24"/>
          <w:szCs w:val="28"/>
          <w:u w:val="single"/>
          <w:lang w:val="ru-RU" w:eastAsia="ru-RU"/>
        </w:rPr>
        <w:t>Київ</w:t>
      </w:r>
      <w:proofErr w:type="spellEnd"/>
      <w:r w:rsidRPr="00D006FD">
        <w:rPr>
          <w:rFonts w:ascii="Times New Roman" w:eastAsia="Times New Roman" w:hAnsi="Times New Roman" w:cs="Times New Roman"/>
          <w:bCs/>
          <w:i/>
          <w:sz w:val="24"/>
          <w:szCs w:val="28"/>
          <w:u w:val="single"/>
          <w:lang w:val="ru-RU" w:eastAsia="ru-RU"/>
        </w:rPr>
        <w:t>, пл. </w:t>
      </w:r>
      <w:proofErr w:type="spellStart"/>
      <w:r w:rsidRPr="00D006FD">
        <w:rPr>
          <w:rFonts w:ascii="Times New Roman" w:eastAsia="Times New Roman" w:hAnsi="Times New Roman" w:cs="Times New Roman"/>
          <w:bCs/>
          <w:i/>
          <w:sz w:val="24"/>
          <w:szCs w:val="28"/>
          <w:u w:val="single"/>
          <w:lang w:val="ru-RU" w:eastAsia="ru-RU"/>
        </w:rPr>
        <w:t>Лесі</w:t>
      </w:r>
      <w:proofErr w:type="spellEnd"/>
      <w:r w:rsidRPr="00D006FD">
        <w:rPr>
          <w:rFonts w:ascii="Times New Roman" w:eastAsia="Times New Roman" w:hAnsi="Times New Roman" w:cs="Times New Roman"/>
          <w:bCs/>
          <w:i/>
          <w:sz w:val="24"/>
          <w:szCs w:val="28"/>
          <w:u w:val="single"/>
          <w:lang w:val="ru-RU" w:eastAsia="ru-RU"/>
        </w:rPr>
        <w:t xml:space="preserve"> </w:t>
      </w:r>
      <w:proofErr w:type="spellStart"/>
      <w:r w:rsidRPr="00D006FD">
        <w:rPr>
          <w:rFonts w:ascii="Times New Roman" w:eastAsia="Times New Roman" w:hAnsi="Times New Roman" w:cs="Times New Roman"/>
          <w:bCs/>
          <w:i/>
          <w:sz w:val="24"/>
          <w:szCs w:val="28"/>
          <w:u w:val="single"/>
          <w:lang w:val="ru-RU" w:eastAsia="ru-RU"/>
        </w:rPr>
        <w:t>Українки</w:t>
      </w:r>
      <w:proofErr w:type="spellEnd"/>
      <w:r w:rsidRPr="00D006FD">
        <w:rPr>
          <w:rFonts w:ascii="Times New Roman" w:eastAsia="Times New Roman" w:hAnsi="Times New Roman" w:cs="Times New Roman"/>
          <w:bCs/>
          <w:i/>
          <w:sz w:val="24"/>
          <w:szCs w:val="28"/>
          <w:u w:val="single"/>
          <w:lang w:val="ru-RU" w:eastAsia="ru-RU"/>
        </w:rPr>
        <w:t xml:space="preserve">, 1, тел. (044) 286-84-11, 286-81-05, </w:t>
      </w:r>
      <w:proofErr w:type="spellStart"/>
      <w:r w:rsidRPr="00D006FD">
        <w:rPr>
          <w:rFonts w:ascii="Times New Roman" w:eastAsia="Times New Roman" w:hAnsi="Times New Roman" w:cs="Times New Roman"/>
          <w:bCs/>
          <w:i/>
          <w:sz w:val="24"/>
          <w:szCs w:val="28"/>
          <w:u w:val="single"/>
          <w:lang w:val="ru-RU" w:eastAsia="ru-RU"/>
        </w:rPr>
        <w:t>e-mail</w:t>
      </w:r>
      <w:proofErr w:type="spellEnd"/>
      <w:r w:rsidRPr="00D006FD">
        <w:rPr>
          <w:rFonts w:ascii="Times New Roman" w:eastAsia="Times New Roman" w:hAnsi="Times New Roman" w:cs="Times New Roman"/>
          <w:bCs/>
          <w:i/>
          <w:sz w:val="24"/>
          <w:szCs w:val="28"/>
          <w:u w:val="single"/>
          <w:lang w:val="ru-RU" w:eastAsia="ru-RU"/>
        </w:rPr>
        <w:t>: doc@koda.gov.ua.</w:t>
      </w:r>
    </w:p>
    <w:p w14:paraId="0DFB6604" w14:textId="599C1B39" w:rsidR="0032507A" w:rsidRPr="001E78BE" w:rsidRDefault="00D42379" w:rsidP="001E78BE">
      <w:pPr>
        <w:spacing w:after="0" w:line="22" w:lineRule="atLeast"/>
        <w:ind w:firstLine="709"/>
        <w:contextualSpacing/>
        <w:jc w:val="both"/>
        <w:rPr>
          <w:rFonts w:ascii="Times New Roman" w:eastAsia="Times New Roman" w:hAnsi="Times New Roman" w:cs="Times New Roman"/>
          <w:sz w:val="24"/>
          <w:szCs w:val="28"/>
          <w:lang w:eastAsia="ru-RU"/>
        </w:rPr>
      </w:pPr>
      <w:r w:rsidRPr="005E3339">
        <w:rPr>
          <w:rFonts w:ascii="Times New Roman" w:eastAsia="Times New Roman" w:hAnsi="Times New Roman" w:cs="Times New Roman"/>
          <w:b/>
          <w:i/>
          <w:sz w:val="24"/>
          <w:szCs w:val="28"/>
          <w:lang w:eastAsia="ru-RU"/>
        </w:rPr>
        <w:t>Строки подання зауважень та пропозицій</w:t>
      </w:r>
      <w:r w:rsidRPr="005E3339">
        <w:rPr>
          <w:rFonts w:ascii="Times New Roman" w:eastAsia="Times New Roman" w:hAnsi="Times New Roman" w:cs="Times New Roman"/>
          <w:b/>
          <w:sz w:val="24"/>
          <w:szCs w:val="28"/>
          <w:lang w:eastAsia="ru-RU"/>
        </w:rPr>
        <w:t xml:space="preserve"> – </w:t>
      </w:r>
      <w:r w:rsidRPr="005E3339">
        <w:rPr>
          <w:rFonts w:ascii="Times New Roman" w:eastAsia="Times New Roman" w:hAnsi="Times New Roman" w:cs="Times New Roman"/>
          <w:sz w:val="24"/>
          <w:szCs w:val="28"/>
          <w:lang w:eastAsia="ru-RU"/>
        </w:rPr>
        <w:t xml:space="preserve">протягом 30 календарних днів з </w:t>
      </w:r>
      <w:r w:rsidR="00A616C5" w:rsidRPr="005E3339">
        <w:rPr>
          <w:rFonts w:ascii="Times New Roman" w:eastAsia="Times New Roman" w:hAnsi="Times New Roman" w:cs="Times New Roman"/>
          <w:sz w:val="24"/>
          <w:szCs w:val="28"/>
          <w:lang w:eastAsia="ru-RU"/>
        </w:rPr>
        <w:t xml:space="preserve">дати </w:t>
      </w:r>
      <w:r w:rsidRPr="005E3339">
        <w:rPr>
          <w:rFonts w:ascii="Times New Roman" w:eastAsia="Times New Roman" w:hAnsi="Times New Roman" w:cs="Times New Roman"/>
          <w:sz w:val="24"/>
          <w:szCs w:val="28"/>
          <w:lang w:eastAsia="ru-RU"/>
        </w:rPr>
        <w:t>виходу повідомлення.</w:t>
      </w:r>
    </w:p>
    <w:sectPr w:rsidR="0032507A" w:rsidRPr="001E78BE" w:rsidSect="00C905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6CE5" w14:textId="77777777" w:rsidR="00A27B3E" w:rsidRDefault="00A27B3E" w:rsidP="00C00506">
      <w:pPr>
        <w:spacing w:after="0" w:line="240" w:lineRule="auto"/>
      </w:pPr>
      <w:r>
        <w:separator/>
      </w:r>
    </w:p>
  </w:endnote>
  <w:endnote w:type="continuationSeparator" w:id="0">
    <w:p w14:paraId="72039701" w14:textId="77777777" w:rsidR="00A27B3E" w:rsidRDefault="00A27B3E" w:rsidP="00C0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18789" w14:textId="77777777" w:rsidR="00A27B3E" w:rsidRDefault="00A27B3E" w:rsidP="00C00506">
      <w:pPr>
        <w:spacing w:after="0" w:line="240" w:lineRule="auto"/>
      </w:pPr>
      <w:r>
        <w:separator/>
      </w:r>
    </w:p>
  </w:footnote>
  <w:footnote w:type="continuationSeparator" w:id="0">
    <w:p w14:paraId="1CCB22B5" w14:textId="77777777" w:rsidR="00A27B3E" w:rsidRDefault="00A27B3E" w:rsidP="00C00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04D4"/>
    <w:multiLevelType w:val="hybridMultilevel"/>
    <w:tmpl w:val="B91E49C2"/>
    <w:lvl w:ilvl="0" w:tplc="9E603028">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 w15:restartNumberingAfterBreak="0">
    <w:nsid w:val="22D206E4"/>
    <w:multiLevelType w:val="hybridMultilevel"/>
    <w:tmpl w:val="9208B1DE"/>
    <w:lvl w:ilvl="0" w:tplc="9E60302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37C7554"/>
    <w:multiLevelType w:val="hybridMultilevel"/>
    <w:tmpl w:val="CFC43E54"/>
    <w:lvl w:ilvl="0" w:tplc="9E60302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2379"/>
    <w:rsid w:val="000043C3"/>
    <w:rsid w:val="00014F05"/>
    <w:rsid w:val="0001682A"/>
    <w:rsid w:val="0006721E"/>
    <w:rsid w:val="000E3F7C"/>
    <w:rsid w:val="00110F64"/>
    <w:rsid w:val="00126996"/>
    <w:rsid w:val="00137799"/>
    <w:rsid w:val="0014306C"/>
    <w:rsid w:val="00165EFE"/>
    <w:rsid w:val="001A572E"/>
    <w:rsid w:val="001E78BE"/>
    <w:rsid w:val="001F2497"/>
    <w:rsid w:val="0021277E"/>
    <w:rsid w:val="00264C05"/>
    <w:rsid w:val="00267B18"/>
    <w:rsid w:val="0027772D"/>
    <w:rsid w:val="00282F61"/>
    <w:rsid w:val="00284B07"/>
    <w:rsid w:val="00295060"/>
    <w:rsid w:val="002A2DB4"/>
    <w:rsid w:val="002A390D"/>
    <w:rsid w:val="002B3793"/>
    <w:rsid w:val="002E08CA"/>
    <w:rsid w:val="00306BBC"/>
    <w:rsid w:val="0032507A"/>
    <w:rsid w:val="003307C7"/>
    <w:rsid w:val="00341074"/>
    <w:rsid w:val="0034358F"/>
    <w:rsid w:val="003C11F9"/>
    <w:rsid w:val="004263FA"/>
    <w:rsid w:val="00461D78"/>
    <w:rsid w:val="004B51B8"/>
    <w:rsid w:val="004E2A6C"/>
    <w:rsid w:val="004E68CD"/>
    <w:rsid w:val="004E7E5F"/>
    <w:rsid w:val="004F6F44"/>
    <w:rsid w:val="0050269C"/>
    <w:rsid w:val="005329AC"/>
    <w:rsid w:val="005506D8"/>
    <w:rsid w:val="005A3078"/>
    <w:rsid w:val="005B3952"/>
    <w:rsid w:val="005C7886"/>
    <w:rsid w:val="005D2E10"/>
    <w:rsid w:val="005E3339"/>
    <w:rsid w:val="006027EE"/>
    <w:rsid w:val="00613F80"/>
    <w:rsid w:val="006349B1"/>
    <w:rsid w:val="0065309A"/>
    <w:rsid w:val="00653EF8"/>
    <w:rsid w:val="00664E01"/>
    <w:rsid w:val="00672686"/>
    <w:rsid w:val="00674D8F"/>
    <w:rsid w:val="00676B33"/>
    <w:rsid w:val="00694FFF"/>
    <w:rsid w:val="006B3A1A"/>
    <w:rsid w:val="006C468B"/>
    <w:rsid w:val="006C5D68"/>
    <w:rsid w:val="007158F0"/>
    <w:rsid w:val="007345AF"/>
    <w:rsid w:val="00734DAA"/>
    <w:rsid w:val="007359C1"/>
    <w:rsid w:val="0074011E"/>
    <w:rsid w:val="00750D7B"/>
    <w:rsid w:val="00770C25"/>
    <w:rsid w:val="007733C5"/>
    <w:rsid w:val="00796666"/>
    <w:rsid w:val="007A0986"/>
    <w:rsid w:val="007C01B4"/>
    <w:rsid w:val="007D192F"/>
    <w:rsid w:val="0081694C"/>
    <w:rsid w:val="00830F77"/>
    <w:rsid w:val="008546B3"/>
    <w:rsid w:val="0086423F"/>
    <w:rsid w:val="00871093"/>
    <w:rsid w:val="00881C6B"/>
    <w:rsid w:val="008828BC"/>
    <w:rsid w:val="00896BAE"/>
    <w:rsid w:val="008E7716"/>
    <w:rsid w:val="008F48CC"/>
    <w:rsid w:val="00915F73"/>
    <w:rsid w:val="009375C9"/>
    <w:rsid w:val="009647CA"/>
    <w:rsid w:val="00987AA6"/>
    <w:rsid w:val="009B7090"/>
    <w:rsid w:val="009E206A"/>
    <w:rsid w:val="009E5895"/>
    <w:rsid w:val="009F1018"/>
    <w:rsid w:val="00A10FC3"/>
    <w:rsid w:val="00A270B3"/>
    <w:rsid w:val="00A27B3E"/>
    <w:rsid w:val="00A56218"/>
    <w:rsid w:val="00A616C5"/>
    <w:rsid w:val="00A634B8"/>
    <w:rsid w:val="00A96B29"/>
    <w:rsid w:val="00AB3B22"/>
    <w:rsid w:val="00AD7BD9"/>
    <w:rsid w:val="00AF487A"/>
    <w:rsid w:val="00B11BBA"/>
    <w:rsid w:val="00B32ED0"/>
    <w:rsid w:val="00B451E5"/>
    <w:rsid w:val="00B560F7"/>
    <w:rsid w:val="00B677B9"/>
    <w:rsid w:val="00B72728"/>
    <w:rsid w:val="00B75B82"/>
    <w:rsid w:val="00B76945"/>
    <w:rsid w:val="00B94AF8"/>
    <w:rsid w:val="00B972CA"/>
    <w:rsid w:val="00BA3BB0"/>
    <w:rsid w:val="00BD4B60"/>
    <w:rsid w:val="00BF7CC2"/>
    <w:rsid w:val="00C00506"/>
    <w:rsid w:val="00C26279"/>
    <w:rsid w:val="00C53BD6"/>
    <w:rsid w:val="00C75943"/>
    <w:rsid w:val="00C80DEB"/>
    <w:rsid w:val="00C905D1"/>
    <w:rsid w:val="00CA7C25"/>
    <w:rsid w:val="00CB0298"/>
    <w:rsid w:val="00CF0920"/>
    <w:rsid w:val="00D006FD"/>
    <w:rsid w:val="00D04782"/>
    <w:rsid w:val="00D25E98"/>
    <w:rsid w:val="00D3168F"/>
    <w:rsid w:val="00D32FC0"/>
    <w:rsid w:val="00D37255"/>
    <w:rsid w:val="00D42379"/>
    <w:rsid w:val="00D42FD5"/>
    <w:rsid w:val="00D601AD"/>
    <w:rsid w:val="00D71EC4"/>
    <w:rsid w:val="00D91211"/>
    <w:rsid w:val="00D91F07"/>
    <w:rsid w:val="00DA1914"/>
    <w:rsid w:val="00DA5350"/>
    <w:rsid w:val="00DB6C8E"/>
    <w:rsid w:val="00E0095F"/>
    <w:rsid w:val="00E120A6"/>
    <w:rsid w:val="00E30AB5"/>
    <w:rsid w:val="00E31BD7"/>
    <w:rsid w:val="00E44255"/>
    <w:rsid w:val="00E72701"/>
    <w:rsid w:val="00E830BD"/>
    <w:rsid w:val="00EB0E12"/>
    <w:rsid w:val="00EF4E32"/>
    <w:rsid w:val="00F22A87"/>
    <w:rsid w:val="00F3590A"/>
    <w:rsid w:val="00F62231"/>
    <w:rsid w:val="00F76D3C"/>
    <w:rsid w:val="00F82AA0"/>
    <w:rsid w:val="00F837C4"/>
    <w:rsid w:val="00FA4EF9"/>
    <w:rsid w:val="00FE19FB"/>
    <w:rsid w:val="00FF27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F204"/>
  <w15:docId w15:val="{3EE0C87E-759B-44ED-8F9C-6561590F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5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semiHidden/>
    <w:unhideWhenUsed/>
    <w:rsid w:val="00964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rvts0">
    <w:name w:val="span_rvts0"/>
    <w:basedOn w:val="a0"/>
    <w:qFormat/>
    <w:rsid w:val="00987AA6"/>
    <w:rPr>
      <w:rFonts w:ascii="Times New Roman" w:eastAsia="Times New Roman" w:hAnsi="Times New Roman" w:cs="Times New Roman"/>
      <w:b w:val="0"/>
      <w:bCs w:val="0"/>
      <w:i w:val="0"/>
      <w:iCs w:val="0"/>
      <w:sz w:val="24"/>
      <w:szCs w:val="24"/>
    </w:rPr>
  </w:style>
  <w:style w:type="character" w:customStyle="1" w:styleId="spanrvts40">
    <w:name w:val="span_rvts40"/>
    <w:basedOn w:val="a0"/>
    <w:rsid w:val="00CB0298"/>
    <w:rPr>
      <w:rFonts w:ascii="Times New Roman" w:eastAsia="Times New Roman" w:hAnsi="Times New Roman" w:cs="Times New Roman"/>
      <w:b/>
      <w:bCs/>
      <w:i w:val="0"/>
      <w:iCs w:val="0"/>
      <w:sz w:val="24"/>
      <w:szCs w:val="24"/>
      <w:vertAlign w:val="subscript"/>
    </w:rPr>
  </w:style>
  <w:style w:type="paragraph" w:customStyle="1" w:styleId="rvps4">
    <w:name w:val="rvps4"/>
    <w:basedOn w:val="a"/>
    <w:rsid w:val="00282F6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613F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header"/>
    <w:basedOn w:val="a"/>
    <w:link w:val="a5"/>
    <w:rsid w:val="00F82AA0"/>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5">
    <w:name w:val="Верхний колонтитул Знак"/>
    <w:basedOn w:val="a0"/>
    <w:link w:val="a4"/>
    <w:rsid w:val="00F82AA0"/>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C0050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00506"/>
  </w:style>
  <w:style w:type="character" w:styleId="a8">
    <w:name w:val="Hyperlink"/>
    <w:basedOn w:val="a0"/>
    <w:uiPriority w:val="99"/>
    <w:unhideWhenUsed/>
    <w:rsid w:val="00126996"/>
    <w:rPr>
      <w:color w:val="0000FF" w:themeColor="hyperlink"/>
      <w:u w:val="single"/>
    </w:rPr>
  </w:style>
  <w:style w:type="character" w:styleId="a9">
    <w:name w:val="Unresolved Mention"/>
    <w:basedOn w:val="a0"/>
    <w:uiPriority w:val="99"/>
    <w:semiHidden/>
    <w:unhideWhenUsed/>
    <w:rsid w:val="00126996"/>
    <w:rPr>
      <w:color w:val="605E5C"/>
      <w:shd w:val="clear" w:color="auto" w:fill="E1DFDD"/>
    </w:rPr>
  </w:style>
  <w:style w:type="paragraph" w:styleId="aa">
    <w:name w:val="List Paragraph"/>
    <w:basedOn w:val="a"/>
    <w:uiPriority w:val="34"/>
    <w:qFormat/>
    <w:rsid w:val="00F22A87"/>
    <w:pPr>
      <w:ind w:left="720"/>
      <w:contextualSpacing/>
    </w:pPr>
  </w:style>
  <w:style w:type="paragraph" w:customStyle="1" w:styleId="Bodytet">
    <w:name w:val="Body teхt"/>
    <w:basedOn w:val="a"/>
    <w:link w:val="Bodytet0"/>
    <w:uiPriority w:val="99"/>
    <w:qFormat/>
    <w:rsid w:val="001E78BE"/>
    <w:pPr>
      <w:widowControl w:val="0"/>
      <w:suppressAutoHyphens/>
      <w:spacing w:after="0" w:line="240" w:lineRule="auto"/>
      <w:ind w:firstLine="709"/>
      <w:contextualSpacing/>
      <w:jc w:val="both"/>
    </w:pPr>
    <w:rPr>
      <w:rFonts w:ascii="Times New Roman" w:eastAsia="Times New Roman" w:hAnsi="Times New Roman" w:cs="Times New Roman"/>
      <w:sz w:val="24"/>
      <w:szCs w:val="26"/>
      <w:lang w:eastAsia="ru-RU"/>
    </w:rPr>
  </w:style>
  <w:style w:type="character" w:customStyle="1" w:styleId="Bodytet0">
    <w:name w:val="Body teхt Знак"/>
    <w:basedOn w:val="a0"/>
    <w:link w:val="Bodytet"/>
    <w:uiPriority w:val="99"/>
    <w:rsid w:val="001E78BE"/>
    <w:rPr>
      <w:rFonts w:ascii="Times New Roman" w:eastAsia="Times New Roman" w:hAnsi="Times New Roman" w:cs="Times New Roman"/>
      <w:sz w:val="24"/>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4433">
      <w:bodyDiv w:val="1"/>
      <w:marLeft w:val="0"/>
      <w:marRight w:val="0"/>
      <w:marTop w:val="0"/>
      <w:marBottom w:val="0"/>
      <w:divBdr>
        <w:top w:val="none" w:sz="0" w:space="0" w:color="auto"/>
        <w:left w:val="none" w:sz="0" w:space="0" w:color="auto"/>
        <w:bottom w:val="none" w:sz="0" w:space="0" w:color="auto"/>
        <w:right w:val="none" w:sz="0" w:space="0" w:color="auto"/>
      </w:divBdr>
    </w:div>
    <w:div w:id="201133826">
      <w:bodyDiv w:val="1"/>
      <w:marLeft w:val="0"/>
      <w:marRight w:val="0"/>
      <w:marTop w:val="0"/>
      <w:marBottom w:val="0"/>
      <w:divBdr>
        <w:top w:val="none" w:sz="0" w:space="0" w:color="auto"/>
        <w:left w:val="none" w:sz="0" w:space="0" w:color="auto"/>
        <w:bottom w:val="none" w:sz="0" w:space="0" w:color="auto"/>
        <w:right w:val="none" w:sz="0" w:space="0" w:color="auto"/>
      </w:divBdr>
    </w:div>
    <w:div w:id="604190134">
      <w:bodyDiv w:val="1"/>
      <w:marLeft w:val="0"/>
      <w:marRight w:val="0"/>
      <w:marTop w:val="0"/>
      <w:marBottom w:val="0"/>
      <w:divBdr>
        <w:top w:val="none" w:sz="0" w:space="0" w:color="auto"/>
        <w:left w:val="none" w:sz="0" w:space="0" w:color="auto"/>
        <w:bottom w:val="none" w:sz="0" w:space="0" w:color="auto"/>
        <w:right w:val="none" w:sz="0" w:space="0" w:color="auto"/>
      </w:divBdr>
    </w:div>
    <w:div w:id="616260943">
      <w:bodyDiv w:val="1"/>
      <w:marLeft w:val="0"/>
      <w:marRight w:val="0"/>
      <w:marTop w:val="0"/>
      <w:marBottom w:val="0"/>
      <w:divBdr>
        <w:top w:val="none" w:sz="0" w:space="0" w:color="auto"/>
        <w:left w:val="none" w:sz="0" w:space="0" w:color="auto"/>
        <w:bottom w:val="none" w:sz="0" w:space="0" w:color="auto"/>
        <w:right w:val="none" w:sz="0" w:space="0" w:color="auto"/>
      </w:divBdr>
    </w:div>
    <w:div w:id="651057271">
      <w:bodyDiv w:val="1"/>
      <w:marLeft w:val="0"/>
      <w:marRight w:val="0"/>
      <w:marTop w:val="0"/>
      <w:marBottom w:val="0"/>
      <w:divBdr>
        <w:top w:val="none" w:sz="0" w:space="0" w:color="auto"/>
        <w:left w:val="none" w:sz="0" w:space="0" w:color="auto"/>
        <w:bottom w:val="none" w:sz="0" w:space="0" w:color="auto"/>
        <w:right w:val="none" w:sz="0" w:space="0" w:color="auto"/>
      </w:divBdr>
    </w:div>
    <w:div w:id="717166520">
      <w:bodyDiv w:val="1"/>
      <w:marLeft w:val="0"/>
      <w:marRight w:val="0"/>
      <w:marTop w:val="0"/>
      <w:marBottom w:val="0"/>
      <w:divBdr>
        <w:top w:val="none" w:sz="0" w:space="0" w:color="auto"/>
        <w:left w:val="none" w:sz="0" w:space="0" w:color="auto"/>
        <w:bottom w:val="none" w:sz="0" w:space="0" w:color="auto"/>
        <w:right w:val="none" w:sz="0" w:space="0" w:color="auto"/>
      </w:divBdr>
    </w:div>
    <w:div w:id="1150947071">
      <w:bodyDiv w:val="1"/>
      <w:marLeft w:val="0"/>
      <w:marRight w:val="0"/>
      <w:marTop w:val="0"/>
      <w:marBottom w:val="0"/>
      <w:divBdr>
        <w:top w:val="none" w:sz="0" w:space="0" w:color="auto"/>
        <w:left w:val="none" w:sz="0" w:space="0" w:color="auto"/>
        <w:bottom w:val="none" w:sz="0" w:space="0" w:color="auto"/>
        <w:right w:val="none" w:sz="0" w:space="0" w:color="auto"/>
      </w:divBdr>
    </w:div>
    <w:div w:id="1191533070">
      <w:bodyDiv w:val="1"/>
      <w:marLeft w:val="0"/>
      <w:marRight w:val="0"/>
      <w:marTop w:val="0"/>
      <w:marBottom w:val="0"/>
      <w:divBdr>
        <w:top w:val="none" w:sz="0" w:space="0" w:color="auto"/>
        <w:left w:val="none" w:sz="0" w:space="0" w:color="auto"/>
        <w:bottom w:val="none" w:sz="0" w:space="0" w:color="auto"/>
        <w:right w:val="none" w:sz="0" w:space="0" w:color="auto"/>
      </w:divBdr>
    </w:div>
    <w:div w:id="1202325251">
      <w:bodyDiv w:val="1"/>
      <w:marLeft w:val="0"/>
      <w:marRight w:val="0"/>
      <w:marTop w:val="0"/>
      <w:marBottom w:val="0"/>
      <w:divBdr>
        <w:top w:val="none" w:sz="0" w:space="0" w:color="auto"/>
        <w:left w:val="none" w:sz="0" w:space="0" w:color="auto"/>
        <w:bottom w:val="none" w:sz="0" w:space="0" w:color="auto"/>
        <w:right w:val="none" w:sz="0" w:space="0" w:color="auto"/>
      </w:divBdr>
    </w:div>
    <w:div w:id="1209223284">
      <w:bodyDiv w:val="1"/>
      <w:marLeft w:val="0"/>
      <w:marRight w:val="0"/>
      <w:marTop w:val="0"/>
      <w:marBottom w:val="0"/>
      <w:divBdr>
        <w:top w:val="none" w:sz="0" w:space="0" w:color="auto"/>
        <w:left w:val="none" w:sz="0" w:space="0" w:color="auto"/>
        <w:bottom w:val="none" w:sz="0" w:space="0" w:color="auto"/>
        <w:right w:val="none" w:sz="0" w:space="0" w:color="auto"/>
      </w:divBdr>
    </w:div>
    <w:div w:id="1524126033">
      <w:bodyDiv w:val="1"/>
      <w:marLeft w:val="0"/>
      <w:marRight w:val="0"/>
      <w:marTop w:val="0"/>
      <w:marBottom w:val="0"/>
      <w:divBdr>
        <w:top w:val="none" w:sz="0" w:space="0" w:color="auto"/>
        <w:left w:val="none" w:sz="0" w:space="0" w:color="auto"/>
        <w:bottom w:val="none" w:sz="0" w:space="0" w:color="auto"/>
        <w:right w:val="none" w:sz="0" w:space="0" w:color="auto"/>
      </w:divBdr>
    </w:div>
    <w:div w:id="1599674563">
      <w:bodyDiv w:val="1"/>
      <w:marLeft w:val="0"/>
      <w:marRight w:val="0"/>
      <w:marTop w:val="0"/>
      <w:marBottom w:val="0"/>
      <w:divBdr>
        <w:top w:val="none" w:sz="0" w:space="0" w:color="auto"/>
        <w:left w:val="none" w:sz="0" w:space="0" w:color="auto"/>
        <w:bottom w:val="none" w:sz="0" w:space="0" w:color="auto"/>
        <w:right w:val="none" w:sz="0" w:space="0" w:color="auto"/>
      </w:divBdr>
    </w:div>
    <w:div w:id="1703050138">
      <w:bodyDiv w:val="1"/>
      <w:marLeft w:val="0"/>
      <w:marRight w:val="0"/>
      <w:marTop w:val="0"/>
      <w:marBottom w:val="0"/>
      <w:divBdr>
        <w:top w:val="none" w:sz="0" w:space="0" w:color="auto"/>
        <w:left w:val="none" w:sz="0" w:space="0" w:color="auto"/>
        <w:bottom w:val="none" w:sz="0" w:space="0" w:color="auto"/>
        <w:right w:val="none" w:sz="0" w:space="0" w:color="auto"/>
      </w:divBdr>
    </w:div>
    <w:div w:id="189570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gko.office@mh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krykun@mhp.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C4B6A-4A37-46C7-9642-4EC6C532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Pages>
  <Words>950</Words>
  <Characters>5421</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oper74</dc:creator>
  <cp:lastModifiedBy>injuser3</cp:lastModifiedBy>
  <cp:revision>107</cp:revision>
  <dcterms:created xsi:type="dcterms:W3CDTF">2024-06-07T07:02:00Z</dcterms:created>
  <dcterms:modified xsi:type="dcterms:W3CDTF">2025-04-25T06:33:00Z</dcterms:modified>
</cp:coreProperties>
</file>