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7D47AF74" w:rsidR="00477F8D" w:rsidRPr="001C0BD2" w:rsidRDefault="00C17E88" w:rsidP="00477F8D">
      <w:pPr>
        <w:jc w:val="center"/>
        <w:rPr>
          <w:b/>
        </w:rPr>
      </w:pPr>
      <w:r w:rsidRPr="001C0BD2">
        <w:rPr>
          <w:b/>
        </w:rPr>
        <w:t xml:space="preserve">Товариство з обмеженою відповідальністю </w:t>
      </w:r>
      <w:r w:rsidR="00817F29">
        <w:rPr>
          <w:b/>
        </w:rPr>
        <w:t>«</w:t>
      </w:r>
      <w:r w:rsidR="00170D2E" w:rsidRPr="001C0BD2">
        <w:rPr>
          <w:b/>
        </w:rPr>
        <w:t>Гео-Надра-Інвест</w:t>
      </w:r>
      <w:r w:rsidR="00817F29">
        <w:rPr>
          <w:b/>
        </w:rPr>
        <w:t>»</w:t>
      </w:r>
    </w:p>
    <w:p w14:paraId="1F7117DA" w14:textId="77777777" w:rsidR="00477F8D" w:rsidRDefault="00477F8D" w:rsidP="00477F8D">
      <w:pPr>
        <w:jc w:val="center"/>
        <w:rPr>
          <w:b/>
        </w:rPr>
      </w:pPr>
      <w:r w:rsidRPr="001C0BD2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674FE8DF" w14:textId="77777777" w:rsidR="005301AA" w:rsidRPr="001C0BD2" w:rsidRDefault="005301AA" w:rsidP="00477F8D">
      <w:pPr>
        <w:jc w:val="center"/>
        <w:rPr>
          <w:b/>
        </w:rPr>
      </w:pPr>
    </w:p>
    <w:p w14:paraId="50ACC1FD" w14:textId="79827B3C" w:rsidR="00A2754D" w:rsidRPr="001C0BD2" w:rsidRDefault="00477F8D" w:rsidP="005301AA">
      <w:pPr>
        <w:pStyle w:val="a4"/>
        <w:numPr>
          <w:ilvl w:val="0"/>
          <w:numId w:val="1"/>
        </w:numPr>
        <w:ind w:left="567" w:hanging="425"/>
        <w:jc w:val="both"/>
        <w:rPr>
          <w:bCs/>
          <w:lang w:eastAsia="ru-RU"/>
        </w:rPr>
      </w:pPr>
      <w:r w:rsidRPr="001C0BD2">
        <w:rPr>
          <w:b/>
        </w:rPr>
        <w:t>Повне найменування суб’єкта господарювання</w:t>
      </w:r>
      <w:r w:rsidRPr="001C0BD2">
        <w:t xml:space="preserve">: </w:t>
      </w:r>
      <w:r w:rsidR="00EF2B9C" w:rsidRPr="001C0BD2">
        <w:rPr>
          <w:bCs/>
        </w:rPr>
        <w:t xml:space="preserve">Товариство з обмеженою відповідальністю </w:t>
      </w:r>
      <w:r w:rsidR="00817F29">
        <w:rPr>
          <w:bCs/>
        </w:rPr>
        <w:t>«</w:t>
      </w:r>
      <w:r w:rsidR="00170D2E" w:rsidRPr="001C0BD2">
        <w:rPr>
          <w:bCs/>
        </w:rPr>
        <w:t>Гео-Надра-Інвест</w:t>
      </w:r>
      <w:r w:rsidR="00817F29">
        <w:rPr>
          <w:bCs/>
        </w:rPr>
        <w:t>»</w:t>
      </w:r>
    </w:p>
    <w:p w14:paraId="0E9ADECE" w14:textId="7D9DB378" w:rsidR="00477F8D" w:rsidRPr="001C0BD2" w:rsidRDefault="00477F8D" w:rsidP="005301AA">
      <w:pPr>
        <w:pStyle w:val="a4"/>
        <w:ind w:left="567"/>
        <w:jc w:val="both"/>
        <w:rPr>
          <w:lang w:eastAsia="ru-RU"/>
        </w:rPr>
      </w:pPr>
      <w:r w:rsidRPr="001C0BD2">
        <w:rPr>
          <w:lang w:eastAsia="ru-RU"/>
        </w:rPr>
        <w:t xml:space="preserve">Скорочене найменування суб’єкта господарювання: </w:t>
      </w:r>
      <w:r w:rsidR="00170D2E" w:rsidRPr="001C0BD2">
        <w:rPr>
          <w:lang w:eastAsia="ru-RU"/>
        </w:rPr>
        <w:t xml:space="preserve">ТОВ </w:t>
      </w:r>
      <w:r w:rsidR="00817F29">
        <w:rPr>
          <w:bCs/>
        </w:rPr>
        <w:t>«</w:t>
      </w:r>
      <w:r w:rsidR="00224BD5" w:rsidRPr="001C0BD2">
        <w:rPr>
          <w:bCs/>
        </w:rPr>
        <w:t>ГЕО-НАДРА-ІНВЕСТ</w:t>
      </w:r>
      <w:r w:rsidR="00817F29">
        <w:rPr>
          <w:bCs/>
        </w:rPr>
        <w:t>»</w:t>
      </w:r>
      <w:r w:rsidR="002402C3" w:rsidRPr="001C0BD2">
        <w:rPr>
          <w:bCs/>
        </w:rPr>
        <w:t>;</w:t>
      </w:r>
    </w:p>
    <w:p w14:paraId="66623AC8" w14:textId="19B652E8" w:rsidR="00477F8D" w:rsidRPr="001C0BD2" w:rsidRDefault="00477F8D" w:rsidP="005301AA">
      <w:pPr>
        <w:pStyle w:val="a4"/>
        <w:numPr>
          <w:ilvl w:val="0"/>
          <w:numId w:val="1"/>
        </w:numPr>
        <w:ind w:left="567" w:hanging="425"/>
        <w:jc w:val="both"/>
        <w:rPr>
          <w:bCs/>
          <w:lang w:eastAsia="ru-RU"/>
        </w:rPr>
      </w:pPr>
      <w:r w:rsidRPr="001C0BD2">
        <w:rPr>
          <w:b/>
          <w:lang w:eastAsia="ru-RU"/>
        </w:rPr>
        <w:t>Ідентифікаційний код</w:t>
      </w:r>
      <w:r w:rsidR="00A2754D" w:rsidRPr="001C0BD2">
        <w:rPr>
          <w:b/>
          <w:lang w:eastAsia="ru-RU"/>
        </w:rPr>
        <w:t xml:space="preserve"> юридичної особи в ЄДРПОУ</w:t>
      </w:r>
      <w:r w:rsidRPr="001C0BD2">
        <w:rPr>
          <w:b/>
          <w:lang w:eastAsia="ru-RU"/>
        </w:rPr>
        <w:t>:</w:t>
      </w:r>
      <w:r w:rsidRPr="001C0BD2">
        <w:rPr>
          <w:bCs/>
          <w:lang w:eastAsia="ru-RU"/>
        </w:rPr>
        <w:t xml:space="preserve"> </w:t>
      </w:r>
      <w:r w:rsidR="00170D2E" w:rsidRPr="001C0BD2">
        <w:rPr>
          <w:bCs/>
          <w:lang w:eastAsia="ru-RU"/>
        </w:rPr>
        <w:t>41296405</w:t>
      </w:r>
      <w:r w:rsidR="00A2754D" w:rsidRPr="001C0BD2">
        <w:rPr>
          <w:bCs/>
          <w:lang w:eastAsia="ru-RU"/>
        </w:rPr>
        <w:t>;</w:t>
      </w:r>
    </w:p>
    <w:p w14:paraId="61760277" w14:textId="5EAE9688" w:rsidR="00A2754D" w:rsidRPr="001C0BD2" w:rsidRDefault="00A2754D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1C0BD2">
        <w:rPr>
          <w:b/>
          <w:lang w:eastAsia="ru-RU"/>
        </w:rPr>
        <w:t>Місцезнаходження суб’єкта господарювання</w:t>
      </w:r>
      <w:r w:rsidR="000805C4" w:rsidRPr="001C0BD2">
        <w:rPr>
          <w:lang w:eastAsia="ru-RU"/>
        </w:rPr>
        <w:t xml:space="preserve">: </w:t>
      </w:r>
      <w:r w:rsidR="00331AED" w:rsidRPr="001C0BD2">
        <w:t xml:space="preserve">79005, Львівська обл., </w:t>
      </w:r>
      <w:hyperlink r:id="rId5" w:history="1">
        <w:r w:rsidR="00331AED" w:rsidRPr="001C0BD2">
          <w:t>м. Львів</w:t>
        </w:r>
      </w:hyperlink>
      <w:r w:rsidR="00331AED" w:rsidRPr="001C0BD2">
        <w:t>, вул. Ш. Руставелі, 7</w:t>
      </w:r>
      <w:r w:rsidRPr="001C0BD2">
        <w:rPr>
          <w:lang w:eastAsia="ru-RU"/>
        </w:rPr>
        <w:t>;</w:t>
      </w:r>
    </w:p>
    <w:p w14:paraId="07497A15" w14:textId="2C6E761B" w:rsidR="00A2754D" w:rsidRPr="00817F29" w:rsidRDefault="000805C4" w:rsidP="005301AA">
      <w:pPr>
        <w:pStyle w:val="a4"/>
        <w:ind w:left="567"/>
        <w:jc w:val="both"/>
        <w:rPr>
          <w:lang w:eastAsia="ru-RU"/>
        </w:rPr>
      </w:pPr>
      <w:r w:rsidRPr="00817F29">
        <w:rPr>
          <w:lang w:eastAsia="ru-RU"/>
        </w:rPr>
        <w:t>Контактний номер телефону:</w:t>
      </w:r>
      <w:r w:rsidR="00EF2B9C" w:rsidRPr="00817F29">
        <w:rPr>
          <w:lang w:eastAsia="ru-RU"/>
        </w:rPr>
        <w:t xml:space="preserve"> </w:t>
      </w:r>
      <w:r w:rsidR="00331AED" w:rsidRPr="00817F29">
        <w:t>+380</w:t>
      </w:r>
      <w:r w:rsidR="00817F29" w:rsidRPr="00817F29">
        <w:t>975924782</w:t>
      </w:r>
      <w:r w:rsidR="00A2754D" w:rsidRPr="00817F29">
        <w:rPr>
          <w:lang w:eastAsia="ru-RU"/>
        </w:rPr>
        <w:t>;</w:t>
      </w:r>
    </w:p>
    <w:p w14:paraId="28DD2BDB" w14:textId="5BA73DCE" w:rsidR="000805C4" w:rsidRPr="001C0BD2" w:rsidRDefault="000805C4" w:rsidP="005301AA">
      <w:pPr>
        <w:pStyle w:val="a4"/>
        <w:ind w:left="567"/>
        <w:jc w:val="both"/>
        <w:rPr>
          <w:lang w:eastAsia="ru-RU"/>
        </w:rPr>
      </w:pPr>
      <w:r w:rsidRPr="00817F29">
        <w:rPr>
          <w:lang w:eastAsia="ru-RU"/>
        </w:rPr>
        <w:t>Електронна пошта:</w:t>
      </w:r>
      <w:r w:rsidR="00817F29" w:rsidRPr="00817F29">
        <w:t xml:space="preserve"> </w:t>
      </w:r>
      <w:r w:rsidR="00817F29" w:rsidRPr="00817F29">
        <w:rPr>
          <w:lang w:eastAsia="ru-RU"/>
        </w:rPr>
        <w:t>v.meleh@gaz.net.ua</w:t>
      </w:r>
      <w:r w:rsidR="0076730F" w:rsidRPr="00817F29">
        <w:rPr>
          <w:lang w:eastAsia="ru-RU"/>
        </w:rPr>
        <w:t>;</w:t>
      </w:r>
    </w:p>
    <w:p w14:paraId="5052CBE6" w14:textId="13A2E01F" w:rsidR="004B18BC" w:rsidRPr="00817F29" w:rsidRDefault="00A2754D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817F29">
        <w:rPr>
          <w:b/>
          <w:lang w:eastAsia="ru-RU"/>
        </w:rPr>
        <w:t>Місцезнаходження об’єкта/промислового майданчика</w:t>
      </w:r>
      <w:r w:rsidR="000805C4" w:rsidRPr="00817F29">
        <w:rPr>
          <w:lang w:eastAsia="ru-RU"/>
        </w:rPr>
        <w:t xml:space="preserve">: </w:t>
      </w:r>
      <w:r w:rsidR="002F1472" w:rsidRPr="00817F29">
        <w:rPr>
          <w:lang w:eastAsia="ru-RU"/>
        </w:rPr>
        <w:t xml:space="preserve">Пункт збору газу </w:t>
      </w:r>
      <w:r w:rsidR="00396B22" w:rsidRPr="00817F29">
        <w:rPr>
          <w:lang w:eastAsia="ru-RU"/>
        </w:rPr>
        <w:t xml:space="preserve">(ПЗГ) </w:t>
      </w:r>
      <w:r w:rsidR="002F1472" w:rsidRPr="00817F29">
        <w:rPr>
          <w:lang w:eastAsia="ru-RU"/>
        </w:rPr>
        <w:t>Грабинське</w:t>
      </w:r>
      <w:r w:rsidR="00396B22" w:rsidRPr="00817F29">
        <w:rPr>
          <w:lang w:eastAsia="ru-RU"/>
        </w:rPr>
        <w:t xml:space="preserve"> ТОВ </w:t>
      </w:r>
      <w:r w:rsidR="00817F29" w:rsidRPr="00817F29">
        <w:rPr>
          <w:lang w:eastAsia="ru-RU"/>
        </w:rPr>
        <w:t>«</w:t>
      </w:r>
      <w:r w:rsidR="00396B22" w:rsidRPr="00817F29">
        <w:rPr>
          <w:lang w:eastAsia="ru-RU"/>
        </w:rPr>
        <w:t>ГЕО-НАДРА-ІНВЕСТ</w:t>
      </w:r>
      <w:r w:rsidR="00817F29" w:rsidRPr="00817F29">
        <w:rPr>
          <w:lang w:eastAsia="ru-RU"/>
        </w:rPr>
        <w:t>»</w:t>
      </w:r>
      <w:r w:rsidR="002F1472" w:rsidRPr="00817F29">
        <w:rPr>
          <w:lang w:eastAsia="ru-RU"/>
        </w:rPr>
        <w:t>,</w:t>
      </w:r>
      <w:r w:rsidR="00817F29" w:rsidRPr="00817F29">
        <w:rPr>
          <w:lang w:eastAsia="ru-RU"/>
        </w:rPr>
        <w:t xml:space="preserve"> </w:t>
      </w:r>
      <w:r w:rsidR="00331AED" w:rsidRPr="00817F29">
        <w:t>8213</w:t>
      </w:r>
      <w:r w:rsidR="008E722F" w:rsidRPr="00817F29">
        <w:t>0</w:t>
      </w:r>
      <w:r w:rsidR="00331AED" w:rsidRPr="00817F29">
        <w:t xml:space="preserve">, </w:t>
      </w:r>
      <w:r w:rsidR="004B18BC" w:rsidRPr="00817F29">
        <w:t>Львівська обл</w:t>
      </w:r>
      <w:r w:rsidR="00817F29" w:rsidRPr="00817F29">
        <w:t>.</w:t>
      </w:r>
      <w:r w:rsidR="004B18BC" w:rsidRPr="00817F29">
        <w:t xml:space="preserve">, Дрогобицький р-н, </w:t>
      </w:r>
      <w:r w:rsidR="00331AED" w:rsidRPr="00817F29">
        <w:t xml:space="preserve">Меденицька </w:t>
      </w:r>
      <w:r w:rsidR="004B18BC" w:rsidRPr="00817F29">
        <w:t>ТГ</w:t>
      </w:r>
      <w:r w:rsidR="00817F29" w:rsidRPr="00817F29">
        <w:t>, с. Волоща</w:t>
      </w:r>
      <w:r w:rsidR="000B4FF0" w:rsidRPr="00817F29">
        <w:t>;</w:t>
      </w:r>
    </w:p>
    <w:p w14:paraId="333376FB" w14:textId="0E80A8B4" w:rsidR="000805C4" w:rsidRPr="000A4A89" w:rsidRDefault="000805C4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0A4A89">
        <w:rPr>
          <w:b/>
          <w:lang w:eastAsia="ru-RU"/>
        </w:rPr>
        <w:t>Мета отримання дозволу на викиди</w:t>
      </w:r>
      <w:r w:rsidRPr="000A4A89">
        <w:rPr>
          <w:lang w:eastAsia="ru-RU"/>
        </w:rPr>
        <w:t>: Отримання дозволу</w:t>
      </w:r>
      <w:r w:rsidR="005301AA" w:rsidRPr="000A4A89">
        <w:rPr>
          <w:lang w:eastAsia="ru-RU"/>
        </w:rPr>
        <w:t xml:space="preserve"> </w:t>
      </w:r>
      <w:r w:rsidRPr="000A4A89">
        <w:rPr>
          <w:lang w:eastAsia="ru-RU"/>
        </w:rPr>
        <w:t xml:space="preserve">на викиди для </w:t>
      </w:r>
      <w:r w:rsidR="0015242D" w:rsidRPr="000A4A89">
        <w:rPr>
          <w:lang w:eastAsia="ru-RU"/>
        </w:rPr>
        <w:t>діючого</w:t>
      </w:r>
      <w:r w:rsidRPr="000A4A89">
        <w:rPr>
          <w:lang w:eastAsia="ru-RU"/>
        </w:rPr>
        <w:t xml:space="preserve"> об’єкту</w:t>
      </w:r>
      <w:r w:rsidR="00A2754D" w:rsidRPr="000A4A89">
        <w:rPr>
          <w:lang w:eastAsia="ru-RU"/>
        </w:rPr>
        <w:t>;</w:t>
      </w:r>
    </w:p>
    <w:p w14:paraId="58684D27" w14:textId="5D5DF5FD" w:rsidR="00A2754D" w:rsidRPr="00817F29" w:rsidRDefault="00A2754D" w:rsidP="005301AA">
      <w:pPr>
        <w:ind w:left="567"/>
        <w:jc w:val="both"/>
        <w:rPr>
          <w:rFonts w:eastAsia="Calibri"/>
          <w:lang w:eastAsia="ru-RU"/>
        </w:rPr>
      </w:pPr>
      <w:r w:rsidRPr="001C0BD2">
        <w:rPr>
          <w:b/>
        </w:rPr>
        <w:t>Відомості про наявність висновку з оцінки впливу на довкілля</w:t>
      </w:r>
      <w:r w:rsidRPr="001C0BD2">
        <w:t xml:space="preserve">: </w:t>
      </w:r>
      <w:r w:rsidR="00817F29">
        <w:rPr>
          <w:rFonts w:eastAsia="Calibri"/>
          <w:lang w:eastAsia="ru-RU"/>
        </w:rPr>
        <w:t>Д</w:t>
      </w:r>
      <w:r w:rsidR="000E6F88" w:rsidRPr="00817F29">
        <w:rPr>
          <w:rFonts w:eastAsia="Calibri"/>
          <w:lang w:eastAsia="ru-RU"/>
        </w:rPr>
        <w:t>іяльність, як</w:t>
      </w:r>
      <w:r w:rsidR="00817F29">
        <w:rPr>
          <w:rFonts w:eastAsia="Calibri"/>
          <w:lang w:eastAsia="ru-RU"/>
        </w:rPr>
        <w:t>а</w:t>
      </w:r>
      <w:r w:rsidR="000E6F88" w:rsidRPr="00817F29">
        <w:rPr>
          <w:rFonts w:eastAsia="Calibri"/>
          <w:lang w:eastAsia="ru-RU"/>
        </w:rPr>
        <w:t xml:space="preserve"> здійснює</w:t>
      </w:r>
      <w:r w:rsidR="00817F29">
        <w:rPr>
          <w:rFonts w:eastAsia="Calibri"/>
          <w:lang w:eastAsia="ru-RU"/>
        </w:rPr>
        <w:t>ться на</w:t>
      </w:r>
      <w:r w:rsidR="000E6F88" w:rsidRPr="00817F29">
        <w:rPr>
          <w:rFonts w:eastAsia="Calibri"/>
          <w:lang w:eastAsia="ru-RU"/>
        </w:rPr>
        <w:t xml:space="preserve"> </w:t>
      </w:r>
      <w:r w:rsidR="00396B22" w:rsidRPr="00817F29">
        <w:rPr>
          <w:rFonts w:eastAsia="Calibri"/>
          <w:lang w:eastAsia="ru-RU"/>
        </w:rPr>
        <w:t xml:space="preserve">ПЗГ Грабинське </w:t>
      </w:r>
      <w:r w:rsidR="00EF2B9C" w:rsidRPr="00817F29">
        <w:rPr>
          <w:rFonts w:eastAsia="Calibri"/>
          <w:lang w:eastAsia="ru-RU"/>
        </w:rPr>
        <w:t xml:space="preserve">ТОВ </w:t>
      </w:r>
      <w:r w:rsidR="00817F29">
        <w:rPr>
          <w:rFonts w:eastAsia="Calibri"/>
          <w:lang w:eastAsia="ru-RU"/>
        </w:rPr>
        <w:t>«</w:t>
      </w:r>
      <w:r w:rsidR="00396B22" w:rsidRPr="00817F29">
        <w:rPr>
          <w:rFonts w:eastAsia="Calibri"/>
          <w:lang w:eastAsia="ru-RU"/>
        </w:rPr>
        <w:t>ГЕО-НАДРА-ІНВЕСТ</w:t>
      </w:r>
      <w:r w:rsidR="00817F29">
        <w:rPr>
          <w:rFonts w:eastAsia="Calibri"/>
          <w:lang w:eastAsia="ru-RU"/>
        </w:rPr>
        <w:t>»</w:t>
      </w:r>
      <w:r w:rsidR="000D1746" w:rsidRPr="00817F29">
        <w:rPr>
          <w:rFonts w:eastAsia="Calibri"/>
          <w:lang w:eastAsia="ru-RU"/>
        </w:rPr>
        <w:t xml:space="preserve"> </w:t>
      </w:r>
      <w:r w:rsidR="00396B22" w:rsidRPr="00817F29">
        <w:rPr>
          <w:rFonts w:eastAsia="Calibri"/>
          <w:lang w:eastAsia="ru-RU"/>
        </w:rPr>
        <w:t xml:space="preserve">належить до другої категорії видів планованої діяльності та об’єктів, які можуть мати вплив на довкілля та підлягають </w:t>
      </w:r>
      <w:r w:rsidR="00817F29">
        <w:rPr>
          <w:rFonts w:eastAsia="Calibri"/>
          <w:lang w:eastAsia="ru-RU"/>
        </w:rPr>
        <w:t xml:space="preserve">прходженню процедури </w:t>
      </w:r>
      <w:r w:rsidR="00396B22" w:rsidRPr="00817F29">
        <w:rPr>
          <w:rFonts w:eastAsia="Calibri"/>
          <w:lang w:eastAsia="ru-RU"/>
        </w:rPr>
        <w:t>оцін</w:t>
      </w:r>
      <w:r w:rsidR="00817F29">
        <w:rPr>
          <w:rFonts w:eastAsia="Calibri"/>
          <w:lang w:eastAsia="ru-RU"/>
        </w:rPr>
        <w:t>ки</w:t>
      </w:r>
      <w:r w:rsidR="00396B22" w:rsidRPr="00817F29">
        <w:rPr>
          <w:rFonts w:eastAsia="Calibri"/>
          <w:lang w:eastAsia="ru-RU"/>
        </w:rPr>
        <w:t xml:space="preserve"> впли</w:t>
      </w:r>
      <w:r w:rsidR="00817F29">
        <w:rPr>
          <w:rFonts w:eastAsia="Calibri"/>
          <w:lang w:eastAsia="ru-RU"/>
        </w:rPr>
        <w:t xml:space="preserve">ву </w:t>
      </w:r>
      <w:r w:rsidR="00396B22" w:rsidRPr="00817F29">
        <w:rPr>
          <w:rFonts w:eastAsia="Calibri"/>
          <w:lang w:eastAsia="ru-RU"/>
        </w:rPr>
        <w:t>на довкілля у відповідності з пунктом 4 частини третьої статті 3 Закону України «Про оцінку впливу на довкілля»</w:t>
      </w:r>
      <w:r w:rsidR="00751166" w:rsidRPr="00817F29">
        <w:rPr>
          <w:rFonts w:eastAsia="Calibri"/>
          <w:lang w:eastAsia="ru-RU"/>
        </w:rPr>
        <w:t>;</w:t>
      </w:r>
    </w:p>
    <w:p w14:paraId="15F313D6" w14:textId="3BB4D2E4" w:rsidR="00396B22" w:rsidRPr="00817F29" w:rsidRDefault="00396B22" w:rsidP="005301AA">
      <w:pPr>
        <w:ind w:left="567"/>
        <w:jc w:val="both"/>
        <w:rPr>
          <w:rFonts w:eastAsia="Calibri"/>
          <w:lang w:eastAsia="ru-RU"/>
        </w:rPr>
      </w:pPr>
      <w:r w:rsidRPr="00817F29">
        <w:rPr>
          <w:rFonts w:eastAsia="Calibri"/>
          <w:lang w:eastAsia="ru-RU"/>
        </w:rPr>
        <w:t xml:space="preserve">ТОВ </w:t>
      </w:r>
      <w:r w:rsidR="00817F29">
        <w:rPr>
          <w:rFonts w:eastAsia="Calibri"/>
          <w:lang w:eastAsia="ru-RU"/>
        </w:rPr>
        <w:t>«</w:t>
      </w:r>
      <w:r w:rsidRPr="00817F29">
        <w:rPr>
          <w:rFonts w:eastAsia="Calibri"/>
          <w:lang w:eastAsia="ru-RU"/>
        </w:rPr>
        <w:t>ГЕО-НАДРА-ІНВЕСТ</w:t>
      </w:r>
      <w:r w:rsidR="00817F29">
        <w:rPr>
          <w:rFonts w:eastAsia="Calibri"/>
          <w:lang w:eastAsia="ru-RU"/>
        </w:rPr>
        <w:t>»</w:t>
      </w:r>
      <w:r w:rsidRPr="00817F29">
        <w:rPr>
          <w:rFonts w:eastAsia="Calibri"/>
          <w:lang w:eastAsia="ru-RU"/>
        </w:rPr>
        <w:t xml:space="preserve"> отрима</w:t>
      </w:r>
      <w:r w:rsidR="005301AA">
        <w:rPr>
          <w:rFonts w:eastAsia="Calibri"/>
          <w:lang w:eastAsia="ru-RU"/>
        </w:rPr>
        <w:t xml:space="preserve">ло </w:t>
      </w:r>
      <w:r w:rsidRPr="00817F29">
        <w:rPr>
          <w:rFonts w:eastAsia="Calibri"/>
          <w:lang w:eastAsia="ru-RU"/>
        </w:rPr>
        <w:t xml:space="preserve">висновок з оцінки впливу на довкілля </w:t>
      </w:r>
      <w:r w:rsidR="005301AA" w:rsidRPr="00817F29">
        <w:rPr>
          <w:rFonts w:eastAsia="Calibri"/>
          <w:lang w:eastAsia="ru-RU"/>
        </w:rPr>
        <w:t xml:space="preserve">від 27.01.2025 №03.02-9453/2 </w:t>
      </w:r>
      <w:r w:rsidR="005301AA">
        <w:rPr>
          <w:rFonts w:eastAsia="Calibri"/>
          <w:lang w:eastAsia="ru-RU"/>
        </w:rPr>
        <w:t xml:space="preserve">щодо </w:t>
      </w:r>
      <w:r w:rsidRPr="00817F29">
        <w:rPr>
          <w:rFonts w:eastAsia="Calibri"/>
          <w:lang w:eastAsia="ru-RU"/>
        </w:rPr>
        <w:t xml:space="preserve">планованої діяльності </w:t>
      </w:r>
      <w:r w:rsidR="00817F29">
        <w:rPr>
          <w:rFonts w:eastAsia="Calibri"/>
          <w:lang w:eastAsia="ru-RU"/>
        </w:rPr>
        <w:t>«</w:t>
      </w:r>
      <w:r w:rsidRPr="00817F29">
        <w:rPr>
          <w:rFonts w:eastAsia="Calibri"/>
          <w:lang w:eastAsia="ru-RU"/>
        </w:rPr>
        <w:t>Облаштування Грабинської площі (реконструкція) зі спорудженням ПЗГ Грабинське за межами населених пунктів на території Меденицької селищної ТГ Дрогобицького району Львівської області</w:t>
      </w:r>
      <w:r w:rsidR="00817F29">
        <w:rPr>
          <w:rFonts w:eastAsia="Calibri"/>
          <w:lang w:eastAsia="ru-RU"/>
        </w:rPr>
        <w:t>»</w:t>
      </w:r>
      <w:r w:rsidR="005301AA">
        <w:rPr>
          <w:rFonts w:eastAsia="Calibri"/>
          <w:lang w:eastAsia="ru-RU"/>
        </w:rPr>
        <w:t>;</w:t>
      </w:r>
    </w:p>
    <w:p w14:paraId="7A1235AE" w14:textId="59850CA9" w:rsidR="00751C23" w:rsidRPr="001C0BD2" w:rsidRDefault="00A2754D" w:rsidP="005301AA">
      <w:pPr>
        <w:pStyle w:val="2"/>
        <w:numPr>
          <w:ilvl w:val="0"/>
          <w:numId w:val="1"/>
        </w:numPr>
        <w:ind w:left="567" w:hanging="425"/>
        <w:jc w:val="both"/>
        <w:rPr>
          <w:rStyle w:val="tx1"/>
          <w:b w:val="0"/>
          <w:sz w:val="24"/>
          <w:szCs w:val="24"/>
          <w:lang w:val="uk-UA"/>
        </w:rPr>
      </w:pPr>
      <w:r w:rsidRPr="001C0BD2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1C0BD2">
        <w:rPr>
          <w:rStyle w:val="tx1"/>
          <w:b w:val="0"/>
          <w:sz w:val="24"/>
          <w:szCs w:val="24"/>
          <w:lang w:val="uk-UA"/>
        </w:rPr>
        <w:t xml:space="preserve">: </w:t>
      </w:r>
      <w:r w:rsidR="00751C23" w:rsidRPr="00817F29">
        <w:rPr>
          <w:sz w:val="24"/>
          <w:szCs w:val="24"/>
          <w:lang w:val="uk-UA"/>
        </w:rPr>
        <w:t xml:space="preserve">На проммайданчику </w:t>
      </w:r>
      <w:r w:rsidR="00751C23" w:rsidRPr="001C0BD2">
        <w:rPr>
          <w:rStyle w:val="tx1"/>
          <w:b w:val="0"/>
          <w:sz w:val="24"/>
          <w:szCs w:val="24"/>
          <w:lang w:val="uk-UA"/>
        </w:rPr>
        <w:t xml:space="preserve">ПЗГ Грабинське </w:t>
      </w:r>
      <w:r w:rsidR="00751C23" w:rsidRPr="001C0BD2">
        <w:rPr>
          <w:sz w:val="24"/>
          <w:szCs w:val="24"/>
          <w:lang w:val="uk-UA"/>
        </w:rPr>
        <w:t xml:space="preserve">ТОВ </w:t>
      </w:r>
      <w:r w:rsidR="005301AA">
        <w:rPr>
          <w:sz w:val="24"/>
          <w:szCs w:val="24"/>
          <w:lang w:val="uk-UA"/>
        </w:rPr>
        <w:t>«</w:t>
      </w:r>
      <w:r w:rsidR="00751C23" w:rsidRPr="00817F29">
        <w:rPr>
          <w:sz w:val="24"/>
          <w:szCs w:val="24"/>
          <w:lang w:val="uk-UA"/>
        </w:rPr>
        <w:t>ГЕО-НАДРА-ІНВЕСТ</w:t>
      </w:r>
      <w:r w:rsidR="005301AA">
        <w:rPr>
          <w:sz w:val="24"/>
          <w:szCs w:val="24"/>
          <w:lang w:val="uk-UA"/>
        </w:rPr>
        <w:t>»</w:t>
      </w:r>
      <w:r w:rsidR="00751C23" w:rsidRPr="00817F29">
        <w:rPr>
          <w:sz w:val="24"/>
          <w:szCs w:val="24"/>
          <w:lang w:val="uk-UA"/>
        </w:rPr>
        <w:t xml:space="preserve"> виконується збір та попередня підготовка газу, шляхом очистки від вологи і механічних домішок, та подачі його на УПГ Бистрицьке</w:t>
      </w:r>
      <w:r w:rsidR="00751C23" w:rsidRPr="00817F29">
        <w:rPr>
          <w:rStyle w:val="tx1"/>
          <w:b w:val="0"/>
          <w:sz w:val="24"/>
          <w:szCs w:val="24"/>
          <w:lang w:val="uk-UA"/>
        </w:rPr>
        <w:t xml:space="preserve"> (КВЕД: 06.20 Добування природного газу</w:t>
      </w:r>
      <w:r w:rsidR="00751C23" w:rsidRPr="00817F29">
        <w:rPr>
          <w:rStyle w:val="tx1"/>
          <w:b w:val="0"/>
          <w:bCs w:val="0"/>
          <w:sz w:val="24"/>
          <w:szCs w:val="24"/>
          <w:lang w:val="uk-UA"/>
        </w:rPr>
        <w:t>)</w:t>
      </w:r>
      <w:r w:rsidR="00751C23" w:rsidRPr="00817F29">
        <w:rPr>
          <w:rStyle w:val="tx1"/>
          <w:b w:val="0"/>
          <w:sz w:val="24"/>
          <w:szCs w:val="24"/>
          <w:lang w:val="uk-UA"/>
        </w:rPr>
        <w:t xml:space="preserve">. </w:t>
      </w:r>
      <w:r w:rsidR="00751C23" w:rsidRPr="001C0BD2">
        <w:rPr>
          <w:rStyle w:val="tx1"/>
          <w:b w:val="0"/>
          <w:sz w:val="24"/>
          <w:szCs w:val="24"/>
        </w:rPr>
        <w:t>Джерелами викидів забруднюючих речовин на майданчику є: продувочні свічі технологічного обладнання пункту збору газу, газовий котел та газовий електрогенератор;</w:t>
      </w:r>
    </w:p>
    <w:p w14:paraId="191D4E11" w14:textId="5C515E51" w:rsidR="00A2754D" w:rsidRPr="001C0BD2" w:rsidRDefault="00A2754D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1C0BD2">
        <w:rPr>
          <w:b/>
        </w:rPr>
        <w:t>Відомості щодо видів та обсягів викидів</w:t>
      </w:r>
      <w:r w:rsidR="003B2662" w:rsidRPr="00817F29">
        <w:rPr>
          <w:b/>
        </w:rPr>
        <w:t xml:space="preserve"> (</w:t>
      </w:r>
      <w:r w:rsidR="003B2662" w:rsidRPr="001C0BD2">
        <w:rPr>
          <w:b/>
        </w:rPr>
        <w:t>т/рік)</w:t>
      </w:r>
      <w:r w:rsidRPr="001C0BD2">
        <w:rPr>
          <w:b/>
        </w:rPr>
        <w:t>:</w:t>
      </w:r>
      <w:r w:rsidRPr="001C0BD2">
        <w:t xml:space="preserve"> </w:t>
      </w:r>
      <w:r w:rsidR="0066097F" w:rsidRPr="001C0BD2">
        <w:rPr>
          <w:lang w:eastAsia="ru-RU"/>
        </w:rPr>
        <w:t xml:space="preserve">Азоту діоксид – </w:t>
      </w:r>
      <w:r w:rsidR="00E7722E" w:rsidRPr="001C0BD2">
        <w:rPr>
          <w:lang w:eastAsia="ru-RU"/>
        </w:rPr>
        <w:t>0,2009</w:t>
      </w:r>
      <w:r w:rsidR="0066097F" w:rsidRPr="001C0BD2">
        <w:rPr>
          <w:lang w:eastAsia="ru-RU"/>
        </w:rPr>
        <w:t xml:space="preserve">; Вуглецю оксид – </w:t>
      </w:r>
      <w:r w:rsidR="00E7722E" w:rsidRPr="001C0BD2">
        <w:rPr>
          <w:lang w:eastAsia="ru-RU"/>
        </w:rPr>
        <w:t>0,0491</w:t>
      </w:r>
      <w:r w:rsidR="0066097F" w:rsidRPr="001C0BD2">
        <w:rPr>
          <w:lang w:eastAsia="ru-RU"/>
        </w:rPr>
        <w:t xml:space="preserve">; Метан – </w:t>
      </w:r>
      <w:r w:rsidR="00C75102" w:rsidRPr="001C0BD2">
        <w:rPr>
          <w:lang w:eastAsia="ru-RU"/>
        </w:rPr>
        <w:t>0,</w:t>
      </w:r>
      <w:r w:rsidR="00E7722E" w:rsidRPr="001C0BD2">
        <w:rPr>
          <w:lang w:eastAsia="ru-RU"/>
        </w:rPr>
        <w:t>0495</w:t>
      </w:r>
      <w:r w:rsidR="0066097F" w:rsidRPr="001C0BD2">
        <w:rPr>
          <w:lang w:eastAsia="ru-RU"/>
        </w:rPr>
        <w:t xml:space="preserve">; Діоксид вуглецю – </w:t>
      </w:r>
      <w:r w:rsidR="00E7722E" w:rsidRPr="001C0BD2">
        <w:rPr>
          <w:lang w:eastAsia="ru-RU"/>
        </w:rPr>
        <w:t>95,8750</w:t>
      </w:r>
      <w:r w:rsidR="00BE7F6A" w:rsidRPr="001C0BD2">
        <w:rPr>
          <w:lang w:eastAsia="ru-RU"/>
        </w:rPr>
        <w:t>;</w:t>
      </w:r>
      <w:r w:rsidR="0066097F" w:rsidRPr="001C0BD2">
        <w:rPr>
          <w:lang w:eastAsia="ru-RU"/>
        </w:rPr>
        <w:t xml:space="preserve"> Оксид діазоту – </w:t>
      </w:r>
      <w:r w:rsidR="00E7722E" w:rsidRPr="001C0BD2">
        <w:rPr>
          <w:lang w:eastAsia="ru-RU"/>
        </w:rPr>
        <w:t>0,00017</w:t>
      </w:r>
      <w:r w:rsidR="00B65DD2" w:rsidRPr="001C0BD2">
        <w:rPr>
          <w:noProof w:val="0"/>
          <w:lang w:eastAsia="uk-UA"/>
        </w:rPr>
        <w:t>;</w:t>
      </w:r>
    </w:p>
    <w:p w14:paraId="1448AF6E" w14:textId="625A7DBD" w:rsidR="00751166" w:rsidRPr="001C0BD2" w:rsidRDefault="001F08FA" w:rsidP="005301AA">
      <w:pPr>
        <w:pStyle w:val="2"/>
        <w:numPr>
          <w:ilvl w:val="0"/>
          <w:numId w:val="1"/>
        </w:numPr>
        <w:ind w:left="567" w:hanging="425"/>
        <w:jc w:val="both"/>
        <w:rPr>
          <w:sz w:val="24"/>
          <w:szCs w:val="24"/>
          <w:lang w:val="uk-UA"/>
        </w:rPr>
      </w:pPr>
      <w:r w:rsidRPr="001C0BD2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1C0BD2">
        <w:rPr>
          <w:sz w:val="24"/>
          <w:szCs w:val="24"/>
          <w:lang w:val="uk-UA"/>
        </w:rPr>
        <w:t xml:space="preserve"> </w:t>
      </w:r>
      <w:r w:rsidR="00FF0062" w:rsidRPr="001C0BD2">
        <w:rPr>
          <w:sz w:val="24"/>
          <w:szCs w:val="24"/>
          <w:lang w:val="uk-UA"/>
        </w:rPr>
        <w:t xml:space="preserve">Підприємство відноситься до </w:t>
      </w:r>
      <w:r w:rsidR="003A7DFC" w:rsidRPr="001C0BD2">
        <w:rPr>
          <w:sz w:val="24"/>
          <w:szCs w:val="24"/>
          <w:u w:val="single"/>
          <w:lang w:val="uk-UA"/>
        </w:rPr>
        <w:t>третьої</w:t>
      </w:r>
      <w:r w:rsidR="00727976" w:rsidRPr="001C0BD2">
        <w:rPr>
          <w:sz w:val="24"/>
          <w:szCs w:val="24"/>
          <w:u w:val="single"/>
          <w:lang w:val="uk-UA"/>
        </w:rPr>
        <w:t xml:space="preserve"> </w:t>
      </w:r>
      <w:r w:rsidR="00FF0062" w:rsidRPr="001C0BD2">
        <w:rPr>
          <w:sz w:val="24"/>
          <w:szCs w:val="24"/>
          <w:u w:val="single"/>
          <w:lang w:val="uk-UA"/>
        </w:rPr>
        <w:t>групи</w:t>
      </w:r>
      <w:r w:rsidR="00FF0062" w:rsidRPr="001C0BD2">
        <w:rPr>
          <w:sz w:val="24"/>
          <w:szCs w:val="24"/>
          <w:lang w:val="uk-UA"/>
        </w:rPr>
        <w:t xml:space="preserve"> об’єктів </w:t>
      </w:r>
      <w:r w:rsidR="00EE0A44" w:rsidRPr="001C0BD2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1C0BD2">
        <w:rPr>
          <w:sz w:val="24"/>
          <w:szCs w:val="24"/>
          <w:lang w:val="uk-UA"/>
        </w:rPr>
        <w:t>і не ма</w:t>
      </w:r>
      <w:r w:rsidR="00E000AF" w:rsidRPr="001C0BD2">
        <w:rPr>
          <w:sz w:val="24"/>
          <w:szCs w:val="24"/>
          <w:lang w:val="uk-UA"/>
        </w:rPr>
        <w:t>є</w:t>
      </w:r>
      <w:r w:rsidR="00FF0062" w:rsidRPr="001C0BD2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1C0BD2">
        <w:rPr>
          <w:sz w:val="24"/>
          <w:szCs w:val="24"/>
          <w:lang w:val="uk-UA"/>
        </w:rPr>
        <w:t xml:space="preserve"> </w:t>
      </w:r>
      <w:r w:rsidR="00FF0062" w:rsidRPr="001C0BD2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1C0BD2">
        <w:rPr>
          <w:sz w:val="24"/>
          <w:szCs w:val="24"/>
          <w:lang w:val="uk-UA"/>
        </w:rPr>
        <w:t xml:space="preserve"> Впровадження</w:t>
      </w:r>
      <w:r w:rsidR="00FF0062" w:rsidRPr="001C0BD2">
        <w:rPr>
          <w:sz w:val="24"/>
          <w:szCs w:val="24"/>
          <w:lang w:val="uk-UA"/>
        </w:rPr>
        <w:t xml:space="preserve"> </w:t>
      </w:r>
      <w:r w:rsidRPr="001C0BD2">
        <w:rPr>
          <w:sz w:val="24"/>
          <w:szCs w:val="24"/>
          <w:lang w:val="uk-UA"/>
        </w:rPr>
        <w:t>з</w:t>
      </w:r>
      <w:r w:rsidR="00751166" w:rsidRPr="001C0BD2">
        <w:rPr>
          <w:sz w:val="24"/>
          <w:szCs w:val="24"/>
        </w:rPr>
        <w:t>аход</w:t>
      </w:r>
      <w:r w:rsidRPr="001C0BD2">
        <w:rPr>
          <w:sz w:val="24"/>
          <w:szCs w:val="24"/>
          <w:lang w:val="uk-UA"/>
        </w:rPr>
        <w:t>ів</w:t>
      </w:r>
      <w:r w:rsidR="00751166" w:rsidRPr="001C0BD2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1C0BD2">
        <w:rPr>
          <w:sz w:val="24"/>
          <w:szCs w:val="24"/>
          <w:lang w:val="uk-UA"/>
        </w:rPr>
        <w:t>не передбачено</w:t>
      </w:r>
      <w:r w:rsidR="00605B63" w:rsidRPr="001C0BD2">
        <w:rPr>
          <w:sz w:val="24"/>
          <w:szCs w:val="24"/>
          <w:lang w:val="uk-UA"/>
        </w:rPr>
        <w:t>;</w:t>
      </w:r>
    </w:p>
    <w:p w14:paraId="437ECCDA" w14:textId="77777777" w:rsidR="00605B63" w:rsidRPr="001C0BD2" w:rsidRDefault="001F08FA" w:rsidP="005301AA">
      <w:pPr>
        <w:pStyle w:val="2"/>
        <w:numPr>
          <w:ilvl w:val="0"/>
          <w:numId w:val="1"/>
        </w:numPr>
        <w:ind w:left="567" w:hanging="425"/>
        <w:jc w:val="both"/>
        <w:rPr>
          <w:sz w:val="24"/>
          <w:szCs w:val="24"/>
          <w:lang w:val="uk-UA"/>
        </w:rPr>
      </w:pPr>
      <w:r w:rsidRPr="001C0BD2">
        <w:rPr>
          <w:b/>
          <w:sz w:val="24"/>
          <w:szCs w:val="24"/>
          <w:lang w:val="uk-UA"/>
        </w:rPr>
        <w:t>Перелік заходів щодо скорочення викидів:</w:t>
      </w:r>
      <w:r w:rsidRPr="001C0BD2">
        <w:rPr>
          <w:sz w:val="24"/>
          <w:szCs w:val="24"/>
          <w:lang w:val="uk-UA"/>
        </w:rPr>
        <w:t xml:space="preserve"> Не передбачено</w:t>
      </w:r>
      <w:r w:rsidR="009479DC" w:rsidRPr="001C0BD2">
        <w:rPr>
          <w:sz w:val="24"/>
          <w:szCs w:val="24"/>
          <w:lang w:val="uk-UA"/>
        </w:rPr>
        <w:t>;</w:t>
      </w:r>
    </w:p>
    <w:p w14:paraId="7285A261" w14:textId="77777777" w:rsidR="00FF0062" w:rsidRPr="001C0BD2" w:rsidRDefault="001F08FA" w:rsidP="005301AA">
      <w:pPr>
        <w:pStyle w:val="2"/>
        <w:numPr>
          <w:ilvl w:val="0"/>
          <w:numId w:val="1"/>
        </w:numPr>
        <w:ind w:left="567" w:hanging="425"/>
        <w:jc w:val="both"/>
        <w:rPr>
          <w:sz w:val="24"/>
          <w:szCs w:val="24"/>
          <w:lang w:val="uk-UA"/>
        </w:rPr>
      </w:pPr>
      <w:r w:rsidRPr="001C0BD2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1C0BD2">
        <w:rPr>
          <w:sz w:val="24"/>
          <w:szCs w:val="24"/>
          <w:lang w:val="uk-UA"/>
        </w:rPr>
        <w:t xml:space="preserve"> </w:t>
      </w:r>
      <w:r w:rsidR="0027689E" w:rsidRPr="001C0BD2">
        <w:rPr>
          <w:sz w:val="24"/>
          <w:szCs w:val="24"/>
          <w:lang w:val="uk-UA"/>
        </w:rPr>
        <w:t>Не перед</w:t>
      </w:r>
      <w:r w:rsidR="009479DC" w:rsidRPr="001C0BD2">
        <w:rPr>
          <w:sz w:val="24"/>
          <w:szCs w:val="24"/>
          <w:lang w:val="uk-UA"/>
        </w:rPr>
        <w:t>бачено;</w:t>
      </w:r>
    </w:p>
    <w:p w14:paraId="0BB3659E" w14:textId="03FD9CF2" w:rsidR="00605B63" w:rsidRPr="001C0BD2" w:rsidRDefault="009479DC" w:rsidP="005301AA">
      <w:pPr>
        <w:pStyle w:val="2"/>
        <w:numPr>
          <w:ilvl w:val="0"/>
          <w:numId w:val="1"/>
        </w:numPr>
        <w:ind w:left="567" w:hanging="425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1C0BD2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1C0BD2">
        <w:rPr>
          <w:sz w:val="24"/>
          <w:szCs w:val="24"/>
          <w:lang w:val="uk-UA"/>
        </w:rPr>
        <w:t xml:space="preserve"> </w:t>
      </w:r>
      <w:r w:rsidR="00A271B1" w:rsidRPr="00817F29">
        <w:rPr>
          <w:sz w:val="24"/>
          <w:szCs w:val="24"/>
          <w:lang w:val="uk-UA"/>
        </w:rPr>
        <w:t>Для визначення рівня забруднення атмосферного</w:t>
      </w:r>
      <w:r w:rsidR="005301AA">
        <w:rPr>
          <w:sz w:val="24"/>
          <w:szCs w:val="24"/>
          <w:lang w:val="uk-UA"/>
        </w:rPr>
        <w:t xml:space="preserve"> </w:t>
      </w:r>
      <w:r w:rsidR="00A271B1" w:rsidRPr="00817F29">
        <w:rPr>
          <w:sz w:val="24"/>
          <w:szCs w:val="24"/>
          <w:lang w:val="uk-UA"/>
        </w:rPr>
        <w:t>повітря</w:t>
      </w:r>
      <w:r w:rsidR="005301AA">
        <w:rPr>
          <w:sz w:val="24"/>
          <w:szCs w:val="24"/>
          <w:lang w:val="uk-UA"/>
        </w:rPr>
        <w:t xml:space="preserve"> </w:t>
      </w:r>
      <w:r w:rsidR="00A271B1" w:rsidRPr="00817F29">
        <w:rPr>
          <w:sz w:val="24"/>
          <w:szCs w:val="24"/>
          <w:lang w:val="uk-UA"/>
        </w:rPr>
        <w:t xml:space="preserve">в районі розташування майданчика </w:t>
      </w:r>
      <w:r w:rsidR="003A7DFC" w:rsidRPr="001C0BD2">
        <w:rPr>
          <w:sz w:val="24"/>
          <w:szCs w:val="24"/>
          <w:lang w:val="uk-UA"/>
        </w:rPr>
        <w:t xml:space="preserve">ПЗГ Грабинське </w:t>
      </w:r>
      <w:r w:rsidR="00B716AA" w:rsidRPr="001C0BD2">
        <w:rPr>
          <w:sz w:val="24"/>
          <w:szCs w:val="24"/>
          <w:lang w:val="uk-UA"/>
        </w:rPr>
        <w:t xml:space="preserve">ТОВ </w:t>
      </w:r>
      <w:r w:rsidR="005301AA">
        <w:rPr>
          <w:sz w:val="24"/>
          <w:szCs w:val="24"/>
          <w:lang w:val="uk-UA"/>
        </w:rPr>
        <w:t>«</w:t>
      </w:r>
      <w:r w:rsidR="003A7DFC" w:rsidRPr="00817F29">
        <w:rPr>
          <w:sz w:val="24"/>
          <w:szCs w:val="24"/>
          <w:lang w:val="uk-UA"/>
        </w:rPr>
        <w:t>ГЕО-НАДРА-ІНВЕСТ</w:t>
      </w:r>
      <w:r w:rsidR="005301AA">
        <w:rPr>
          <w:sz w:val="24"/>
          <w:szCs w:val="24"/>
          <w:lang w:val="uk-UA"/>
        </w:rPr>
        <w:t>»</w:t>
      </w:r>
      <w:r w:rsidR="00A271B1" w:rsidRPr="00817F29">
        <w:rPr>
          <w:sz w:val="24"/>
          <w:szCs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1C0BD2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1636F5" w:rsidRPr="001C0BD2">
        <w:rPr>
          <w:sz w:val="24"/>
          <w:szCs w:val="24"/>
          <w:lang w:val="uk-UA"/>
        </w:rPr>
        <w:t>санітарно-захисної зони</w:t>
      </w:r>
      <w:r w:rsidR="00A271B1" w:rsidRPr="001C0BD2">
        <w:rPr>
          <w:sz w:val="24"/>
          <w:szCs w:val="24"/>
          <w:lang w:val="uk-UA"/>
        </w:rPr>
        <w:t>. Ні для одного з дозволених викидів</w:t>
      </w:r>
      <w:r w:rsidR="005A0465" w:rsidRPr="001C0BD2">
        <w:rPr>
          <w:sz w:val="24"/>
          <w:szCs w:val="24"/>
          <w:lang w:val="uk-UA"/>
        </w:rPr>
        <w:t xml:space="preserve"> не</w:t>
      </w:r>
      <w:r w:rsidR="00A271B1" w:rsidRPr="001C0BD2">
        <w:rPr>
          <w:sz w:val="24"/>
          <w:szCs w:val="24"/>
          <w:lang w:val="uk-UA"/>
        </w:rPr>
        <w:t xml:space="preserve"> перевищу</w:t>
      </w:r>
      <w:r w:rsidRPr="001C0BD2">
        <w:rPr>
          <w:sz w:val="24"/>
          <w:szCs w:val="24"/>
          <w:lang w:val="uk-UA"/>
        </w:rPr>
        <w:t>ються</w:t>
      </w:r>
      <w:r w:rsidR="00A271B1" w:rsidRPr="001C0BD2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1C0BD2">
        <w:rPr>
          <w:sz w:val="24"/>
          <w:szCs w:val="24"/>
          <w:lang w:val="uk-UA"/>
        </w:rPr>
        <w:t>і</w:t>
      </w:r>
      <w:r w:rsidR="00A271B1" w:rsidRPr="001C0BD2">
        <w:rPr>
          <w:sz w:val="24"/>
          <w:szCs w:val="24"/>
          <w:lang w:val="uk-UA"/>
        </w:rPr>
        <w:t xml:space="preserve"> викид</w:t>
      </w:r>
      <w:r w:rsidRPr="001C0BD2">
        <w:rPr>
          <w:sz w:val="24"/>
          <w:szCs w:val="24"/>
          <w:lang w:val="uk-UA"/>
        </w:rPr>
        <w:t>и</w:t>
      </w:r>
      <w:r w:rsidR="00A271B1" w:rsidRPr="001C0BD2">
        <w:rPr>
          <w:sz w:val="24"/>
          <w:szCs w:val="24"/>
          <w:lang w:val="uk-UA"/>
        </w:rPr>
        <w:t xml:space="preserve"> в атмосферу, що чинять</w:t>
      </w:r>
      <w:r w:rsidRPr="001C0BD2">
        <w:rPr>
          <w:sz w:val="24"/>
          <w:szCs w:val="24"/>
          <w:lang w:val="uk-UA"/>
        </w:rPr>
        <w:t xml:space="preserve"> суттєвий вплив відсутні</w:t>
      </w:r>
      <w:r w:rsidR="00605B63" w:rsidRPr="001C0BD2">
        <w:rPr>
          <w:sz w:val="24"/>
          <w:szCs w:val="24"/>
          <w:lang w:val="uk-UA"/>
        </w:rPr>
        <w:t>.</w:t>
      </w:r>
      <w:r w:rsidR="0027689E" w:rsidRPr="001C0BD2">
        <w:rPr>
          <w:sz w:val="24"/>
          <w:szCs w:val="24"/>
          <w:lang w:val="uk-UA"/>
        </w:rPr>
        <w:t xml:space="preserve"> </w:t>
      </w:r>
      <w:r w:rsidRPr="001C0BD2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1C0BD2">
        <w:rPr>
          <w:sz w:val="24"/>
          <w:szCs w:val="24"/>
          <w:lang w:val="uk-UA"/>
        </w:rPr>
        <w:t xml:space="preserve">ють гігієнічних нормативів </w:t>
      </w:r>
      <w:r w:rsidRPr="001C0BD2">
        <w:rPr>
          <w:rStyle w:val="tx1"/>
          <w:b w:val="0"/>
          <w:sz w:val="24"/>
          <w:szCs w:val="24"/>
          <w:lang w:val="uk-UA"/>
        </w:rPr>
        <w:t>та</w:t>
      </w:r>
      <w:r w:rsidR="00605B63" w:rsidRPr="00817F29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 w:rsidRPr="001C0BD2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817F29">
        <w:rPr>
          <w:rStyle w:val="tx1"/>
          <w:b w:val="0"/>
          <w:sz w:val="24"/>
          <w:szCs w:val="24"/>
          <w:lang w:val="uk-UA"/>
        </w:rPr>
        <w:t>.</w:t>
      </w:r>
    </w:p>
    <w:p w14:paraId="7C4E13F8" w14:textId="0176950A" w:rsidR="00CB58CA" w:rsidRPr="001C0BD2" w:rsidRDefault="009479DC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1C0BD2">
        <w:rPr>
          <w:b/>
          <w:lang w:eastAsia="ru-RU"/>
        </w:rPr>
        <w:lastRenderedPageBreak/>
        <w:t>Адреса</w:t>
      </w:r>
      <w:r w:rsidRPr="001C0BD2">
        <w:rPr>
          <w:lang w:eastAsia="ru-RU"/>
        </w:rPr>
        <w:t xml:space="preserve"> </w:t>
      </w:r>
      <w:r w:rsidRPr="001C0BD2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C0BD2">
        <w:rPr>
          <w:lang w:eastAsia="ru-RU"/>
        </w:rPr>
        <w:t xml:space="preserve"> </w:t>
      </w:r>
      <w:r w:rsidR="00CB58CA" w:rsidRPr="001C0BD2">
        <w:rPr>
          <w:lang w:eastAsia="ru-RU"/>
        </w:rPr>
        <w:t>Львівськ</w:t>
      </w:r>
      <w:r w:rsidR="007C49BE" w:rsidRPr="001C0BD2">
        <w:rPr>
          <w:lang w:eastAsia="ru-RU"/>
        </w:rPr>
        <w:t>а</w:t>
      </w:r>
      <w:r w:rsidR="00CB58CA" w:rsidRPr="001C0BD2">
        <w:rPr>
          <w:lang w:eastAsia="ru-RU"/>
        </w:rPr>
        <w:t xml:space="preserve"> обласн</w:t>
      </w:r>
      <w:r w:rsidR="007C49BE" w:rsidRPr="001C0BD2">
        <w:rPr>
          <w:lang w:eastAsia="ru-RU"/>
        </w:rPr>
        <w:t>а</w:t>
      </w:r>
      <w:r w:rsidR="00CB58CA" w:rsidRPr="001C0BD2">
        <w:rPr>
          <w:lang w:eastAsia="ru-RU"/>
        </w:rPr>
        <w:t xml:space="preserve"> державн</w:t>
      </w:r>
      <w:r w:rsidR="007C49BE" w:rsidRPr="001C0BD2">
        <w:rPr>
          <w:lang w:eastAsia="ru-RU"/>
        </w:rPr>
        <w:t>а</w:t>
      </w:r>
      <w:r w:rsidR="00CB58CA" w:rsidRPr="001C0BD2">
        <w:rPr>
          <w:lang w:eastAsia="ru-RU"/>
        </w:rPr>
        <w:t xml:space="preserve"> адміністраці</w:t>
      </w:r>
      <w:r w:rsidR="007C49BE" w:rsidRPr="001C0BD2">
        <w:rPr>
          <w:lang w:eastAsia="ru-RU"/>
        </w:rPr>
        <w:t>я</w:t>
      </w:r>
      <w:r w:rsidR="00CB58CA" w:rsidRPr="001C0BD2">
        <w:rPr>
          <w:lang w:eastAsia="ru-RU"/>
        </w:rPr>
        <w:t xml:space="preserve"> (Департамент</w:t>
      </w:r>
      <w:r w:rsidR="005301AA">
        <w:rPr>
          <w:lang w:eastAsia="ru-RU"/>
        </w:rPr>
        <w:t xml:space="preserve"> </w:t>
      </w:r>
      <w:r w:rsidR="00CB58CA" w:rsidRPr="001C0BD2">
        <w:rPr>
          <w:lang w:eastAsia="ru-RU"/>
        </w:rPr>
        <w:t>екології</w:t>
      </w:r>
      <w:r w:rsidR="005301AA">
        <w:rPr>
          <w:lang w:eastAsia="ru-RU"/>
        </w:rPr>
        <w:t xml:space="preserve"> </w:t>
      </w:r>
      <w:r w:rsidR="00CB58CA" w:rsidRPr="001C0BD2">
        <w:rPr>
          <w:lang w:eastAsia="ru-RU"/>
        </w:rPr>
        <w:t>та природних ресурсів Львівської обласної державної адміністрації) 79000, Львівська обл, м. Львів, вул. Винниченка, 19; (79026,</w:t>
      </w:r>
      <w:r w:rsidR="005301AA">
        <w:rPr>
          <w:lang w:eastAsia="ru-RU"/>
        </w:rPr>
        <w:t xml:space="preserve"> </w:t>
      </w:r>
      <w:r w:rsidR="00CB58CA" w:rsidRPr="001C0BD2">
        <w:rPr>
          <w:lang w:eastAsia="ru-RU"/>
        </w:rPr>
        <w:t xml:space="preserve">Львівська обл, м. Львів, вул. Стрийська, 98), електронна пошта: </w:t>
      </w:r>
      <w:hyperlink r:id="rId6" w:history="1">
        <w:r w:rsidR="00CB58CA" w:rsidRPr="001C0BD2">
          <w:rPr>
            <w:rStyle w:val="a3"/>
            <w:lang w:val="en-US" w:eastAsia="ru-RU"/>
          </w:rPr>
          <w:t>envir</w:t>
        </w:r>
        <w:r w:rsidR="00CB58CA" w:rsidRPr="00817F29">
          <w:rPr>
            <w:rStyle w:val="a3"/>
            <w:lang w:val="ru-RU" w:eastAsia="ru-RU"/>
          </w:rPr>
          <w:t>@</w:t>
        </w:r>
        <w:r w:rsidR="00CB58CA" w:rsidRPr="001C0BD2">
          <w:rPr>
            <w:rStyle w:val="a3"/>
            <w:lang w:val="en-US" w:eastAsia="ru-RU"/>
          </w:rPr>
          <w:t>loda</w:t>
        </w:r>
        <w:r w:rsidR="00CB58CA" w:rsidRPr="00817F29">
          <w:rPr>
            <w:rStyle w:val="a3"/>
            <w:lang w:val="ru-RU" w:eastAsia="ru-RU"/>
          </w:rPr>
          <w:t>.</w:t>
        </w:r>
        <w:r w:rsidR="00CB58CA" w:rsidRPr="001C0BD2">
          <w:rPr>
            <w:rStyle w:val="a3"/>
            <w:lang w:val="en-US" w:eastAsia="ru-RU"/>
          </w:rPr>
          <w:t>gov</w:t>
        </w:r>
        <w:r w:rsidR="00CB58CA" w:rsidRPr="00817F29">
          <w:rPr>
            <w:rStyle w:val="a3"/>
            <w:lang w:val="ru-RU" w:eastAsia="ru-RU"/>
          </w:rPr>
          <w:t>.</w:t>
        </w:r>
        <w:r w:rsidR="00CB58CA" w:rsidRPr="001C0BD2">
          <w:rPr>
            <w:rStyle w:val="a3"/>
            <w:lang w:val="en-US" w:eastAsia="ru-RU"/>
          </w:rPr>
          <w:t>ua</w:t>
        </w:r>
      </w:hyperlink>
      <w:r w:rsidR="00CB58CA" w:rsidRPr="001C0BD2">
        <w:rPr>
          <w:lang w:eastAsia="ru-RU"/>
        </w:rPr>
        <w:t xml:space="preserve">, телефон: </w:t>
      </w:r>
      <w:r w:rsidR="005301AA">
        <w:rPr>
          <w:lang w:eastAsia="ru-RU"/>
        </w:rPr>
        <w:br/>
      </w:r>
      <w:hyperlink r:id="rId7" w:history="1">
        <w:r w:rsidR="00CB58CA" w:rsidRPr="001C0BD2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1C0BD2">
        <w:rPr>
          <w:lang w:eastAsia="ru-RU"/>
        </w:rPr>
        <w:t>.</w:t>
      </w:r>
    </w:p>
    <w:p w14:paraId="5A610C6D" w14:textId="77777777" w:rsidR="007C49BE" w:rsidRPr="001C0BD2" w:rsidRDefault="007C49BE" w:rsidP="005301AA">
      <w:pPr>
        <w:pStyle w:val="a4"/>
        <w:numPr>
          <w:ilvl w:val="0"/>
          <w:numId w:val="1"/>
        </w:numPr>
        <w:ind w:left="567" w:hanging="425"/>
        <w:jc w:val="both"/>
        <w:rPr>
          <w:lang w:eastAsia="ru-RU"/>
        </w:rPr>
      </w:pPr>
      <w:r w:rsidRPr="001C0BD2">
        <w:rPr>
          <w:b/>
          <w:lang w:eastAsia="ru-RU"/>
        </w:rPr>
        <w:t xml:space="preserve">Строки подання зауважень та пропозицій: </w:t>
      </w:r>
      <w:r w:rsidRPr="001C0BD2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1C0BD2" w:rsidSect="005301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A4A89"/>
    <w:rsid w:val="000B4FF0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70D2E"/>
    <w:rsid w:val="001C0BD2"/>
    <w:rsid w:val="001E029B"/>
    <w:rsid w:val="001E636F"/>
    <w:rsid w:val="001F08FA"/>
    <w:rsid w:val="001F35D4"/>
    <w:rsid w:val="00224BD5"/>
    <w:rsid w:val="002402C3"/>
    <w:rsid w:val="00246461"/>
    <w:rsid w:val="0027689E"/>
    <w:rsid w:val="002A625B"/>
    <w:rsid w:val="002B5044"/>
    <w:rsid w:val="002B6726"/>
    <w:rsid w:val="002F0D79"/>
    <w:rsid w:val="002F1472"/>
    <w:rsid w:val="00331AED"/>
    <w:rsid w:val="003347C4"/>
    <w:rsid w:val="0036656C"/>
    <w:rsid w:val="00396B22"/>
    <w:rsid w:val="003A7DFC"/>
    <w:rsid w:val="003B2662"/>
    <w:rsid w:val="00434170"/>
    <w:rsid w:val="00477F8D"/>
    <w:rsid w:val="004B18BC"/>
    <w:rsid w:val="004C0D85"/>
    <w:rsid w:val="005301AA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A3009"/>
    <w:rsid w:val="006B7BB3"/>
    <w:rsid w:val="006D13F9"/>
    <w:rsid w:val="0070235D"/>
    <w:rsid w:val="0071280A"/>
    <w:rsid w:val="00727976"/>
    <w:rsid w:val="00751166"/>
    <w:rsid w:val="00751C23"/>
    <w:rsid w:val="00751D0B"/>
    <w:rsid w:val="00753582"/>
    <w:rsid w:val="0076730F"/>
    <w:rsid w:val="00773C26"/>
    <w:rsid w:val="007947F7"/>
    <w:rsid w:val="007A12E9"/>
    <w:rsid w:val="007C49BE"/>
    <w:rsid w:val="007E0662"/>
    <w:rsid w:val="007E35A8"/>
    <w:rsid w:val="0080426B"/>
    <w:rsid w:val="00817F29"/>
    <w:rsid w:val="008D519C"/>
    <w:rsid w:val="008D75D3"/>
    <w:rsid w:val="008E722F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144E4"/>
    <w:rsid w:val="00B65DD2"/>
    <w:rsid w:val="00B716AA"/>
    <w:rsid w:val="00B97462"/>
    <w:rsid w:val="00BB0CB9"/>
    <w:rsid w:val="00BE0AAE"/>
    <w:rsid w:val="00BE7F6A"/>
    <w:rsid w:val="00C17E88"/>
    <w:rsid w:val="00C46A1A"/>
    <w:rsid w:val="00C54442"/>
    <w:rsid w:val="00C7510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7722E"/>
    <w:rsid w:val="00E83C82"/>
    <w:rsid w:val="00E94394"/>
    <w:rsid w:val="00EA58C0"/>
    <w:rsid w:val="00EB4BEA"/>
    <w:rsid w:val="00EB7054"/>
    <w:rsid w:val="00ED390C"/>
    <w:rsid w:val="00EE0A44"/>
    <w:rsid w:val="00EF2B9C"/>
    <w:rsid w:val="00F12E93"/>
    <w:rsid w:val="00F54483"/>
    <w:rsid w:val="00F57AD0"/>
    <w:rsid w:val="00F7459A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UA46060250010015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2022-11-14T13:24:00Z</cp:lastPrinted>
  <dcterms:created xsi:type="dcterms:W3CDTF">2024-04-02T13:43:00Z</dcterms:created>
  <dcterms:modified xsi:type="dcterms:W3CDTF">2025-04-03T10:10:00Z</dcterms:modified>
</cp:coreProperties>
</file>