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FE" w:rsidRPr="007E2367" w:rsidRDefault="00FD12FE" w:rsidP="00FD12FE">
      <w:pPr>
        <w:pStyle w:val="2"/>
        <w:rPr>
          <w:b/>
          <w:lang w:val="uk-UA"/>
        </w:rPr>
      </w:pPr>
      <w:r w:rsidRPr="00464E9C">
        <w:rPr>
          <w:b/>
          <w:lang w:val="uk-UA"/>
        </w:rPr>
        <w:t>Повідомлення про наміри отримати дозвіл на викиди</w:t>
      </w:r>
      <w:r w:rsidRPr="007E2367">
        <w:rPr>
          <w:b/>
          <w:lang w:val="uk-UA"/>
        </w:rPr>
        <w:t xml:space="preserve"> забруднюючих речовин в атмосферне повітря стаціонарними джерелами</w:t>
      </w:r>
    </w:p>
    <w:p w:rsidR="00FD12FE" w:rsidRPr="00464E9C" w:rsidRDefault="00FD12FE" w:rsidP="00FD12FE">
      <w:pPr>
        <w:ind w:firstLine="567"/>
        <w:jc w:val="both"/>
        <w:rPr>
          <w:sz w:val="28"/>
          <w:lang w:eastAsia="ru-RU"/>
        </w:rPr>
      </w:pPr>
      <w:r w:rsidRPr="0099470D">
        <w:rPr>
          <w:b/>
          <w:iCs/>
          <w:sz w:val="28"/>
          <w:lang w:eastAsia="ru-RU"/>
        </w:rPr>
        <w:t>ТОВАРИСТВ</w:t>
      </w:r>
      <w:r>
        <w:rPr>
          <w:b/>
          <w:iCs/>
          <w:sz w:val="28"/>
          <w:lang w:eastAsia="ru-RU"/>
        </w:rPr>
        <w:t>О З ОБМЕЖЕНОЮ ВІДПОВІДАЛЬНІСТЮ «</w:t>
      </w:r>
      <w:r w:rsidRPr="0099470D">
        <w:rPr>
          <w:b/>
          <w:iCs/>
          <w:sz w:val="28"/>
          <w:lang w:eastAsia="ru-RU"/>
        </w:rPr>
        <w:t>ТОРГОВИЙ ДІМ АВТОТРАНС-ОЙЛ</w:t>
      </w:r>
      <w:r>
        <w:rPr>
          <w:b/>
          <w:iCs/>
          <w:sz w:val="28"/>
          <w:lang w:eastAsia="ru-RU"/>
        </w:rPr>
        <w:t>»</w:t>
      </w:r>
      <w:r w:rsidRPr="007E2367">
        <w:rPr>
          <w:b/>
          <w:iCs/>
          <w:sz w:val="28"/>
          <w:lang w:eastAsia="ru-RU"/>
        </w:rPr>
        <w:t xml:space="preserve"> (</w:t>
      </w:r>
      <w:r w:rsidRPr="0099470D">
        <w:rPr>
          <w:b/>
          <w:iCs/>
          <w:sz w:val="28"/>
          <w:lang w:eastAsia="ru-RU"/>
        </w:rPr>
        <w:t xml:space="preserve">ТОВ </w:t>
      </w:r>
      <w:r>
        <w:rPr>
          <w:b/>
          <w:iCs/>
          <w:sz w:val="28"/>
          <w:lang w:eastAsia="ru-RU"/>
        </w:rPr>
        <w:t>«ТД</w:t>
      </w:r>
      <w:r w:rsidRPr="0099470D">
        <w:rPr>
          <w:b/>
          <w:iCs/>
          <w:sz w:val="28"/>
          <w:lang w:eastAsia="ru-RU"/>
        </w:rPr>
        <w:t xml:space="preserve"> АВТОТРАНС-ОЙЛ</w:t>
      </w:r>
      <w:r>
        <w:rPr>
          <w:b/>
          <w:iCs/>
          <w:sz w:val="28"/>
          <w:lang w:eastAsia="ru-RU"/>
        </w:rPr>
        <w:t>»</w:t>
      </w:r>
      <w:r w:rsidRPr="007E2367">
        <w:rPr>
          <w:b/>
          <w:iCs/>
          <w:sz w:val="28"/>
          <w:lang w:eastAsia="ru-RU"/>
        </w:rPr>
        <w:t>)</w:t>
      </w:r>
      <w:r w:rsidRPr="007E2367">
        <w:rPr>
          <w:iCs/>
          <w:sz w:val="28"/>
          <w:lang w:eastAsia="ru-RU"/>
        </w:rPr>
        <w:t xml:space="preserve"> </w:t>
      </w:r>
      <w:r w:rsidRPr="007E2367">
        <w:rPr>
          <w:rStyle w:val="docdata"/>
          <w:sz w:val="28"/>
        </w:rPr>
        <w:t xml:space="preserve">має намір отримати дозвіл на викиди забруднюючих речовин у атмосферне повітря </w:t>
      </w:r>
      <w:r w:rsidRPr="00464E9C">
        <w:rPr>
          <w:rStyle w:val="docdata"/>
          <w:sz w:val="28"/>
        </w:rPr>
        <w:t>стац</w:t>
      </w:r>
      <w:r>
        <w:rPr>
          <w:rStyle w:val="docdata"/>
          <w:sz w:val="28"/>
        </w:rPr>
        <w:t xml:space="preserve">іонарними джерелами для </w:t>
      </w:r>
      <w:r w:rsidRPr="0099470D">
        <w:rPr>
          <w:rStyle w:val="docdata"/>
          <w:sz w:val="28"/>
        </w:rPr>
        <w:t>транспортн</w:t>
      </w:r>
      <w:r>
        <w:rPr>
          <w:rStyle w:val="docdata"/>
          <w:sz w:val="28"/>
        </w:rPr>
        <w:t>ого</w:t>
      </w:r>
      <w:r w:rsidRPr="0099470D">
        <w:rPr>
          <w:rStyle w:val="docdata"/>
          <w:sz w:val="28"/>
        </w:rPr>
        <w:t xml:space="preserve"> відділ</w:t>
      </w:r>
      <w:r>
        <w:rPr>
          <w:rStyle w:val="docdata"/>
          <w:sz w:val="28"/>
        </w:rPr>
        <w:t>у</w:t>
      </w:r>
      <w:r w:rsidRPr="0099470D">
        <w:rPr>
          <w:rStyle w:val="docdata"/>
          <w:sz w:val="28"/>
        </w:rPr>
        <w:t>, сервісн</w:t>
      </w:r>
      <w:r>
        <w:rPr>
          <w:rStyle w:val="docdata"/>
          <w:sz w:val="28"/>
        </w:rPr>
        <w:t>ої</w:t>
      </w:r>
      <w:r w:rsidRPr="0099470D">
        <w:rPr>
          <w:rStyle w:val="docdata"/>
          <w:sz w:val="28"/>
        </w:rPr>
        <w:t xml:space="preserve"> служб</w:t>
      </w:r>
      <w:r>
        <w:rPr>
          <w:rStyle w:val="docdata"/>
          <w:sz w:val="28"/>
        </w:rPr>
        <w:t>и</w:t>
      </w:r>
      <w:r>
        <w:rPr>
          <w:rStyle w:val="docdata"/>
          <w:rFonts w:eastAsiaTheme="minorHAnsi"/>
          <w:noProof w:val="0"/>
          <w:sz w:val="28"/>
          <w:szCs w:val="22"/>
        </w:rPr>
        <w:t>.</w:t>
      </w:r>
    </w:p>
    <w:p w:rsidR="00FD12FE" w:rsidRPr="007E2367" w:rsidRDefault="00FD12FE" w:rsidP="00FD12FE">
      <w:pPr>
        <w:ind w:firstLine="567"/>
        <w:jc w:val="both"/>
        <w:rPr>
          <w:sz w:val="28"/>
          <w:lang w:eastAsia="ru-RU"/>
        </w:rPr>
      </w:pPr>
      <w:r w:rsidRPr="007E2367">
        <w:rPr>
          <w:sz w:val="28"/>
          <w:lang w:eastAsia="ru-RU"/>
        </w:rPr>
        <w:t xml:space="preserve">Ідентифікаційний код суб’єкта господарювання – </w:t>
      </w:r>
      <w:r w:rsidRPr="0099470D">
        <w:rPr>
          <w:sz w:val="28"/>
          <w:lang w:eastAsia="ru-RU"/>
        </w:rPr>
        <w:t>36324681</w:t>
      </w:r>
      <w:r w:rsidRPr="007E2367">
        <w:rPr>
          <w:sz w:val="28"/>
          <w:lang w:eastAsia="ru-RU"/>
        </w:rPr>
        <w:t>.</w:t>
      </w:r>
    </w:p>
    <w:p w:rsidR="00FD12FE" w:rsidRPr="007E2367" w:rsidRDefault="00FD12FE" w:rsidP="00FD12FE">
      <w:pPr>
        <w:ind w:firstLine="567"/>
        <w:jc w:val="both"/>
        <w:rPr>
          <w:color w:val="222222"/>
          <w:sz w:val="28"/>
          <w:shd w:val="clear" w:color="auto" w:fill="FFFFFF"/>
        </w:rPr>
      </w:pPr>
      <w:r w:rsidRPr="007E2367">
        <w:rPr>
          <w:sz w:val="28"/>
          <w:lang w:eastAsia="ru-RU"/>
        </w:rPr>
        <w:t xml:space="preserve">Юридична та поштова адреса: </w:t>
      </w:r>
      <w:r w:rsidRPr="0099470D">
        <w:rPr>
          <w:iCs/>
          <w:sz w:val="28"/>
          <w:lang w:eastAsia="ru-RU"/>
        </w:rPr>
        <w:t>36008, Україна, Полтавська обл., місто Полтава, вул.Кагамлика, будинок 35</w:t>
      </w:r>
      <w:r w:rsidRPr="00ED7D84">
        <w:rPr>
          <w:iCs/>
          <w:sz w:val="28"/>
          <w:lang w:eastAsia="ru-RU"/>
        </w:rPr>
        <w:t>;</w:t>
      </w:r>
      <w:r w:rsidRPr="00ED7D84">
        <w:rPr>
          <w:sz w:val="28"/>
          <w:lang w:eastAsia="ru-RU"/>
        </w:rPr>
        <w:t xml:space="preserve"> контактний номер телефону +38(050)635-99-83, е-mаіl:</w:t>
      </w:r>
      <w:r w:rsidRPr="00ED7D84">
        <w:rPr>
          <w:sz w:val="28"/>
          <w:lang w:val="ru-RU" w:eastAsia="ru-RU"/>
        </w:rPr>
        <w:t xml:space="preserve"> </w:t>
      </w:r>
      <w:r w:rsidRPr="00ED7D84">
        <w:rPr>
          <w:sz w:val="28"/>
          <w:lang w:val="en-US" w:eastAsia="ru-RU"/>
        </w:rPr>
        <w:t>oleksandr</w:t>
      </w:r>
      <w:r w:rsidRPr="00ED7D84">
        <w:rPr>
          <w:sz w:val="28"/>
          <w:lang w:val="ru-RU" w:eastAsia="ru-RU"/>
        </w:rPr>
        <w:t>.</w:t>
      </w:r>
      <w:r w:rsidRPr="00ED7D84">
        <w:rPr>
          <w:sz w:val="28"/>
          <w:lang w:val="en-US" w:eastAsia="ru-RU"/>
        </w:rPr>
        <w:t>starikov</w:t>
      </w:r>
      <w:r w:rsidRPr="00ED7D84">
        <w:rPr>
          <w:sz w:val="28"/>
          <w:lang w:val="ru-RU" w:eastAsia="ru-RU"/>
        </w:rPr>
        <w:t>@</w:t>
      </w:r>
      <w:r w:rsidRPr="00ED7D84">
        <w:rPr>
          <w:sz w:val="28"/>
          <w:lang w:val="en-US" w:eastAsia="ru-RU"/>
        </w:rPr>
        <w:t>autotrans</w:t>
      </w:r>
      <w:r w:rsidRPr="00ED7D84">
        <w:rPr>
          <w:sz w:val="28"/>
          <w:lang w:val="ru-RU" w:eastAsia="ru-RU"/>
        </w:rPr>
        <w:t>.</w:t>
      </w:r>
      <w:r w:rsidRPr="00ED7D84">
        <w:rPr>
          <w:sz w:val="28"/>
          <w:lang w:val="en-US" w:eastAsia="ru-RU"/>
        </w:rPr>
        <w:t>ua</w:t>
      </w:r>
      <w:r w:rsidRPr="00ED7D84">
        <w:rPr>
          <w:sz w:val="28"/>
          <w:lang w:eastAsia="ru-RU"/>
        </w:rPr>
        <w:t>.</w:t>
      </w:r>
    </w:p>
    <w:p w:rsidR="00FD12FE" w:rsidRDefault="00FD12FE" w:rsidP="00FD12FE">
      <w:pPr>
        <w:ind w:firstLine="567"/>
        <w:jc w:val="both"/>
        <w:rPr>
          <w:iCs/>
          <w:sz w:val="28"/>
          <w:lang w:eastAsia="ru-RU"/>
        </w:rPr>
      </w:pPr>
      <w:r w:rsidRPr="005816E7">
        <w:rPr>
          <w:sz w:val="28"/>
          <w:lang w:eastAsia="ru-RU"/>
        </w:rPr>
        <w:t xml:space="preserve">Фактична адреса проммайданчика: </w:t>
      </w:r>
      <w:r w:rsidRPr="0099470D">
        <w:rPr>
          <w:iCs/>
          <w:sz w:val="28"/>
          <w:lang w:eastAsia="ru-RU"/>
        </w:rPr>
        <w:t>Україна, Полтавська область, Полтавський район, м. Полтава, вул. Заводська, 9</w:t>
      </w:r>
      <w:r w:rsidRPr="005816E7">
        <w:rPr>
          <w:iCs/>
          <w:sz w:val="28"/>
          <w:lang w:eastAsia="ru-RU"/>
        </w:rPr>
        <w:t>.</w:t>
      </w:r>
    </w:p>
    <w:p w:rsidR="00FD12FE" w:rsidRPr="007E2367" w:rsidRDefault="00FD12FE" w:rsidP="00FD12FE">
      <w:pPr>
        <w:ind w:firstLine="567"/>
        <w:jc w:val="both"/>
        <w:rPr>
          <w:sz w:val="28"/>
          <w:lang w:eastAsia="ru-RU"/>
        </w:rPr>
      </w:pPr>
      <w:r w:rsidRPr="007E2367">
        <w:rPr>
          <w:sz w:val="28"/>
          <w:lang w:eastAsia="ru-RU"/>
        </w:rPr>
        <w:t>Мета отримання дозволу на викиди: надання права експлуатувати обладнання на об'єкт</w:t>
      </w:r>
      <w:r>
        <w:rPr>
          <w:sz w:val="28"/>
          <w:lang w:eastAsia="ru-RU"/>
        </w:rPr>
        <w:t>і</w:t>
      </w:r>
      <w:r w:rsidRPr="007E2367">
        <w:rPr>
          <w:sz w:val="28"/>
          <w:lang w:eastAsia="ru-RU"/>
        </w:rPr>
        <w:t>, в результаті роботи якого в атмосферне повітря надходять забруднюючі речовини або їх суміші.</w:t>
      </w:r>
    </w:p>
    <w:p w:rsidR="00FD12FE" w:rsidRPr="007E2367" w:rsidRDefault="00FD12FE" w:rsidP="00FD12FE">
      <w:pPr>
        <w:ind w:firstLine="567"/>
        <w:jc w:val="both"/>
        <w:rPr>
          <w:color w:val="000000"/>
          <w:sz w:val="28"/>
        </w:rPr>
      </w:pPr>
      <w:r w:rsidRPr="007E2367">
        <w:rPr>
          <w:color w:val="000000"/>
          <w:sz w:val="28"/>
        </w:rPr>
        <w:t xml:space="preserve">Відповідно до Закону України «Про оцінку впливу на довкілля» діяльність підприємства </w:t>
      </w:r>
      <w:r w:rsidRPr="0099470D">
        <w:rPr>
          <w:color w:val="000000"/>
          <w:sz w:val="28"/>
        </w:rPr>
        <w:t xml:space="preserve">ТОВ «ТД АВТОТРАНС-ОЙЛ» </w:t>
      </w:r>
      <w:r>
        <w:rPr>
          <w:color w:val="000000"/>
          <w:sz w:val="28"/>
        </w:rPr>
        <w:t>(об’єкт</w:t>
      </w:r>
      <w:r w:rsidRPr="007E2367">
        <w:rPr>
          <w:color w:val="000000"/>
          <w:sz w:val="28"/>
        </w:rPr>
        <w:t xml:space="preserve"> </w:t>
      </w:r>
      <w:r>
        <w:rPr>
          <w:color w:val="000000"/>
          <w:sz w:val="28"/>
        </w:rPr>
        <w:t>т</w:t>
      </w:r>
      <w:r w:rsidRPr="0099470D">
        <w:rPr>
          <w:color w:val="000000"/>
          <w:sz w:val="28"/>
        </w:rPr>
        <w:t>ранспортний відділ, сервісна служба)</w:t>
      </w:r>
      <w:r w:rsidRPr="007E2367">
        <w:rPr>
          <w:color w:val="000000"/>
          <w:sz w:val="28"/>
        </w:rPr>
        <w:t xml:space="preserve"> не підлягає оцінці впливу на довкілля, підстав для проведення процедури ОВД немає, висновок з ОВД відсутній. </w:t>
      </w:r>
    </w:p>
    <w:p w:rsidR="00FD12FE" w:rsidRDefault="00FD12FE" w:rsidP="00FD12FE">
      <w:pPr>
        <w:shd w:val="clear" w:color="auto" w:fill="FFFFFF"/>
        <w:ind w:firstLine="567"/>
        <w:jc w:val="both"/>
        <w:rPr>
          <w:color w:val="000000"/>
          <w:sz w:val="28"/>
          <w:szCs w:val="20"/>
        </w:rPr>
      </w:pPr>
      <w:r w:rsidRPr="00D0684F">
        <w:rPr>
          <w:color w:val="000000"/>
          <w:sz w:val="28"/>
          <w:szCs w:val="20"/>
        </w:rPr>
        <w:t xml:space="preserve">Технологічними процесами, що супроводжуються виділенням забруднюючих речовин в атмосферне повітря, є технічне обслуговування автотранспорту </w:t>
      </w:r>
      <w:r>
        <w:rPr>
          <w:color w:val="000000"/>
          <w:sz w:val="28"/>
          <w:szCs w:val="20"/>
        </w:rPr>
        <w:t>у</w:t>
      </w:r>
      <w:r w:rsidRPr="00D0684F">
        <w:rPr>
          <w:color w:val="000000"/>
          <w:sz w:val="28"/>
          <w:szCs w:val="20"/>
        </w:rPr>
        <w:t xml:space="preserve"> </w:t>
      </w:r>
      <w:r>
        <w:rPr>
          <w:color w:val="000000"/>
          <w:sz w:val="28"/>
          <w:szCs w:val="20"/>
        </w:rPr>
        <w:t>боксах</w:t>
      </w:r>
      <w:r w:rsidRPr="00D0684F">
        <w:rPr>
          <w:color w:val="000000"/>
          <w:sz w:val="28"/>
          <w:szCs w:val="20"/>
        </w:rPr>
        <w:t xml:space="preserve">, </w:t>
      </w:r>
      <w:r>
        <w:rPr>
          <w:color w:val="000000"/>
          <w:sz w:val="28"/>
          <w:szCs w:val="20"/>
        </w:rPr>
        <w:t xml:space="preserve">злив, налив та зберігання </w:t>
      </w:r>
      <w:r w:rsidRPr="00D0684F">
        <w:rPr>
          <w:color w:val="000000"/>
          <w:sz w:val="28"/>
          <w:szCs w:val="20"/>
        </w:rPr>
        <w:t xml:space="preserve">мастила </w:t>
      </w:r>
      <w:r>
        <w:rPr>
          <w:color w:val="000000"/>
          <w:sz w:val="28"/>
          <w:szCs w:val="20"/>
        </w:rPr>
        <w:t xml:space="preserve">(оливи), механічна обробка металу, </w:t>
      </w:r>
      <w:r w:rsidRPr="00D0684F">
        <w:rPr>
          <w:color w:val="000000"/>
          <w:sz w:val="28"/>
          <w:szCs w:val="20"/>
        </w:rPr>
        <w:t xml:space="preserve">зарядка акумуляторних батарей, спалювання палива в установках для спалювання, </w:t>
      </w:r>
      <w:r>
        <w:rPr>
          <w:color w:val="000000"/>
          <w:sz w:val="28"/>
          <w:szCs w:val="20"/>
        </w:rPr>
        <w:t xml:space="preserve">зварювальні, </w:t>
      </w:r>
      <w:r w:rsidRPr="00D0684F">
        <w:rPr>
          <w:color w:val="000000"/>
          <w:sz w:val="28"/>
          <w:szCs w:val="20"/>
        </w:rPr>
        <w:t xml:space="preserve">газорізальні </w:t>
      </w:r>
      <w:r>
        <w:rPr>
          <w:color w:val="000000"/>
          <w:sz w:val="28"/>
          <w:szCs w:val="20"/>
        </w:rPr>
        <w:t xml:space="preserve"> та фарбувальні роботи</w:t>
      </w:r>
      <w:r w:rsidRPr="00D0684F">
        <w:rPr>
          <w:color w:val="000000"/>
          <w:sz w:val="28"/>
          <w:szCs w:val="20"/>
        </w:rPr>
        <w:t xml:space="preserve">. </w:t>
      </w:r>
    </w:p>
    <w:p w:rsidR="00FD12FE" w:rsidRPr="007E2367" w:rsidRDefault="00FD12FE" w:rsidP="00FD12FE">
      <w:pPr>
        <w:shd w:val="clear" w:color="auto" w:fill="FFFFFF"/>
        <w:ind w:firstLine="567"/>
        <w:jc w:val="both"/>
        <w:rPr>
          <w:color w:val="000000"/>
          <w:sz w:val="28"/>
          <w:szCs w:val="20"/>
        </w:rPr>
      </w:pPr>
      <w:r w:rsidRPr="007E2367">
        <w:rPr>
          <w:color w:val="000000"/>
          <w:sz w:val="28"/>
          <w:szCs w:val="20"/>
        </w:rPr>
        <w:t>Кількість джерел викидів на промислов</w:t>
      </w:r>
      <w:r>
        <w:rPr>
          <w:color w:val="000000"/>
          <w:sz w:val="28"/>
          <w:szCs w:val="20"/>
        </w:rPr>
        <w:t>ому</w:t>
      </w:r>
      <w:r w:rsidRPr="007E2367">
        <w:rPr>
          <w:color w:val="000000"/>
          <w:sz w:val="28"/>
          <w:szCs w:val="20"/>
        </w:rPr>
        <w:t xml:space="preserve"> майданчик</w:t>
      </w:r>
      <w:r>
        <w:rPr>
          <w:color w:val="000000"/>
          <w:sz w:val="28"/>
          <w:szCs w:val="20"/>
        </w:rPr>
        <w:t>у</w:t>
      </w:r>
      <w:r w:rsidRPr="007E2367">
        <w:rPr>
          <w:color w:val="000000"/>
          <w:sz w:val="28"/>
          <w:szCs w:val="20"/>
        </w:rPr>
        <w:t>, що розгляда</w:t>
      </w:r>
      <w:r>
        <w:rPr>
          <w:color w:val="000000"/>
          <w:sz w:val="28"/>
          <w:szCs w:val="20"/>
        </w:rPr>
        <w:t>є</w:t>
      </w:r>
      <w:r w:rsidRPr="007E2367">
        <w:rPr>
          <w:color w:val="000000"/>
          <w:sz w:val="28"/>
          <w:szCs w:val="20"/>
        </w:rPr>
        <w:t xml:space="preserve">ться, становить </w:t>
      </w:r>
      <w:r>
        <w:rPr>
          <w:color w:val="000000"/>
          <w:sz w:val="28"/>
          <w:szCs w:val="20"/>
        </w:rPr>
        <w:t>1</w:t>
      </w:r>
      <w:r w:rsidRPr="007E2367">
        <w:rPr>
          <w:color w:val="000000"/>
          <w:sz w:val="28"/>
          <w:szCs w:val="20"/>
        </w:rPr>
        <w:t xml:space="preserve">3 шт. (з них </w:t>
      </w:r>
      <w:r>
        <w:rPr>
          <w:color w:val="000000"/>
          <w:sz w:val="28"/>
          <w:szCs w:val="20"/>
        </w:rPr>
        <w:t>2</w:t>
      </w:r>
      <w:r w:rsidRPr="007E2367">
        <w:rPr>
          <w:color w:val="000000"/>
          <w:sz w:val="28"/>
          <w:szCs w:val="20"/>
        </w:rPr>
        <w:t xml:space="preserve"> організован</w:t>
      </w:r>
      <w:r>
        <w:rPr>
          <w:color w:val="000000"/>
          <w:sz w:val="28"/>
          <w:szCs w:val="20"/>
        </w:rPr>
        <w:t>і та 11 не</w:t>
      </w:r>
      <w:r w:rsidRPr="007E2367">
        <w:rPr>
          <w:color w:val="000000"/>
          <w:sz w:val="28"/>
          <w:szCs w:val="20"/>
        </w:rPr>
        <w:t>організован</w:t>
      </w:r>
      <w:r>
        <w:rPr>
          <w:color w:val="000000"/>
          <w:sz w:val="28"/>
          <w:szCs w:val="20"/>
        </w:rPr>
        <w:t>і</w:t>
      </w:r>
      <w:r w:rsidRPr="007E2367">
        <w:rPr>
          <w:bCs/>
          <w:sz w:val="28"/>
          <w:szCs w:val="28"/>
          <w:lang w:eastAsia="ru-RU"/>
        </w:rPr>
        <w:t xml:space="preserve"> джерел</w:t>
      </w:r>
      <w:r>
        <w:rPr>
          <w:bCs/>
          <w:sz w:val="28"/>
          <w:szCs w:val="28"/>
          <w:lang w:eastAsia="ru-RU"/>
        </w:rPr>
        <w:t>а</w:t>
      </w:r>
      <w:r w:rsidRPr="007E2367">
        <w:rPr>
          <w:bCs/>
          <w:sz w:val="28"/>
          <w:szCs w:val="28"/>
          <w:lang w:eastAsia="ru-RU"/>
        </w:rPr>
        <w:t xml:space="preserve"> викидів</w:t>
      </w:r>
      <w:r w:rsidRPr="007E2367">
        <w:rPr>
          <w:color w:val="000000"/>
          <w:sz w:val="28"/>
          <w:szCs w:val="20"/>
        </w:rPr>
        <w:t>).</w:t>
      </w:r>
    </w:p>
    <w:p w:rsidR="00FD12FE" w:rsidRPr="00E1675E" w:rsidRDefault="00FD12FE" w:rsidP="00FD12FE">
      <w:pPr>
        <w:shd w:val="clear" w:color="auto" w:fill="FFFFFF"/>
        <w:ind w:firstLine="567"/>
        <w:jc w:val="both"/>
        <w:rPr>
          <w:sz w:val="28"/>
          <w:szCs w:val="20"/>
        </w:rPr>
      </w:pPr>
      <w:r w:rsidRPr="007E2367">
        <w:rPr>
          <w:sz w:val="28"/>
          <w:szCs w:val="20"/>
        </w:rPr>
        <w:t xml:space="preserve">Річна кількість викидів забруднюючих речовин становить: </w:t>
      </w:r>
      <w:r w:rsidRPr="007E2367">
        <w:rPr>
          <w:color w:val="000000"/>
          <w:sz w:val="28"/>
          <w:szCs w:val="20"/>
        </w:rPr>
        <w:t>суміш насичених вуглеводнів C</w:t>
      </w:r>
      <w:r w:rsidRPr="007E2367">
        <w:rPr>
          <w:color w:val="000000"/>
          <w:sz w:val="28"/>
          <w:szCs w:val="20"/>
          <w:vertAlign w:val="subscript"/>
        </w:rPr>
        <w:t>2</w:t>
      </w:r>
      <w:r w:rsidRPr="007E2367">
        <w:rPr>
          <w:color w:val="000000"/>
          <w:sz w:val="28"/>
          <w:szCs w:val="20"/>
        </w:rPr>
        <w:t>-C</w:t>
      </w:r>
      <w:r w:rsidRPr="007E2367">
        <w:rPr>
          <w:color w:val="000000"/>
          <w:sz w:val="28"/>
          <w:szCs w:val="20"/>
          <w:vertAlign w:val="subscript"/>
        </w:rPr>
        <w:t>8</w:t>
      </w:r>
      <w:r w:rsidRPr="007E2367">
        <w:rPr>
          <w:color w:val="000000"/>
          <w:sz w:val="28"/>
          <w:szCs w:val="20"/>
        </w:rPr>
        <w:t xml:space="preserve"> і суміш насичених і ненасичених вуглеводнів C</w:t>
      </w:r>
      <w:r w:rsidRPr="007E2367">
        <w:rPr>
          <w:color w:val="000000"/>
          <w:sz w:val="28"/>
          <w:szCs w:val="20"/>
          <w:vertAlign w:val="subscript"/>
        </w:rPr>
        <w:t>1</w:t>
      </w:r>
      <w:r w:rsidRPr="007E2367">
        <w:rPr>
          <w:color w:val="000000"/>
          <w:sz w:val="28"/>
          <w:szCs w:val="20"/>
        </w:rPr>
        <w:t>-C</w:t>
      </w:r>
      <w:r w:rsidRPr="007E2367">
        <w:rPr>
          <w:color w:val="000000"/>
          <w:sz w:val="28"/>
          <w:szCs w:val="20"/>
          <w:vertAlign w:val="subscript"/>
        </w:rPr>
        <w:t>4</w:t>
      </w:r>
      <w:r w:rsidRPr="007E2367">
        <w:rPr>
          <w:color w:val="000000"/>
          <w:sz w:val="28"/>
          <w:szCs w:val="20"/>
        </w:rPr>
        <w:t xml:space="preserve"> (Запорізького заводу ВАТ «Укрграфіт»)</w:t>
      </w:r>
      <w:r w:rsidRPr="007E2367">
        <w:rPr>
          <w:sz w:val="28"/>
          <w:szCs w:val="20"/>
        </w:rPr>
        <w:t xml:space="preserve"> –</w:t>
      </w:r>
      <w:r>
        <w:rPr>
          <w:sz w:val="28"/>
          <w:szCs w:val="20"/>
        </w:rPr>
        <w:t xml:space="preserve"> </w:t>
      </w:r>
      <w:r w:rsidRPr="00AD35CE">
        <w:rPr>
          <w:sz w:val="28"/>
          <w:szCs w:val="20"/>
        </w:rPr>
        <w:t xml:space="preserve">0,000048 </w:t>
      </w:r>
      <w:r w:rsidRPr="007E2367">
        <w:rPr>
          <w:sz w:val="28"/>
          <w:szCs w:val="20"/>
        </w:rPr>
        <w:t xml:space="preserve">т/рік, </w:t>
      </w:r>
      <w:r>
        <w:rPr>
          <w:sz w:val="28"/>
          <w:szCs w:val="20"/>
        </w:rPr>
        <w:t>в</w:t>
      </w:r>
      <w:r w:rsidRPr="00AD35CE">
        <w:rPr>
          <w:sz w:val="28"/>
          <w:szCs w:val="20"/>
        </w:rPr>
        <w:t>углецю оксид</w:t>
      </w:r>
      <w:r>
        <w:rPr>
          <w:sz w:val="28"/>
          <w:szCs w:val="20"/>
        </w:rPr>
        <w:t xml:space="preserve"> – </w:t>
      </w:r>
      <w:r>
        <w:rPr>
          <w:sz w:val="28"/>
          <w:szCs w:val="20"/>
        </w:rPr>
        <w:br/>
      </w:r>
      <w:r w:rsidRPr="00AD35CE">
        <w:rPr>
          <w:sz w:val="28"/>
          <w:szCs w:val="20"/>
        </w:rPr>
        <w:t>0,000808</w:t>
      </w:r>
      <w:r>
        <w:rPr>
          <w:sz w:val="28"/>
          <w:szCs w:val="20"/>
        </w:rPr>
        <w:t xml:space="preserve"> </w:t>
      </w:r>
      <w:r w:rsidRPr="007E2367">
        <w:rPr>
          <w:sz w:val="28"/>
          <w:szCs w:val="20"/>
        </w:rPr>
        <w:t>т/рік,</w:t>
      </w:r>
      <w:r>
        <w:rPr>
          <w:sz w:val="28"/>
          <w:szCs w:val="20"/>
        </w:rPr>
        <w:t xml:space="preserve"> в</w:t>
      </w:r>
      <w:r w:rsidRPr="00AD35CE">
        <w:rPr>
          <w:sz w:val="28"/>
          <w:szCs w:val="20"/>
        </w:rPr>
        <w:t>углецю діоксид</w:t>
      </w:r>
      <w:r>
        <w:rPr>
          <w:sz w:val="28"/>
          <w:szCs w:val="20"/>
        </w:rPr>
        <w:t xml:space="preserve"> – </w:t>
      </w:r>
      <w:r w:rsidRPr="00AD35CE">
        <w:rPr>
          <w:sz w:val="28"/>
          <w:szCs w:val="20"/>
        </w:rPr>
        <w:t>0,069816</w:t>
      </w:r>
      <w:r>
        <w:rPr>
          <w:sz w:val="28"/>
          <w:szCs w:val="20"/>
        </w:rPr>
        <w:t xml:space="preserve"> </w:t>
      </w:r>
      <w:r w:rsidRPr="007E2367">
        <w:rPr>
          <w:sz w:val="28"/>
          <w:szCs w:val="20"/>
        </w:rPr>
        <w:t>т/рік,</w:t>
      </w:r>
      <w:r>
        <w:rPr>
          <w:sz w:val="28"/>
          <w:szCs w:val="20"/>
        </w:rPr>
        <w:t xml:space="preserve"> метан – </w:t>
      </w:r>
      <w:r w:rsidRPr="00AD35CE">
        <w:rPr>
          <w:sz w:val="28"/>
          <w:szCs w:val="20"/>
        </w:rPr>
        <w:t>0,000003</w:t>
      </w:r>
      <w:r>
        <w:rPr>
          <w:sz w:val="28"/>
          <w:szCs w:val="20"/>
        </w:rPr>
        <w:t xml:space="preserve"> </w:t>
      </w:r>
      <w:r w:rsidRPr="007E2367">
        <w:rPr>
          <w:sz w:val="28"/>
          <w:szCs w:val="20"/>
        </w:rPr>
        <w:t>т/рік,</w:t>
      </w:r>
      <w:r>
        <w:rPr>
          <w:sz w:val="28"/>
          <w:szCs w:val="20"/>
        </w:rPr>
        <w:t xml:space="preserve"> з</w:t>
      </w:r>
      <w:r w:rsidRPr="00AD35CE">
        <w:rPr>
          <w:sz w:val="28"/>
          <w:szCs w:val="20"/>
        </w:rPr>
        <w:t>аліза оксид (у перерахунку на залізо)</w:t>
      </w:r>
      <w:r>
        <w:rPr>
          <w:sz w:val="28"/>
          <w:szCs w:val="20"/>
        </w:rPr>
        <w:t xml:space="preserve"> – </w:t>
      </w:r>
      <w:r w:rsidRPr="00E1675E">
        <w:rPr>
          <w:sz w:val="28"/>
          <w:szCs w:val="20"/>
        </w:rPr>
        <w:t>0,001614</w:t>
      </w:r>
      <w:r>
        <w:rPr>
          <w:sz w:val="28"/>
          <w:szCs w:val="20"/>
        </w:rPr>
        <w:t xml:space="preserve"> </w:t>
      </w:r>
      <w:r w:rsidRPr="007E2367">
        <w:rPr>
          <w:sz w:val="28"/>
          <w:szCs w:val="20"/>
        </w:rPr>
        <w:t>т/рік</w:t>
      </w:r>
      <w:r>
        <w:rPr>
          <w:sz w:val="28"/>
          <w:szCs w:val="20"/>
        </w:rPr>
        <w:t>, н</w:t>
      </w:r>
      <w:r w:rsidRPr="00AD35CE">
        <w:rPr>
          <w:sz w:val="28"/>
          <w:szCs w:val="20"/>
        </w:rPr>
        <w:t>ікелю оксид (у перерахунку на нікель)</w:t>
      </w:r>
      <w:r>
        <w:rPr>
          <w:sz w:val="28"/>
          <w:szCs w:val="20"/>
        </w:rPr>
        <w:t xml:space="preserve"> – </w:t>
      </w:r>
      <w:r w:rsidRPr="00E1675E">
        <w:rPr>
          <w:sz w:val="28"/>
          <w:szCs w:val="20"/>
        </w:rPr>
        <w:t>0,00001</w:t>
      </w:r>
      <w:r w:rsidRPr="003853CB">
        <w:rPr>
          <w:sz w:val="28"/>
          <w:szCs w:val="20"/>
        </w:rPr>
        <w:t xml:space="preserve"> </w:t>
      </w:r>
      <w:r w:rsidRPr="007E2367">
        <w:rPr>
          <w:sz w:val="28"/>
          <w:szCs w:val="20"/>
        </w:rPr>
        <w:t>т/рік</w:t>
      </w:r>
      <w:r>
        <w:rPr>
          <w:sz w:val="28"/>
          <w:szCs w:val="20"/>
        </w:rPr>
        <w:t>, х</w:t>
      </w:r>
      <w:r w:rsidRPr="00AD35CE">
        <w:rPr>
          <w:sz w:val="28"/>
          <w:szCs w:val="20"/>
        </w:rPr>
        <w:t>ром шестивалентний (у перерахунку на триоксид хрому)</w:t>
      </w:r>
      <w:r>
        <w:rPr>
          <w:sz w:val="28"/>
          <w:szCs w:val="20"/>
        </w:rPr>
        <w:t xml:space="preserve"> – </w:t>
      </w:r>
      <w:r w:rsidRPr="00E1675E">
        <w:rPr>
          <w:sz w:val="28"/>
          <w:szCs w:val="20"/>
        </w:rPr>
        <w:t>0,000027</w:t>
      </w:r>
      <w:r w:rsidRPr="003853CB">
        <w:rPr>
          <w:sz w:val="28"/>
          <w:szCs w:val="20"/>
        </w:rPr>
        <w:t xml:space="preserve"> </w:t>
      </w:r>
      <w:r w:rsidRPr="007E2367">
        <w:rPr>
          <w:sz w:val="28"/>
          <w:szCs w:val="20"/>
        </w:rPr>
        <w:t>т/рік</w:t>
      </w:r>
      <w:r>
        <w:rPr>
          <w:sz w:val="28"/>
          <w:szCs w:val="20"/>
        </w:rPr>
        <w:t>, а</w:t>
      </w:r>
      <w:r w:rsidRPr="00AD35CE">
        <w:rPr>
          <w:sz w:val="28"/>
          <w:szCs w:val="20"/>
        </w:rPr>
        <w:t>люмінію оксид (в перерахунку на алюміній)</w:t>
      </w:r>
      <w:r>
        <w:rPr>
          <w:sz w:val="28"/>
          <w:szCs w:val="20"/>
        </w:rPr>
        <w:t xml:space="preserve"> – </w:t>
      </w:r>
      <w:r w:rsidRPr="00E1675E">
        <w:rPr>
          <w:sz w:val="28"/>
          <w:szCs w:val="20"/>
        </w:rPr>
        <w:t>0,000228</w:t>
      </w:r>
      <w:r w:rsidRPr="003853CB">
        <w:rPr>
          <w:sz w:val="28"/>
          <w:szCs w:val="20"/>
        </w:rPr>
        <w:t xml:space="preserve"> </w:t>
      </w:r>
      <w:r w:rsidRPr="007E2367">
        <w:rPr>
          <w:sz w:val="28"/>
          <w:szCs w:val="20"/>
        </w:rPr>
        <w:t>т/рік</w:t>
      </w:r>
      <w:r>
        <w:rPr>
          <w:sz w:val="28"/>
          <w:szCs w:val="20"/>
        </w:rPr>
        <w:t>, м</w:t>
      </w:r>
      <w:r w:rsidRPr="00AD35CE">
        <w:rPr>
          <w:sz w:val="28"/>
          <w:szCs w:val="20"/>
        </w:rPr>
        <w:t>арганець і його сполуки (у перерахунку на двоокис марганцю)</w:t>
      </w:r>
      <w:r>
        <w:rPr>
          <w:sz w:val="28"/>
          <w:szCs w:val="20"/>
        </w:rPr>
        <w:t xml:space="preserve"> – </w:t>
      </w:r>
      <w:r w:rsidRPr="00E1675E">
        <w:rPr>
          <w:sz w:val="28"/>
          <w:szCs w:val="20"/>
        </w:rPr>
        <w:t>0,000097</w:t>
      </w:r>
      <w:r w:rsidRPr="003853CB">
        <w:rPr>
          <w:sz w:val="28"/>
          <w:szCs w:val="20"/>
        </w:rPr>
        <w:t xml:space="preserve"> </w:t>
      </w:r>
      <w:r w:rsidRPr="007E2367">
        <w:rPr>
          <w:sz w:val="28"/>
          <w:szCs w:val="20"/>
        </w:rPr>
        <w:t>т/рік</w:t>
      </w:r>
      <w:r>
        <w:rPr>
          <w:sz w:val="28"/>
          <w:szCs w:val="20"/>
        </w:rPr>
        <w:t>, р</w:t>
      </w:r>
      <w:r w:rsidRPr="00AD35CE">
        <w:rPr>
          <w:sz w:val="28"/>
          <w:szCs w:val="20"/>
        </w:rPr>
        <w:t>ечовини у вигляді суспендованих твердих частинок недиференційованих за складом</w:t>
      </w:r>
      <w:r>
        <w:rPr>
          <w:sz w:val="28"/>
          <w:szCs w:val="20"/>
        </w:rPr>
        <w:t xml:space="preserve"> – </w:t>
      </w:r>
      <w:r w:rsidRPr="00E1675E">
        <w:rPr>
          <w:sz w:val="28"/>
          <w:szCs w:val="20"/>
        </w:rPr>
        <w:t>0,0000024</w:t>
      </w:r>
      <w:r w:rsidRPr="003853CB">
        <w:rPr>
          <w:sz w:val="28"/>
          <w:szCs w:val="20"/>
        </w:rPr>
        <w:t xml:space="preserve"> </w:t>
      </w:r>
      <w:r w:rsidRPr="007E2367">
        <w:rPr>
          <w:sz w:val="28"/>
          <w:szCs w:val="20"/>
        </w:rPr>
        <w:t>т/рік</w:t>
      </w:r>
      <w:r>
        <w:rPr>
          <w:sz w:val="28"/>
          <w:szCs w:val="20"/>
        </w:rPr>
        <w:t>, п</w:t>
      </w:r>
      <w:r w:rsidRPr="00AD35CE">
        <w:rPr>
          <w:sz w:val="28"/>
          <w:szCs w:val="20"/>
        </w:rPr>
        <w:t>ил абразивний</w:t>
      </w:r>
      <w:r>
        <w:rPr>
          <w:sz w:val="28"/>
          <w:szCs w:val="20"/>
        </w:rPr>
        <w:t xml:space="preserve"> – </w:t>
      </w:r>
      <w:r w:rsidRPr="00E1675E">
        <w:rPr>
          <w:sz w:val="28"/>
          <w:szCs w:val="20"/>
        </w:rPr>
        <w:t>0,075269</w:t>
      </w:r>
      <w:r w:rsidRPr="003853CB">
        <w:rPr>
          <w:sz w:val="28"/>
          <w:szCs w:val="20"/>
        </w:rPr>
        <w:t xml:space="preserve"> </w:t>
      </w:r>
      <w:r w:rsidRPr="007E2367">
        <w:rPr>
          <w:sz w:val="28"/>
          <w:szCs w:val="20"/>
        </w:rPr>
        <w:t>т/рік</w:t>
      </w:r>
      <w:r>
        <w:rPr>
          <w:sz w:val="28"/>
          <w:szCs w:val="20"/>
        </w:rPr>
        <w:t>, к</w:t>
      </w:r>
      <w:r w:rsidRPr="00AD35CE">
        <w:rPr>
          <w:sz w:val="28"/>
          <w:szCs w:val="20"/>
        </w:rPr>
        <w:t>ремнію діоксид аморфний</w:t>
      </w:r>
      <w:r>
        <w:rPr>
          <w:sz w:val="28"/>
          <w:szCs w:val="20"/>
        </w:rPr>
        <w:t xml:space="preserve"> – </w:t>
      </w:r>
      <w:r w:rsidRPr="00E1675E">
        <w:rPr>
          <w:sz w:val="28"/>
          <w:szCs w:val="20"/>
        </w:rPr>
        <w:t>0,000052</w:t>
      </w:r>
      <w:r w:rsidRPr="003853CB">
        <w:rPr>
          <w:sz w:val="28"/>
          <w:szCs w:val="20"/>
        </w:rPr>
        <w:t xml:space="preserve"> </w:t>
      </w:r>
      <w:r w:rsidRPr="007E2367">
        <w:rPr>
          <w:sz w:val="28"/>
          <w:szCs w:val="20"/>
        </w:rPr>
        <w:t>т/рік</w:t>
      </w:r>
      <w:r>
        <w:rPr>
          <w:sz w:val="28"/>
          <w:szCs w:val="20"/>
        </w:rPr>
        <w:t>, п</w:t>
      </w:r>
      <w:r w:rsidRPr="00AD35CE">
        <w:rPr>
          <w:sz w:val="28"/>
          <w:szCs w:val="20"/>
        </w:rPr>
        <w:t>ил металевий (легуючих сталей)</w:t>
      </w:r>
      <w:r>
        <w:rPr>
          <w:sz w:val="28"/>
          <w:szCs w:val="20"/>
        </w:rPr>
        <w:t xml:space="preserve"> – </w:t>
      </w:r>
      <w:r w:rsidRPr="00E1675E">
        <w:rPr>
          <w:sz w:val="28"/>
          <w:szCs w:val="20"/>
        </w:rPr>
        <w:t>0,121523</w:t>
      </w:r>
      <w:r w:rsidRPr="003853CB">
        <w:rPr>
          <w:sz w:val="28"/>
          <w:szCs w:val="20"/>
        </w:rPr>
        <w:t xml:space="preserve"> </w:t>
      </w:r>
      <w:r w:rsidRPr="007E2367">
        <w:rPr>
          <w:sz w:val="28"/>
          <w:szCs w:val="20"/>
        </w:rPr>
        <w:t>т/рік</w:t>
      </w:r>
      <w:r>
        <w:rPr>
          <w:sz w:val="28"/>
          <w:szCs w:val="20"/>
        </w:rPr>
        <w:t>, а</w:t>
      </w:r>
      <w:r w:rsidRPr="00E1675E">
        <w:rPr>
          <w:sz w:val="28"/>
          <w:szCs w:val="20"/>
        </w:rPr>
        <w:t>зоту діоксид</w:t>
      </w:r>
      <w:r>
        <w:rPr>
          <w:sz w:val="28"/>
          <w:szCs w:val="20"/>
        </w:rPr>
        <w:t xml:space="preserve"> – </w:t>
      </w:r>
      <w:r w:rsidRPr="00E1675E">
        <w:rPr>
          <w:sz w:val="28"/>
          <w:szCs w:val="20"/>
        </w:rPr>
        <w:t>0,001302</w:t>
      </w:r>
      <w:r w:rsidRPr="003853CB">
        <w:rPr>
          <w:sz w:val="28"/>
          <w:szCs w:val="20"/>
        </w:rPr>
        <w:t xml:space="preserve"> </w:t>
      </w:r>
      <w:r w:rsidRPr="007E2367">
        <w:rPr>
          <w:sz w:val="28"/>
          <w:szCs w:val="20"/>
        </w:rPr>
        <w:t>т/рік</w:t>
      </w:r>
      <w:r>
        <w:rPr>
          <w:sz w:val="28"/>
          <w:szCs w:val="20"/>
        </w:rPr>
        <w:t>, а</w:t>
      </w:r>
      <w:r w:rsidRPr="00E1675E">
        <w:rPr>
          <w:sz w:val="28"/>
          <w:szCs w:val="20"/>
        </w:rPr>
        <w:t>зоту (1) оксид [N</w:t>
      </w:r>
      <w:r w:rsidRPr="00E1675E">
        <w:rPr>
          <w:sz w:val="28"/>
          <w:szCs w:val="20"/>
          <w:vertAlign w:val="subscript"/>
        </w:rPr>
        <w:t>2</w:t>
      </w:r>
      <w:r w:rsidRPr="00E1675E">
        <w:rPr>
          <w:sz w:val="28"/>
          <w:szCs w:val="20"/>
        </w:rPr>
        <w:t>О]</w:t>
      </w:r>
      <w:r>
        <w:rPr>
          <w:sz w:val="28"/>
          <w:szCs w:val="20"/>
        </w:rPr>
        <w:t xml:space="preserve"> – </w:t>
      </w:r>
      <w:r w:rsidRPr="00E1675E">
        <w:rPr>
          <w:sz w:val="28"/>
          <w:szCs w:val="20"/>
        </w:rPr>
        <w:t>0,0000024</w:t>
      </w:r>
      <w:r w:rsidRPr="003853CB">
        <w:rPr>
          <w:sz w:val="28"/>
          <w:szCs w:val="20"/>
        </w:rPr>
        <w:t xml:space="preserve"> </w:t>
      </w:r>
      <w:r w:rsidRPr="007E2367">
        <w:rPr>
          <w:sz w:val="28"/>
          <w:szCs w:val="20"/>
        </w:rPr>
        <w:t>т/рік</w:t>
      </w:r>
      <w:r>
        <w:rPr>
          <w:sz w:val="28"/>
          <w:szCs w:val="20"/>
        </w:rPr>
        <w:t>, а</w:t>
      </w:r>
      <w:r w:rsidRPr="00E1675E">
        <w:rPr>
          <w:sz w:val="28"/>
          <w:szCs w:val="20"/>
        </w:rPr>
        <w:t>нгідрид сірчистий</w:t>
      </w:r>
      <w:r>
        <w:rPr>
          <w:sz w:val="28"/>
          <w:szCs w:val="20"/>
        </w:rPr>
        <w:t xml:space="preserve"> – </w:t>
      </w:r>
      <w:r w:rsidRPr="00E1675E">
        <w:rPr>
          <w:sz w:val="28"/>
          <w:szCs w:val="20"/>
        </w:rPr>
        <w:t>0,00009</w:t>
      </w:r>
      <w:r w:rsidRPr="003853CB">
        <w:rPr>
          <w:sz w:val="28"/>
          <w:szCs w:val="20"/>
        </w:rPr>
        <w:t xml:space="preserve"> </w:t>
      </w:r>
      <w:r w:rsidRPr="007E2367">
        <w:rPr>
          <w:sz w:val="28"/>
          <w:szCs w:val="20"/>
        </w:rPr>
        <w:t>т/рік</w:t>
      </w:r>
      <w:r>
        <w:rPr>
          <w:sz w:val="28"/>
          <w:szCs w:val="20"/>
        </w:rPr>
        <w:t>, к</w:t>
      </w:r>
      <w:r w:rsidRPr="00E1675E">
        <w:rPr>
          <w:sz w:val="28"/>
          <w:szCs w:val="20"/>
        </w:rPr>
        <w:t>ислота сірчана за молекулою H</w:t>
      </w:r>
      <w:r w:rsidRPr="00E1675E">
        <w:rPr>
          <w:sz w:val="28"/>
          <w:szCs w:val="20"/>
          <w:vertAlign w:val="subscript"/>
        </w:rPr>
        <w:t>2</w:t>
      </w:r>
      <w:r w:rsidRPr="00E1675E">
        <w:rPr>
          <w:sz w:val="28"/>
          <w:szCs w:val="20"/>
        </w:rPr>
        <w:t>SO</w:t>
      </w:r>
      <w:r w:rsidRPr="00E1675E">
        <w:rPr>
          <w:sz w:val="28"/>
          <w:szCs w:val="20"/>
          <w:vertAlign w:val="subscript"/>
        </w:rPr>
        <w:t>4</w:t>
      </w:r>
      <w:r>
        <w:rPr>
          <w:sz w:val="28"/>
          <w:szCs w:val="20"/>
          <w:vertAlign w:val="subscript"/>
        </w:rPr>
        <w:t xml:space="preserve"> </w:t>
      </w:r>
      <w:r>
        <w:rPr>
          <w:sz w:val="28"/>
          <w:szCs w:val="20"/>
        </w:rPr>
        <w:t xml:space="preserve">– </w:t>
      </w:r>
      <w:r w:rsidRPr="00E1675E">
        <w:rPr>
          <w:sz w:val="28"/>
          <w:szCs w:val="20"/>
        </w:rPr>
        <w:t>0,000041</w:t>
      </w:r>
      <w:r w:rsidRPr="003853CB">
        <w:rPr>
          <w:sz w:val="28"/>
          <w:szCs w:val="20"/>
        </w:rPr>
        <w:t xml:space="preserve"> </w:t>
      </w:r>
      <w:r w:rsidRPr="007E2367">
        <w:rPr>
          <w:sz w:val="28"/>
          <w:szCs w:val="20"/>
        </w:rPr>
        <w:t>т/рік</w:t>
      </w:r>
      <w:r>
        <w:rPr>
          <w:sz w:val="28"/>
          <w:szCs w:val="20"/>
        </w:rPr>
        <w:t>, с</w:t>
      </w:r>
      <w:r w:rsidRPr="00E1675E">
        <w:rPr>
          <w:sz w:val="28"/>
          <w:szCs w:val="20"/>
        </w:rPr>
        <w:t>пирт бутиловий</w:t>
      </w:r>
      <w:r>
        <w:rPr>
          <w:sz w:val="28"/>
          <w:szCs w:val="20"/>
        </w:rPr>
        <w:t xml:space="preserve"> – </w:t>
      </w:r>
      <w:r w:rsidRPr="00E1675E">
        <w:rPr>
          <w:sz w:val="28"/>
          <w:szCs w:val="20"/>
        </w:rPr>
        <w:t>0,001821</w:t>
      </w:r>
      <w:r w:rsidRPr="003853CB">
        <w:rPr>
          <w:sz w:val="28"/>
          <w:szCs w:val="20"/>
        </w:rPr>
        <w:t xml:space="preserve"> </w:t>
      </w:r>
      <w:r w:rsidRPr="007E2367">
        <w:rPr>
          <w:sz w:val="28"/>
          <w:szCs w:val="20"/>
        </w:rPr>
        <w:t>т/рік</w:t>
      </w:r>
      <w:r>
        <w:rPr>
          <w:sz w:val="28"/>
          <w:szCs w:val="20"/>
        </w:rPr>
        <w:t>, м</w:t>
      </w:r>
      <w:r w:rsidRPr="00E1675E">
        <w:rPr>
          <w:sz w:val="28"/>
          <w:szCs w:val="20"/>
        </w:rPr>
        <w:t>асло мінеральне нафтове (веретенне, машинне, циліндрове і ін.)</w:t>
      </w:r>
      <w:r>
        <w:rPr>
          <w:sz w:val="28"/>
          <w:szCs w:val="20"/>
        </w:rPr>
        <w:t xml:space="preserve"> – </w:t>
      </w:r>
      <w:r w:rsidRPr="003853CB">
        <w:rPr>
          <w:sz w:val="28"/>
          <w:szCs w:val="20"/>
        </w:rPr>
        <w:t xml:space="preserve">0,00000338803 </w:t>
      </w:r>
      <w:r w:rsidRPr="007E2367">
        <w:rPr>
          <w:sz w:val="28"/>
          <w:szCs w:val="20"/>
        </w:rPr>
        <w:t>т/рік</w:t>
      </w:r>
      <w:r>
        <w:rPr>
          <w:sz w:val="28"/>
          <w:szCs w:val="20"/>
        </w:rPr>
        <w:t>, а</w:t>
      </w:r>
      <w:r w:rsidRPr="00E1675E">
        <w:rPr>
          <w:sz w:val="28"/>
          <w:szCs w:val="20"/>
        </w:rPr>
        <w:t>цетон</w:t>
      </w:r>
      <w:r>
        <w:rPr>
          <w:sz w:val="28"/>
          <w:szCs w:val="20"/>
        </w:rPr>
        <w:t xml:space="preserve"> – </w:t>
      </w:r>
      <w:r w:rsidRPr="003853CB">
        <w:rPr>
          <w:sz w:val="28"/>
          <w:szCs w:val="20"/>
        </w:rPr>
        <w:t xml:space="preserve">0,003387 </w:t>
      </w:r>
      <w:r w:rsidRPr="007E2367">
        <w:rPr>
          <w:sz w:val="28"/>
          <w:szCs w:val="20"/>
        </w:rPr>
        <w:t>т/рік</w:t>
      </w:r>
      <w:r>
        <w:rPr>
          <w:sz w:val="28"/>
          <w:szCs w:val="20"/>
        </w:rPr>
        <w:t>, б</w:t>
      </w:r>
      <w:r w:rsidRPr="00E1675E">
        <w:rPr>
          <w:sz w:val="28"/>
          <w:szCs w:val="20"/>
        </w:rPr>
        <w:t>утилацетат</w:t>
      </w:r>
      <w:r>
        <w:rPr>
          <w:sz w:val="28"/>
          <w:szCs w:val="20"/>
        </w:rPr>
        <w:t xml:space="preserve"> – </w:t>
      </w:r>
      <w:r w:rsidRPr="003853CB">
        <w:rPr>
          <w:sz w:val="28"/>
          <w:szCs w:val="20"/>
        </w:rPr>
        <w:t xml:space="preserve">0,007369 </w:t>
      </w:r>
      <w:r w:rsidRPr="007E2367">
        <w:rPr>
          <w:sz w:val="28"/>
          <w:szCs w:val="20"/>
        </w:rPr>
        <w:t>т/рік</w:t>
      </w:r>
      <w:r>
        <w:rPr>
          <w:sz w:val="28"/>
          <w:szCs w:val="20"/>
        </w:rPr>
        <w:t>, е</w:t>
      </w:r>
      <w:r w:rsidRPr="00E1675E">
        <w:rPr>
          <w:sz w:val="28"/>
          <w:szCs w:val="20"/>
        </w:rPr>
        <w:t>тилацетат</w:t>
      </w:r>
      <w:r>
        <w:rPr>
          <w:sz w:val="28"/>
          <w:szCs w:val="20"/>
        </w:rPr>
        <w:t xml:space="preserve"> – </w:t>
      </w:r>
      <w:r w:rsidRPr="003853CB">
        <w:rPr>
          <w:sz w:val="28"/>
          <w:szCs w:val="20"/>
        </w:rPr>
        <w:t xml:space="preserve">0,006827 </w:t>
      </w:r>
      <w:r w:rsidRPr="007E2367">
        <w:rPr>
          <w:sz w:val="28"/>
          <w:szCs w:val="20"/>
        </w:rPr>
        <w:t>т/рік</w:t>
      </w:r>
      <w:r>
        <w:rPr>
          <w:sz w:val="28"/>
          <w:szCs w:val="20"/>
        </w:rPr>
        <w:t>, т</w:t>
      </w:r>
      <w:r w:rsidRPr="00E1675E">
        <w:rPr>
          <w:sz w:val="28"/>
          <w:szCs w:val="20"/>
        </w:rPr>
        <w:t>олуол</w:t>
      </w:r>
      <w:r>
        <w:rPr>
          <w:sz w:val="28"/>
          <w:szCs w:val="20"/>
        </w:rPr>
        <w:t xml:space="preserve"> – </w:t>
      </w:r>
      <w:r w:rsidRPr="003853CB">
        <w:rPr>
          <w:sz w:val="28"/>
          <w:szCs w:val="20"/>
        </w:rPr>
        <w:t xml:space="preserve">0,013575 </w:t>
      </w:r>
      <w:r w:rsidRPr="007E2367">
        <w:rPr>
          <w:sz w:val="28"/>
          <w:szCs w:val="20"/>
        </w:rPr>
        <w:t>т/рік</w:t>
      </w:r>
      <w:r>
        <w:rPr>
          <w:sz w:val="28"/>
          <w:szCs w:val="20"/>
        </w:rPr>
        <w:t>, ф</w:t>
      </w:r>
      <w:r w:rsidRPr="00E1675E">
        <w:rPr>
          <w:sz w:val="28"/>
          <w:szCs w:val="20"/>
        </w:rPr>
        <w:t>тористі сполуки добре розчинні неорганічні (фторид натрію, гексафторсиліка</w:t>
      </w:r>
      <w:r>
        <w:rPr>
          <w:sz w:val="28"/>
          <w:szCs w:val="20"/>
        </w:rPr>
        <w:t xml:space="preserve">т натрію) у перерахунку на фтор – </w:t>
      </w:r>
      <w:r w:rsidRPr="003853CB">
        <w:rPr>
          <w:sz w:val="28"/>
          <w:szCs w:val="20"/>
        </w:rPr>
        <w:t xml:space="preserve">0,000192 </w:t>
      </w:r>
      <w:r w:rsidRPr="007E2367">
        <w:rPr>
          <w:sz w:val="28"/>
          <w:szCs w:val="20"/>
        </w:rPr>
        <w:t>т/рік</w:t>
      </w:r>
      <w:r>
        <w:rPr>
          <w:sz w:val="28"/>
          <w:szCs w:val="20"/>
        </w:rPr>
        <w:t>, ф</w:t>
      </w:r>
      <w:r w:rsidRPr="00E1675E">
        <w:rPr>
          <w:sz w:val="28"/>
          <w:szCs w:val="20"/>
        </w:rPr>
        <w:t>тористі сполуки погано розчинні неорганічні (фторид алюмінію, гексафторалюмінат натрію) у перерахунку на фтор</w:t>
      </w:r>
      <w:r>
        <w:rPr>
          <w:sz w:val="28"/>
          <w:szCs w:val="20"/>
        </w:rPr>
        <w:t xml:space="preserve"> – </w:t>
      </w:r>
      <w:r w:rsidRPr="003853CB">
        <w:rPr>
          <w:sz w:val="28"/>
          <w:szCs w:val="20"/>
        </w:rPr>
        <w:t xml:space="preserve">0,000108 </w:t>
      </w:r>
      <w:r w:rsidRPr="007E2367">
        <w:rPr>
          <w:sz w:val="28"/>
          <w:szCs w:val="20"/>
        </w:rPr>
        <w:t>т/рік</w:t>
      </w:r>
      <w:r>
        <w:rPr>
          <w:sz w:val="28"/>
          <w:szCs w:val="20"/>
        </w:rPr>
        <w:t>, ф</w:t>
      </w:r>
      <w:r w:rsidRPr="00E1675E">
        <w:rPr>
          <w:sz w:val="28"/>
          <w:szCs w:val="20"/>
        </w:rPr>
        <w:t>тористі сполуки газоподібні (фтористий водень, чотирифтористий кремній) у перерахунку на фтор</w:t>
      </w:r>
      <w:r>
        <w:rPr>
          <w:sz w:val="28"/>
          <w:szCs w:val="20"/>
        </w:rPr>
        <w:t xml:space="preserve"> – </w:t>
      </w:r>
      <w:r w:rsidRPr="003853CB">
        <w:rPr>
          <w:sz w:val="28"/>
          <w:szCs w:val="20"/>
        </w:rPr>
        <w:t xml:space="preserve">0,000076 </w:t>
      </w:r>
      <w:r w:rsidRPr="007E2367">
        <w:rPr>
          <w:sz w:val="28"/>
          <w:szCs w:val="20"/>
        </w:rPr>
        <w:t>т/рік</w:t>
      </w:r>
      <w:r>
        <w:rPr>
          <w:sz w:val="28"/>
          <w:szCs w:val="20"/>
        </w:rPr>
        <w:t>.</w:t>
      </w:r>
    </w:p>
    <w:p w:rsidR="00FD12FE" w:rsidRPr="0096708D" w:rsidRDefault="00FD12FE" w:rsidP="00FD12FE">
      <w:pPr>
        <w:shd w:val="clear" w:color="auto" w:fill="FFFFFF"/>
        <w:ind w:firstLine="567"/>
        <w:jc w:val="both"/>
        <w:rPr>
          <w:color w:val="000000"/>
          <w:sz w:val="28"/>
        </w:rPr>
      </w:pPr>
      <w:r w:rsidRPr="0096708D">
        <w:rPr>
          <w:color w:val="000000"/>
          <w:sz w:val="28"/>
        </w:rPr>
        <w:lastRenderedPageBreak/>
        <w:t>Залежно від ступеня впливу на забрудне</w:t>
      </w:r>
      <w:r>
        <w:rPr>
          <w:color w:val="000000"/>
          <w:sz w:val="28"/>
        </w:rPr>
        <w:t>ння атмосферного повітря об'єкт</w:t>
      </w:r>
      <w:r w:rsidRPr="0096708D">
        <w:rPr>
          <w:color w:val="000000"/>
          <w:sz w:val="28"/>
        </w:rPr>
        <w:t xml:space="preserve"> підприємства належить до третьої групи – об’єкти, які не входять до першої і другої груп.</w:t>
      </w:r>
    </w:p>
    <w:p w:rsidR="00FD12FE" w:rsidRPr="0096708D" w:rsidRDefault="00FD12FE" w:rsidP="00FD12FE">
      <w:pPr>
        <w:shd w:val="clear" w:color="auto" w:fill="FFFFFF"/>
        <w:ind w:firstLine="567"/>
        <w:jc w:val="both"/>
        <w:rPr>
          <w:color w:val="000000"/>
          <w:sz w:val="28"/>
        </w:rPr>
      </w:pPr>
      <w:r>
        <w:rPr>
          <w:color w:val="000000"/>
          <w:sz w:val="28"/>
        </w:rPr>
        <w:t>На об’єкті</w:t>
      </w:r>
      <w:r w:rsidRPr="0096708D">
        <w:rPr>
          <w:color w:val="000000"/>
          <w:sz w:val="28"/>
        </w:rPr>
        <w:t xml:space="preserve">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rsidR="00FD12FE" w:rsidRPr="0096708D" w:rsidRDefault="00FD12FE" w:rsidP="00FD12FE">
      <w:pPr>
        <w:shd w:val="clear" w:color="auto" w:fill="FFFFFF"/>
        <w:ind w:firstLine="567"/>
        <w:jc w:val="both"/>
        <w:rPr>
          <w:color w:val="000000"/>
          <w:sz w:val="28"/>
        </w:rPr>
      </w:pPr>
      <w:r w:rsidRPr="0096708D">
        <w:rPr>
          <w:color w:val="000000"/>
          <w:sz w:val="28"/>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rsidR="00FD12FE" w:rsidRDefault="00FD12FE" w:rsidP="00FD12FE">
      <w:pPr>
        <w:ind w:firstLine="567"/>
        <w:jc w:val="both"/>
        <w:rPr>
          <w:sz w:val="28"/>
        </w:rPr>
      </w:pPr>
      <w:r w:rsidRPr="0096708D">
        <w:rPr>
          <w:sz w:val="28"/>
        </w:rPr>
        <w:t>Звернення громадських організацій та окремих громадян приймаються впродовж 30 календарних днів, від дати публікації інформації, Полтавською обласною (військовою) державною адміністрацією за адресою: 36014, Полтавська обл., м. Полтава, вул. Соборності, 45; ел. адреса: zvg@adm-pl.gov.ua, тел. (0532) 56-02-90.</w:t>
      </w:r>
    </w:p>
    <w:p w:rsidR="001935E5" w:rsidRDefault="001935E5">
      <w:bookmarkStart w:id="0" w:name="_GoBack"/>
      <w:bookmarkEnd w:id="0"/>
    </w:p>
    <w:sectPr w:rsidR="001935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21"/>
    <w:rsid w:val="00147821"/>
    <w:rsid w:val="001935E5"/>
    <w:rsid w:val="00FD12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FA250-35CE-402C-86D4-3997D028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2FE"/>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D12FE"/>
    <w:pPr>
      <w:jc w:val="center"/>
    </w:pPr>
    <w:rPr>
      <w:sz w:val="28"/>
      <w:szCs w:val="28"/>
      <w:lang w:val="ru-RU" w:eastAsia="ru-RU"/>
    </w:rPr>
  </w:style>
  <w:style w:type="character" w:customStyle="1" w:styleId="20">
    <w:name w:val="Основной текст 2 Знак"/>
    <w:basedOn w:val="a0"/>
    <w:link w:val="2"/>
    <w:rsid w:val="00FD12FE"/>
    <w:rPr>
      <w:rFonts w:ascii="Times New Roman" w:eastAsia="Times New Roman" w:hAnsi="Times New Roman" w:cs="Times New Roman"/>
      <w:noProof/>
      <w:sz w:val="28"/>
      <w:szCs w:val="28"/>
      <w:lang w:val="ru-RU" w:eastAsia="ru-RU"/>
    </w:rPr>
  </w:style>
  <w:style w:type="character" w:customStyle="1" w:styleId="docdata">
    <w:name w:val="docdata"/>
    <w:aliases w:val="docy,v5,2083,baiaagaaboqcaaadigqaaauwbaaaaaaaaaaaaaaaaaaaaaaaaaaaaaaaaaaaaaaaaaaaaaaaaaaaaaaaaaaaaaaaaaaaaaaaaaaaaaaaaaaaaaaaaaaaaaaaaaaaaaaaaaaaaaaaaaaaaaaaaaaaaaaaaaaaaaaaaaaaaaaaaaaaaaaaaaaaaaaaaaaaaaaaaaaaaaaaaaaaaaaaaaaaaaaaaaaaaaaaaaaaaaaa"/>
    <w:rsid w:val="00FD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2890</Words>
  <Characters>1648</Characters>
  <Application>Microsoft Office Word</Application>
  <DocSecurity>0</DocSecurity>
  <Lines>13</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2025-03-31T20:10:00Z</dcterms:created>
  <dcterms:modified xsi:type="dcterms:W3CDTF">2025-03-31T20:10:00Z</dcterms:modified>
</cp:coreProperties>
</file>