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F9DBF" w14:textId="354CD957" w:rsidR="00182BE1" w:rsidRPr="00182BE1" w:rsidRDefault="000F50EB" w:rsidP="00182BE1">
      <w:pPr>
        <w:pStyle w:val="1"/>
        <w:spacing w:line="240" w:lineRule="auto"/>
        <w:contextualSpacing/>
        <w:jc w:val="center"/>
        <w:rPr>
          <w:b/>
          <w:color w:val="auto"/>
          <w:sz w:val="22"/>
          <w:szCs w:val="22"/>
          <w:shd w:val="clear" w:color="auto" w:fill="FFFFFF"/>
        </w:rPr>
      </w:pPr>
      <w:r>
        <w:rPr>
          <w:b/>
          <w:color w:val="auto"/>
          <w:sz w:val="22"/>
          <w:szCs w:val="22"/>
          <w:shd w:val="clear" w:color="auto" w:fill="FFFFFF"/>
        </w:rPr>
        <w:t>ПОВІДОМЛЕННЯ ПРО НАМІР ОТРИМАТИ ДОЗВІЛ НА ВИКИДИ</w:t>
      </w:r>
    </w:p>
    <w:p w14:paraId="4678D775" w14:textId="00C68B9A" w:rsidR="00182BE1" w:rsidRPr="000F50EB" w:rsidRDefault="00182BE1" w:rsidP="00442D06">
      <w:pPr>
        <w:pStyle w:val="a4"/>
        <w:ind w:firstLine="142"/>
        <w:contextualSpacing/>
        <w:rPr>
          <w:sz w:val="22"/>
          <w:szCs w:val="22"/>
        </w:rPr>
      </w:pPr>
      <w:r w:rsidRPr="000F50EB">
        <w:rPr>
          <w:bCs/>
          <w:sz w:val="22"/>
          <w:szCs w:val="22"/>
        </w:rPr>
        <w:t>Повне та скорочене найменування суб’єкта господарювання</w:t>
      </w:r>
      <w:r w:rsidR="000F50EB">
        <w:rPr>
          <w:b/>
          <w:sz w:val="22"/>
          <w:szCs w:val="22"/>
        </w:rPr>
        <w:t xml:space="preserve">: </w:t>
      </w:r>
      <w:r w:rsidR="003E630A" w:rsidRPr="000F50EB">
        <w:rPr>
          <w:sz w:val="22"/>
          <w:szCs w:val="22"/>
        </w:rPr>
        <w:t>ТОВАРИСТВО З ОБМЕЖЕНОЮ ВІДПОВІДАЛЬНІСТЮ «ВК ПРОФІ»</w:t>
      </w:r>
      <w:r w:rsidRPr="000F50EB">
        <w:rPr>
          <w:sz w:val="22"/>
          <w:szCs w:val="22"/>
        </w:rPr>
        <w:t xml:space="preserve">, </w:t>
      </w:r>
      <w:r w:rsidR="003E630A" w:rsidRPr="000F50EB">
        <w:rPr>
          <w:sz w:val="22"/>
          <w:szCs w:val="22"/>
        </w:rPr>
        <w:t>Вузол пересипки сипких матеріалів</w:t>
      </w:r>
      <w:r w:rsidRPr="000F50EB">
        <w:rPr>
          <w:sz w:val="22"/>
          <w:szCs w:val="22"/>
        </w:rPr>
        <w:t xml:space="preserve">, </w:t>
      </w:r>
      <w:r w:rsidR="003E630A" w:rsidRPr="000F50EB">
        <w:rPr>
          <w:sz w:val="22"/>
          <w:szCs w:val="22"/>
        </w:rPr>
        <w:t>м</w:t>
      </w:r>
      <w:r w:rsidRPr="000F50EB">
        <w:rPr>
          <w:sz w:val="22"/>
          <w:szCs w:val="22"/>
        </w:rPr>
        <w:t xml:space="preserve">. </w:t>
      </w:r>
      <w:r w:rsidR="003E630A" w:rsidRPr="000F50EB">
        <w:rPr>
          <w:sz w:val="22"/>
          <w:szCs w:val="22"/>
        </w:rPr>
        <w:t>Бровари</w:t>
      </w:r>
    </w:p>
    <w:p w14:paraId="1421D44C" w14:textId="5BE646A5" w:rsidR="003E630A" w:rsidRPr="000F50EB" w:rsidRDefault="00182BE1" w:rsidP="000F50EB">
      <w:pPr>
        <w:ind w:firstLine="142"/>
        <w:contextualSpacing/>
        <w:rPr>
          <w:bCs/>
        </w:rPr>
      </w:pPr>
      <w:r w:rsidRPr="000F50EB">
        <w:rPr>
          <w:bCs/>
          <w:sz w:val="22"/>
          <w:szCs w:val="22"/>
        </w:rPr>
        <w:t>Ідентифікаційний код юридичної особи в ЄДРПОУ</w:t>
      </w:r>
      <w:r w:rsidR="000F50EB" w:rsidRPr="000F50EB">
        <w:rPr>
          <w:bCs/>
          <w:sz w:val="22"/>
          <w:szCs w:val="22"/>
        </w:rPr>
        <w:t>:</w:t>
      </w:r>
      <w:r w:rsidR="00442D06">
        <w:rPr>
          <w:bCs/>
          <w:sz w:val="22"/>
          <w:szCs w:val="22"/>
        </w:rPr>
        <w:t xml:space="preserve"> </w:t>
      </w:r>
      <w:r w:rsidR="003E630A" w:rsidRPr="000F50EB">
        <w:rPr>
          <w:bCs/>
        </w:rPr>
        <w:t>41691865</w:t>
      </w:r>
    </w:p>
    <w:p w14:paraId="3645B880" w14:textId="31BEB695" w:rsidR="003E630A" w:rsidRDefault="00182BE1" w:rsidP="000F50EB">
      <w:pPr>
        <w:pStyle w:val="a4"/>
        <w:ind w:firstLine="142"/>
        <w:contextualSpacing/>
        <w:rPr>
          <w:lang w:val="ru-RU"/>
        </w:rPr>
      </w:pPr>
      <w:r w:rsidRPr="000F50EB">
        <w:rPr>
          <w:bCs/>
          <w:sz w:val="22"/>
          <w:szCs w:val="22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="000F50EB" w:rsidRPr="000F50EB">
        <w:rPr>
          <w:b/>
          <w:sz w:val="22"/>
          <w:szCs w:val="22"/>
        </w:rPr>
        <w:t xml:space="preserve">: </w:t>
      </w:r>
      <w:r w:rsidR="003E630A" w:rsidRPr="000F50EB">
        <w:rPr>
          <w:lang w:val="ru-RU"/>
        </w:rPr>
        <w:t xml:space="preserve">07443, </w:t>
      </w:r>
      <w:proofErr w:type="spellStart"/>
      <w:r w:rsidR="003E630A" w:rsidRPr="000F50EB">
        <w:rPr>
          <w:lang w:val="ru-RU"/>
        </w:rPr>
        <w:t>Київська</w:t>
      </w:r>
      <w:proofErr w:type="spellEnd"/>
      <w:r w:rsidR="003E630A" w:rsidRPr="000F50EB">
        <w:rPr>
          <w:lang w:val="ru-RU"/>
        </w:rPr>
        <w:t xml:space="preserve"> </w:t>
      </w:r>
      <w:proofErr w:type="spellStart"/>
      <w:r w:rsidR="003E630A" w:rsidRPr="000F50EB">
        <w:rPr>
          <w:lang w:val="ru-RU"/>
        </w:rPr>
        <w:t>область,Броварський</w:t>
      </w:r>
      <w:proofErr w:type="spellEnd"/>
      <w:r w:rsidR="003E630A" w:rsidRPr="000F50EB">
        <w:rPr>
          <w:lang w:val="ru-RU"/>
        </w:rPr>
        <w:t xml:space="preserve"> район, </w:t>
      </w:r>
      <w:proofErr w:type="spellStart"/>
      <w:r w:rsidR="003E630A" w:rsidRPr="000F50EB">
        <w:rPr>
          <w:lang w:val="ru-RU"/>
        </w:rPr>
        <w:t>с.м.т</w:t>
      </w:r>
      <w:proofErr w:type="spellEnd"/>
      <w:r w:rsidR="003E630A" w:rsidRPr="000F50EB">
        <w:rPr>
          <w:lang w:val="ru-RU"/>
        </w:rPr>
        <w:t xml:space="preserve">. </w:t>
      </w:r>
      <w:proofErr w:type="spellStart"/>
      <w:r w:rsidR="003E630A" w:rsidRPr="000F50EB">
        <w:rPr>
          <w:lang w:val="ru-RU"/>
        </w:rPr>
        <w:t>Калинівка</w:t>
      </w:r>
      <w:proofErr w:type="spellEnd"/>
      <w:r w:rsidR="003E630A" w:rsidRPr="000F50EB">
        <w:rPr>
          <w:lang w:val="ru-RU"/>
        </w:rPr>
        <w:t xml:space="preserve">, </w:t>
      </w:r>
      <w:proofErr w:type="spellStart"/>
      <w:r w:rsidR="003E630A" w:rsidRPr="000F50EB">
        <w:rPr>
          <w:lang w:val="ru-RU"/>
        </w:rPr>
        <w:t>вул</w:t>
      </w:r>
      <w:proofErr w:type="spellEnd"/>
      <w:r w:rsidR="003E630A" w:rsidRPr="000F50EB">
        <w:rPr>
          <w:lang w:val="ru-RU"/>
        </w:rPr>
        <w:t xml:space="preserve">. </w:t>
      </w:r>
      <w:proofErr w:type="spellStart"/>
      <w:r w:rsidR="003E630A" w:rsidRPr="000F50EB">
        <w:rPr>
          <w:lang w:val="ru-RU"/>
        </w:rPr>
        <w:t>Лісова</w:t>
      </w:r>
      <w:proofErr w:type="spellEnd"/>
      <w:r w:rsidR="003E630A" w:rsidRPr="000F50EB">
        <w:rPr>
          <w:lang w:val="ru-RU"/>
        </w:rPr>
        <w:t>, буд.56</w:t>
      </w:r>
    </w:p>
    <w:p w14:paraId="0A81F98C" w14:textId="77777777" w:rsidR="000F50EB" w:rsidRDefault="000F50EB" w:rsidP="000F50EB">
      <w:pPr>
        <w:pStyle w:val="a4"/>
        <w:ind w:firstLine="142"/>
        <w:contextualSpacing/>
        <w:rPr>
          <w:lang w:val="ru-RU"/>
        </w:rPr>
      </w:pPr>
      <w:r w:rsidRPr="000F50EB">
        <w:t xml:space="preserve">Телефон: </w:t>
      </w:r>
      <w:r w:rsidRPr="000F50EB">
        <w:rPr>
          <w:lang w:val="ru-RU"/>
        </w:rPr>
        <w:t>38044 374 02 56</w:t>
      </w:r>
    </w:p>
    <w:p w14:paraId="7FBFCFF6" w14:textId="44B212D1" w:rsidR="003E630A" w:rsidRPr="000F50EB" w:rsidRDefault="00182BE1" w:rsidP="000F50EB">
      <w:pPr>
        <w:pStyle w:val="a4"/>
        <w:ind w:firstLine="142"/>
        <w:contextualSpacing/>
      </w:pPr>
      <w:r w:rsidRPr="000F50EB">
        <w:rPr>
          <w:bCs/>
          <w:sz w:val="22"/>
          <w:szCs w:val="22"/>
        </w:rPr>
        <w:t>Місцезнаходження об’єкта/промислового майданчика</w:t>
      </w:r>
      <w:r w:rsidR="000F50EB" w:rsidRPr="000F50EB">
        <w:rPr>
          <w:b/>
          <w:sz w:val="22"/>
          <w:szCs w:val="22"/>
        </w:rPr>
        <w:t>:</w:t>
      </w:r>
      <w:r w:rsidR="003E630A" w:rsidRPr="000F50EB">
        <w:rPr>
          <w:lang w:val="ru-RU"/>
        </w:rPr>
        <w:t xml:space="preserve">07400 </w:t>
      </w:r>
      <w:proofErr w:type="spellStart"/>
      <w:r w:rsidR="003E630A" w:rsidRPr="000F50EB">
        <w:rPr>
          <w:lang w:val="ru-RU"/>
        </w:rPr>
        <w:t>Київська</w:t>
      </w:r>
      <w:proofErr w:type="spellEnd"/>
      <w:r w:rsidR="003E630A" w:rsidRPr="000F50EB">
        <w:rPr>
          <w:lang w:val="ru-RU"/>
        </w:rPr>
        <w:t xml:space="preserve"> область, м. </w:t>
      </w:r>
      <w:r w:rsidR="003E630A" w:rsidRPr="000F50EB">
        <w:t>Бровари, вул. Гельсінської групи, 14</w:t>
      </w:r>
    </w:p>
    <w:p w14:paraId="17D3C1CE" w14:textId="5570ECD8" w:rsidR="000F50EB" w:rsidRPr="000F50EB" w:rsidRDefault="000F50EB" w:rsidP="000F50EB">
      <w:pPr>
        <w:pStyle w:val="a4"/>
        <w:ind w:firstLine="142"/>
        <w:contextualSpacing/>
      </w:pPr>
      <w:r>
        <w:t xml:space="preserve">Мета отримання дозволу на викиди: отримання дозволу на викиди для </w:t>
      </w:r>
      <w:proofErr w:type="spellStart"/>
      <w:r>
        <w:t>проммайданчика</w:t>
      </w:r>
      <w:proofErr w:type="spellEnd"/>
      <w:r>
        <w:t>, додержання вимог природоохоронного законодавства.</w:t>
      </w:r>
    </w:p>
    <w:p w14:paraId="592464BF" w14:textId="2CA37B04" w:rsidR="00182BE1" w:rsidRDefault="00182BE1" w:rsidP="000F50EB">
      <w:pPr>
        <w:pStyle w:val="a4"/>
        <w:ind w:firstLine="142"/>
        <w:contextualSpacing/>
        <w:rPr>
          <w:bCs/>
          <w:sz w:val="22"/>
          <w:szCs w:val="22"/>
        </w:rPr>
      </w:pPr>
      <w:r w:rsidRPr="000F50EB">
        <w:rPr>
          <w:bCs/>
          <w:sz w:val="22"/>
          <w:szCs w:val="22"/>
        </w:rPr>
        <w:t>Відомості про наявність висновку з оцінки впливу на довкілля</w:t>
      </w:r>
      <w:r w:rsidR="000F50EB" w:rsidRPr="000F50EB">
        <w:rPr>
          <w:bCs/>
          <w:sz w:val="22"/>
          <w:szCs w:val="22"/>
        </w:rPr>
        <w:t>: Отримання висновку з оцінки впливу на довкілля планованої діяльності не передбачається.</w:t>
      </w:r>
    </w:p>
    <w:p w14:paraId="16B324FE" w14:textId="1A8D5961" w:rsidR="000F50EB" w:rsidRPr="000220E0" w:rsidRDefault="000220E0" w:rsidP="000F50EB">
      <w:pPr>
        <w:pStyle w:val="a4"/>
        <w:ind w:firstLine="142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Вид економічної діяльності підприємства - </w:t>
      </w:r>
      <w:r w:rsidRPr="000220E0">
        <w:t xml:space="preserve">23.61 </w:t>
      </w:r>
      <w:r w:rsidRPr="000220E0">
        <w:rPr>
          <w:color w:val="333333"/>
          <w:shd w:val="clear" w:color="auto" w:fill="FFFFFF"/>
        </w:rPr>
        <w:t>Виготовлення виробів із бетону для будівництва</w:t>
      </w:r>
      <w:r>
        <w:rPr>
          <w:color w:val="333333"/>
          <w:shd w:val="clear" w:color="auto" w:fill="FFFFFF"/>
        </w:rPr>
        <w:t>.</w:t>
      </w:r>
    </w:p>
    <w:p w14:paraId="1B4175C3" w14:textId="34F92002" w:rsidR="00182BE1" w:rsidRPr="000220E0" w:rsidRDefault="000220E0" w:rsidP="000220E0">
      <w:pPr>
        <w:pStyle w:val="a4"/>
        <w:ind w:firstLine="567"/>
        <w:contextualSpacing/>
        <w:rPr>
          <w:bCs/>
          <w:sz w:val="22"/>
          <w:szCs w:val="22"/>
          <w:shd w:val="clear" w:color="auto" w:fill="FFFFFF"/>
        </w:rPr>
      </w:pPr>
      <w:r w:rsidRPr="000220E0">
        <w:rPr>
          <w:bCs/>
          <w:sz w:val="22"/>
          <w:szCs w:val="22"/>
          <w:shd w:val="clear" w:color="auto" w:fill="FFFFFF"/>
        </w:rPr>
        <w:t>З</w:t>
      </w:r>
      <w:r w:rsidR="00182BE1" w:rsidRPr="000220E0">
        <w:rPr>
          <w:bCs/>
          <w:sz w:val="22"/>
          <w:szCs w:val="22"/>
          <w:shd w:val="clear" w:color="auto" w:fill="FFFFFF"/>
        </w:rPr>
        <w:t xml:space="preserve">агальний опис </w:t>
      </w:r>
      <w:r w:rsidRPr="000220E0">
        <w:rPr>
          <w:bCs/>
          <w:sz w:val="22"/>
          <w:szCs w:val="22"/>
          <w:shd w:val="clear" w:color="auto" w:fill="FFFFFF"/>
        </w:rPr>
        <w:t>об</w:t>
      </w:r>
      <w:r w:rsidRPr="000220E0">
        <w:rPr>
          <w:bCs/>
          <w:sz w:val="22"/>
          <w:szCs w:val="22"/>
          <w:shd w:val="clear" w:color="auto" w:fill="FFFFFF"/>
          <w:lang w:val="ru-RU"/>
        </w:rPr>
        <w:t>’</w:t>
      </w:r>
      <w:proofErr w:type="spellStart"/>
      <w:r w:rsidRPr="000220E0">
        <w:rPr>
          <w:bCs/>
          <w:sz w:val="22"/>
          <w:szCs w:val="22"/>
          <w:shd w:val="clear" w:color="auto" w:fill="FFFFFF"/>
        </w:rPr>
        <w:t>єкта</w:t>
      </w:r>
      <w:proofErr w:type="spellEnd"/>
      <w:r w:rsidRPr="000220E0">
        <w:rPr>
          <w:bCs/>
          <w:sz w:val="22"/>
          <w:szCs w:val="22"/>
          <w:shd w:val="clear" w:color="auto" w:fill="FFFFFF"/>
        </w:rPr>
        <w:t xml:space="preserve"> (опис </w:t>
      </w:r>
      <w:r w:rsidR="00182BE1" w:rsidRPr="000220E0">
        <w:rPr>
          <w:bCs/>
          <w:sz w:val="22"/>
          <w:szCs w:val="22"/>
          <w:shd w:val="clear" w:color="auto" w:fill="FFFFFF"/>
        </w:rPr>
        <w:t xml:space="preserve">виробництв </w:t>
      </w:r>
      <w:r w:rsidRPr="000220E0">
        <w:rPr>
          <w:bCs/>
          <w:sz w:val="22"/>
          <w:szCs w:val="22"/>
          <w:shd w:val="clear" w:color="auto" w:fill="FFFFFF"/>
        </w:rPr>
        <w:t xml:space="preserve">та </w:t>
      </w:r>
      <w:r w:rsidR="00182BE1" w:rsidRPr="000220E0">
        <w:rPr>
          <w:bCs/>
          <w:sz w:val="22"/>
          <w:szCs w:val="22"/>
          <w:shd w:val="clear" w:color="auto" w:fill="FFFFFF"/>
        </w:rPr>
        <w:t xml:space="preserve"> технологічного устаткування</w:t>
      </w:r>
      <w:r w:rsidRPr="000220E0">
        <w:rPr>
          <w:bCs/>
          <w:sz w:val="22"/>
          <w:szCs w:val="22"/>
          <w:shd w:val="clear" w:color="auto" w:fill="FFFFFF"/>
        </w:rPr>
        <w:t>):</w:t>
      </w:r>
      <w:r w:rsidR="00182BE1" w:rsidRPr="000220E0">
        <w:rPr>
          <w:bCs/>
          <w:sz w:val="22"/>
          <w:szCs w:val="22"/>
          <w:shd w:val="clear" w:color="auto" w:fill="FFFFFF"/>
        </w:rPr>
        <w:t xml:space="preserve"> </w:t>
      </w:r>
    </w:p>
    <w:p w14:paraId="50596305" w14:textId="77777777" w:rsidR="004E4ECE" w:rsidRPr="000220E0" w:rsidRDefault="004E4ECE" w:rsidP="000220E0">
      <w:r w:rsidRPr="000220E0">
        <w:t>Пересипка сипких матеріалів відбувається на відкритому майданчику загальною площею 500 м</w:t>
      </w:r>
      <w:r w:rsidRPr="000220E0">
        <w:rPr>
          <w:vertAlign w:val="superscript"/>
        </w:rPr>
        <w:t>2</w:t>
      </w:r>
      <w:r w:rsidRPr="000220E0">
        <w:t>.</w:t>
      </w:r>
    </w:p>
    <w:p w14:paraId="103892FB" w14:textId="6FBD8941" w:rsidR="004E4ECE" w:rsidRPr="000220E0" w:rsidRDefault="004E4ECE" w:rsidP="000220E0">
      <w:pPr>
        <w:ind w:firstLine="708"/>
      </w:pPr>
      <w:r w:rsidRPr="000220E0">
        <w:t>Основними</w:t>
      </w:r>
      <w:r w:rsidRPr="000220E0">
        <w:rPr>
          <w:spacing w:val="1"/>
        </w:rPr>
        <w:t xml:space="preserve"> </w:t>
      </w:r>
      <w:r w:rsidRPr="000220E0">
        <w:t>джерелами</w:t>
      </w:r>
      <w:r w:rsidRPr="000220E0">
        <w:rPr>
          <w:spacing w:val="1"/>
        </w:rPr>
        <w:t xml:space="preserve"> </w:t>
      </w:r>
      <w:r w:rsidRPr="000220E0">
        <w:t>виділення</w:t>
      </w:r>
      <w:r w:rsidRPr="000220E0">
        <w:rPr>
          <w:spacing w:val="1"/>
        </w:rPr>
        <w:t xml:space="preserve"> </w:t>
      </w:r>
      <w:r w:rsidRPr="000220E0">
        <w:t>забруднюючих</w:t>
      </w:r>
      <w:r w:rsidRPr="000220E0">
        <w:rPr>
          <w:spacing w:val="1"/>
        </w:rPr>
        <w:t xml:space="preserve"> </w:t>
      </w:r>
      <w:r w:rsidRPr="000220E0">
        <w:t>речовин</w:t>
      </w:r>
      <w:r w:rsidRPr="000220E0">
        <w:rPr>
          <w:spacing w:val="1"/>
        </w:rPr>
        <w:t xml:space="preserve"> </w:t>
      </w:r>
      <w:r w:rsidRPr="000220E0">
        <w:t>в</w:t>
      </w:r>
      <w:r w:rsidRPr="000220E0">
        <w:rPr>
          <w:spacing w:val="1"/>
        </w:rPr>
        <w:t xml:space="preserve"> </w:t>
      </w:r>
      <w:r w:rsidRPr="000220E0">
        <w:t>атмосферне</w:t>
      </w:r>
      <w:r w:rsidRPr="000220E0">
        <w:rPr>
          <w:spacing w:val="1"/>
        </w:rPr>
        <w:t xml:space="preserve"> </w:t>
      </w:r>
      <w:r w:rsidRPr="000220E0">
        <w:t>повітря</w:t>
      </w:r>
      <w:r w:rsidRPr="000220E0">
        <w:rPr>
          <w:spacing w:val="1"/>
        </w:rPr>
        <w:t xml:space="preserve"> </w:t>
      </w:r>
      <w:r w:rsidRPr="000220E0">
        <w:t>є:</w:t>
      </w:r>
      <w:r w:rsidRPr="000220E0">
        <w:rPr>
          <w:spacing w:val="-57"/>
        </w:rPr>
        <w:t xml:space="preserve"> </w:t>
      </w:r>
      <w:r w:rsidRPr="000220E0">
        <w:t>вузол пересипки сипучих матеріалів таких як цемент та зола: бункер для заповнювання та конвеєри</w:t>
      </w:r>
      <w:r w:rsidR="000220E0">
        <w:t>. Кількість джерел викидів складає 4 шт.</w:t>
      </w:r>
      <w:r w:rsidRPr="000220E0">
        <w:rPr>
          <w:spacing w:val="-1"/>
        </w:rPr>
        <w:t xml:space="preserve"> </w:t>
      </w:r>
    </w:p>
    <w:p w14:paraId="656B6AB1" w14:textId="77777777" w:rsidR="004E4ECE" w:rsidRPr="00443C0D" w:rsidRDefault="004E4ECE" w:rsidP="000220E0">
      <w:pPr>
        <w:ind w:firstLine="708"/>
        <w:rPr>
          <w:lang w:val="en-US"/>
        </w:rPr>
      </w:pPr>
      <w:r w:rsidRPr="000220E0">
        <w:t xml:space="preserve">На </w:t>
      </w:r>
      <w:proofErr w:type="spellStart"/>
      <w:r w:rsidRPr="000220E0">
        <w:t>вузлі</w:t>
      </w:r>
      <w:proofErr w:type="spellEnd"/>
      <w:r w:rsidRPr="000220E0">
        <w:t xml:space="preserve"> пересипки сипких матеріалів відбувається пересипка цементу та золи із залізничного транспорту в автомобільний транспорт.</w:t>
      </w:r>
    </w:p>
    <w:p w14:paraId="64E8FB64" w14:textId="0F70B38A" w:rsidR="004E4ECE" w:rsidRPr="000220E0" w:rsidRDefault="004E4ECE" w:rsidP="000220E0">
      <w:pPr>
        <w:ind w:firstLine="580"/>
      </w:pPr>
      <w:r w:rsidRPr="000220E0">
        <w:t xml:space="preserve">Викиди пилу утворюються від </w:t>
      </w:r>
      <w:proofErr w:type="spellStart"/>
      <w:r w:rsidRPr="000220E0">
        <w:t>розвантажання</w:t>
      </w:r>
      <w:proofErr w:type="spellEnd"/>
      <w:r w:rsidRPr="000220E0">
        <w:t xml:space="preserve">- </w:t>
      </w:r>
      <w:proofErr w:type="spellStart"/>
      <w:r w:rsidRPr="000220E0">
        <w:t>завантажання</w:t>
      </w:r>
      <w:proofErr w:type="spellEnd"/>
      <w:r w:rsidRPr="000220E0">
        <w:t xml:space="preserve"> сипких матеріалів. Сипкі матеріали надходять на вузол пересипки залізничним транспортом. Із залізничних вагонів сипкі матеріали за допомогою навантажувальних конвеєрів  перевантажуються в приймальний бункер, який є лінійним джерелом утворення пилу, а потім за допомогою компресора надходить в автотранспорт. Приймальний пристрій цементовоза при завантаженні сипких матеріалів також є джерелом утворення пилу .</w:t>
      </w:r>
    </w:p>
    <w:p w14:paraId="394F7BED" w14:textId="1BD90BC0" w:rsidR="00182BE1" w:rsidRPr="000220E0" w:rsidRDefault="00182BE1" w:rsidP="000220E0">
      <w:pPr>
        <w:pStyle w:val="rvps2"/>
        <w:spacing w:before="0" w:beforeAutospacing="0" w:after="0" w:afterAutospacing="0"/>
        <w:ind w:firstLine="567"/>
        <w:contextualSpacing/>
      </w:pPr>
      <w:r w:rsidRPr="000220E0">
        <w:t>Викид речовини у вигляді суспендованих твердих частинок становить - 0,</w:t>
      </w:r>
      <w:r w:rsidR="004E4ECE" w:rsidRPr="000220E0">
        <w:t>53289</w:t>
      </w:r>
      <w:r w:rsidRPr="000220E0">
        <w:t xml:space="preserve"> т/рік. </w:t>
      </w:r>
      <w:r w:rsidR="000220E0">
        <w:t>За ступенем впливу на забруднення атмосферного повітря об</w:t>
      </w:r>
      <w:r w:rsidR="000220E0" w:rsidRPr="000220E0">
        <w:rPr>
          <w:lang w:val="ru-RU"/>
        </w:rPr>
        <w:t>’</w:t>
      </w:r>
      <w:proofErr w:type="spellStart"/>
      <w:r w:rsidR="000220E0">
        <w:t>єкт</w:t>
      </w:r>
      <w:proofErr w:type="spellEnd"/>
      <w:r w:rsidR="000220E0">
        <w:t xml:space="preserve"> </w:t>
      </w:r>
      <w:r w:rsidRPr="000220E0">
        <w:t xml:space="preserve"> відноситься до третьої групи</w:t>
      </w:r>
      <w:r w:rsidR="000220E0">
        <w:t xml:space="preserve"> – об’єкти, які не входять до першої і другої групи</w:t>
      </w:r>
      <w:r w:rsidRPr="000220E0">
        <w:t>.</w:t>
      </w:r>
    </w:p>
    <w:p w14:paraId="395214E1" w14:textId="76C40EDD" w:rsidR="00182BE1" w:rsidRPr="000220E0" w:rsidRDefault="00182BE1" w:rsidP="000220E0">
      <w:pPr>
        <w:pStyle w:val="a4"/>
        <w:ind w:firstLine="567"/>
        <w:contextualSpacing/>
        <w:rPr>
          <w:bCs/>
          <w:lang w:eastAsia="uk-UA" w:bidi="uk-UA"/>
        </w:rPr>
      </w:pPr>
      <w:r w:rsidRPr="000220E0">
        <w:rPr>
          <w:bCs/>
          <w:lang w:eastAsia="uk-UA" w:bidi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</w:t>
      </w:r>
      <w:r w:rsidR="000220E0">
        <w:rPr>
          <w:bCs/>
          <w:lang w:eastAsia="uk-UA" w:bidi="uk-UA"/>
        </w:rPr>
        <w:t xml:space="preserve"> не передбачаються.</w:t>
      </w:r>
    </w:p>
    <w:p w14:paraId="6B05BDB8" w14:textId="421B395C" w:rsidR="00182BE1" w:rsidRPr="001E178C" w:rsidRDefault="00182BE1" w:rsidP="000220E0">
      <w:pPr>
        <w:contextualSpacing/>
        <w:rPr>
          <w:bCs/>
        </w:rPr>
      </w:pPr>
      <w:r w:rsidRPr="001E178C">
        <w:rPr>
          <w:bCs/>
        </w:rPr>
        <w:t>Відповідність пропозицій щодо дозволених обсягів викидів законодавству</w:t>
      </w:r>
      <w:r w:rsidR="000220E0" w:rsidRPr="001E178C">
        <w:rPr>
          <w:bCs/>
        </w:rPr>
        <w:t xml:space="preserve">: </w:t>
      </w:r>
    </w:p>
    <w:p w14:paraId="564C31C8" w14:textId="4D1885E5" w:rsidR="00182BE1" w:rsidRPr="0068624E" w:rsidRDefault="00182BE1" w:rsidP="0068624E">
      <w:pPr>
        <w:contextualSpacing/>
        <w:rPr>
          <w:rFonts w:eastAsia="Times New Roman"/>
        </w:rPr>
      </w:pPr>
      <w:r w:rsidRPr="0068624E">
        <w:t>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Мінприроди України від 27.06.2006 № 309</w:t>
      </w:r>
      <w:r w:rsidRPr="00182BE1">
        <w:rPr>
          <w:sz w:val="22"/>
          <w:szCs w:val="22"/>
          <w:u w:val="single"/>
        </w:rPr>
        <w:t xml:space="preserve"> </w:t>
      </w:r>
      <w:r w:rsidRPr="0068624E">
        <w:t xml:space="preserve">та відповідають </w:t>
      </w:r>
      <w:r w:rsidR="0068624E" w:rsidRPr="0068624E">
        <w:rPr>
          <w:rStyle w:val="a3"/>
          <w:bCs/>
          <w:i w:val="0"/>
          <w:shd w:val="clear" w:color="auto" w:fill="FFFFFF"/>
        </w:rPr>
        <w:t>державним медико – санітарним нормативам (Наказ Міністерства охорони здоров’я України від 10.05.2024 р № 813, зареєстрований в Міністерстві юстиції України 24.05.2024 р за № 763/42108, набрання чинності з 19.06.2024 р)</w:t>
      </w:r>
      <w:r w:rsidRPr="0068624E">
        <w:rPr>
          <w:rStyle w:val="a3"/>
          <w:bCs/>
          <w:i w:val="0"/>
          <w:shd w:val="clear" w:color="auto" w:fill="FFFFFF"/>
        </w:rPr>
        <w:t>.</w:t>
      </w:r>
    </w:p>
    <w:p w14:paraId="441E9BE6" w14:textId="693318A6" w:rsidR="00182BE1" w:rsidRPr="001E40EE" w:rsidRDefault="00182BE1" w:rsidP="0007154E">
      <w:pPr>
        <w:pStyle w:val="T"/>
        <w:ind w:right="-2" w:firstLine="709"/>
        <w:contextualSpacing/>
        <w:jc w:val="left"/>
        <w:rPr>
          <w:rFonts w:cs="Times New Roman"/>
          <w:lang w:val="ru-RU"/>
        </w:rPr>
      </w:pPr>
      <w:r w:rsidRPr="00442D06">
        <w:rPr>
          <w:rFonts w:cs="Times New Roman"/>
        </w:rPr>
        <w:t xml:space="preserve">Зауваження та пропозиції </w:t>
      </w:r>
      <w:r w:rsidR="0007154E" w:rsidRPr="00442D06">
        <w:rPr>
          <w:rFonts w:cs="Times New Roman"/>
        </w:rPr>
        <w:t xml:space="preserve">щодо намірів підприємства </w:t>
      </w:r>
      <w:r w:rsidRPr="00442D06">
        <w:rPr>
          <w:rFonts w:cs="Times New Roman"/>
        </w:rPr>
        <w:t xml:space="preserve">просимо надсилати протягом 30 календарних днів з дня публікації до Київської обласної державної адміністрації (КОДА) за </w:t>
      </w:r>
      <w:proofErr w:type="spellStart"/>
      <w:r w:rsidRPr="00442D06">
        <w:rPr>
          <w:rFonts w:cs="Times New Roman"/>
        </w:rPr>
        <w:t>адресою</w:t>
      </w:r>
      <w:proofErr w:type="spellEnd"/>
      <w:r w:rsidRPr="00442D06">
        <w:rPr>
          <w:rFonts w:cs="Times New Roman"/>
        </w:rPr>
        <w:t xml:space="preserve">: 01196, м. Київ, </w:t>
      </w:r>
      <w:proofErr w:type="spellStart"/>
      <w:r w:rsidRPr="00442D06">
        <w:rPr>
          <w:rFonts w:cs="Times New Roman"/>
        </w:rPr>
        <w:t>пл</w:t>
      </w:r>
      <w:proofErr w:type="spellEnd"/>
      <w:r w:rsidRPr="00442D06">
        <w:rPr>
          <w:rFonts w:cs="Times New Roman"/>
        </w:rPr>
        <w:t>.</w:t>
      </w:r>
      <w:r w:rsidR="0038524F" w:rsidRPr="00442D06">
        <w:rPr>
          <w:rFonts w:cs="Times New Roman"/>
        </w:rPr>
        <w:t xml:space="preserve"> </w:t>
      </w:r>
      <w:r w:rsidRPr="00442D06">
        <w:rPr>
          <w:rFonts w:cs="Times New Roman"/>
        </w:rPr>
        <w:t xml:space="preserve">Лесі Українки, 1, </w:t>
      </w:r>
      <w:proofErr w:type="spellStart"/>
      <w:r w:rsidRPr="00442D06">
        <w:rPr>
          <w:rFonts w:cs="Times New Roman"/>
        </w:rPr>
        <w:t>тел</w:t>
      </w:r>
      <w:proofErr w:type="spellEnd"/>
      <w:r w:rsidRPr="00442D06">
        <w:rPr>
          <w:rFonts w:cs="Times New Roman"/>
        </w:rPr>
        <w:t>. (044) 286-84-11, 286-81-05, e-</w:t>
      </w:r>
      <w:proofErr w:type="spellStart"/>
      <w:r w:rsidRPr="00442D06">
        <w:rPr>
          <w:rFonts w:cs="Times New Roman"/>
        </w:rPr>
        <w:t>mail</w:t>
      </w:r>
      <w:proofErr w:type="spellEnd"/>
      <w:r w:rsidRPr="00442D06">
        <w:rPr>
          <w:rFonts w:cs="Times New Roman"/>
        </w:rPr>
        <w:t xml:space="preserve">: </w:t>
      </w:r>
      <w:r w:rsidRPr="00442D06">
        <w:rPr>
          <w:rFonts w:cs="Times New Roman"/>
          <w:shd w:val="clear" w:color="auto" w:fill="FFFFFF"/>
        </w:rPr>
        <w:t>doc@koda.gov.ua.</w:t>
      </w:r>
    </w:p>
    <w:sectPr w:rsidR="00182BE1" w:rsidRPr="001E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E1"/>
    <w:rsid w:val="000220E0"/>
    <w:rsid w:val="0007154E"/>
    <w:rsid w:val="000F50EB"/>
    <w:rsid w:val="00182BE1"/>
    <w:rsid w:val="001E178C"/>
    <w:rsid w:val="001E40EE"/>
    <w:rsid w:val="0038524F"/>
    <w:rsid w:val="003E630A"/>
    <w:rsid w:val="00442D06"/>
    <w:rsid w:val="00443C0D"/>
    <w:rsid w:val="004E4ECE"/>
    <w:rsid w:val="006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AFD6"/>
  <w15:chartTrackingRefBased/>
  <w15:docId w15:val="{DB79815B-F272-4F0B-8959-FC576A6D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BE1"/>
    <w:pPr>
      <w:keepNext/>
      <w:tabs>
        <w:tab w:val="left" w:pos="1080"/>
      </w:tabs>
      <w:spacing w:line="360" w:lineRule="auto"/>
      <w:jc w:val="both"/>
      <w:outlineLvl w:val="0"/>
    </w:pPr>
    <w:rPr>
      <w:noProof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BE1"/>
    <w:rPr>
      <w:rFonts w:ascii="Times New Roman" w:eastAsia="Calibri" w:hAnsi="Times New Roman" w:cs="Times New Roman"/>
      <w:noProof/>
      <w:color w:val="000000"/>
      <w:sz w:val="28"/>
      <w:szCs w:val="28"/>
    </w:rPr>
  </w:style>
  <w:style w:type="character" w:styleId="a3">
    <w:name w:val="Emphasis"/>
    <w:uiPriority w:val="20"/>
    <w:qFormat/>
    <w:rsid w:val="00182BE1"/>
    <w:rPr>
      <w:i/>
      <w:iCs/>
    </w:rPr>
  </w:style>
  <w:style w:type="paragraph" w:styleId="a4">
    <w:name w:val="No Spacing"/>
    <w:link w:val="a5"/>
    <w:uiPriority w:val="1"/>
    <w:qFormat/>
    <w:rsid w:val="0018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8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82BE1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T">
    <w:name w:val="Tекст абзаца"/>
    <w:basedOn w:val="a6"/>
    <w:rsid w:val="00182BE1"/>
    <w:pPr>
      <w:widowControl w:val="0"/>
      <w:suppressAutoHyphens/>
      <w:spacing w:after="0"/>
      <w:ind w:left="0" w:firstLine="567"/>
      <w:jc w:val="both"/>
    </w:pPr>
    <w:rPr>
      <w:rFonts w:eastAsia="Lucida Sans Unicode" w:cs="Tahoma"/>
      <w:lang w:bidi="ru-RU"/>
    </w:rPr>
  </w:style>
  <w:style w:type="paragraph" w:styleId="a6">
    <w:name w:val="Body Text Indent"/>
    <w:basedOn w:val="a"/>
    <w:link w:val="a7"/>
    <w:uiPriority w:val="99"/>
    <w:semiHidden/>
    <w:unhideWhenUsed/>
    <w:rsid w:val="00182B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82BE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Stepanova</dc:creator>
  <cp:keywords/>
  <dc:description/>
  <cp:lastModifiedBy>Пользователь</cp:lastModifiedBy>
  <cp:revision>10</cp:revision>
  <dcterms:created xsi:type="dcterms:W3CDTF">2024-05-26T09:50:00Z</dcterms:created>
  <dcterms:modified xsi:type="dcterms:W3CDTF">2025-04-25T07:47:00Z</dcterms:modified>
</cp:coreProperties>
</file>