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D567B" w14:textId="77777777" w:rsidR="00A67494" w:rsidRPr="000738EC" w:rsidRDefault="00A67494" w:rsidP="00A67494">
      <w:pPr>
        <w:spacing w:after="0" w:line="240" w:lineRule="auto"/>
        <w:jc w:val="center"/>
        <w:rPr>
          <w:rFonts w:ascii="Times New Roman" w:hAnsi="Times New Roman"/>
          <w:b/>
          <w:sz w:val="24"/>
          <w:szCs w:val="24"/>
          <w:lang w:val="uk-UA"/>
        </w:rPr>
      </w:pPr>
      <w:bookmarkStart w:id="0" w:name="bookmark=id.gjdgxs" w:colFirst="0" w:colLast="0"/>
      <w:bookmarkEnd w:id="0"/>
      <w:r w:rsidRPr="000738EC">
        <w:rPr>
          <w:rFonts w:ascii="Times New Roman" w:hAnsi="Times New Roman"/>
          <w:b/>
          <w:sz w:val="24"/>
          <w:szCs w:val="24"/>
          <w:lang w:val="uk-UA"/>
        </w:rPr>
        <w:t xml:space="preserve">ЗВІТ </w:t>
      </w:r>
    </w:p>
    <w:p w14:paraId="4368D740" w14:textId="77777777" w:rsidR="00A67494" w:rsidRPr="00F1312D" w:rsidRDefault="00A67494" w:rsidP="00A67494">
      <w:pPr>
        <w:spacing w:after="0" w:line="240" w:lineRule="auto"/>
        <w:jc w:val="center"/>
        <w:rPr>
          <w:rFonts w:ascii="Times New Roman" w:hAnsi="Times New Roman"/>
          <w:b/>
          <w:sz w:val="24"/>
          <w:szCs w:val="24"/>
          <w:lang w:val="uk-UA"/>
        </w:rPr>
      </w:pPr>
      <w:r w:rsidRPr="000738EC">
        <w:rPr>
          <w:rFonts w:ascii="Times New Roman" w:hAnsi="Times New Roman"/>
          <w:b/>
          <w:sz w:val="24"/>
          <w:szCs w:val="24"/>
          <w:lang w:val="uk-UA"/>
        </w:rPr>
        <w:t xml:space="preserve">про результати електронних консультацій з громадськістю щодо </w:t>
      </w:r>
      <w:r w:rsidRPr="00F1312D">
        <w:rPr>
          <w:rFonts w:ascii="Times New Roman" w:hAnsi="Times New Roman"/>
          <w:b/>
          <w:sz w:val="24"/>
          <w:szCs w:val="24"/>
          <w:lang w:val="uk-UA"/>
        </w:rPr>
        <w:t xml:space="preserve">проєкту </w:t>
      </w:r>
      <w:r w:rsidR="000A3687" w:rsidRPr="00F1312D">
        <w:rPr>
          <w:rFonts w:ascii="Times New Roman" w:hAnsi="Times New Roman"/>
          <w:b/>
          <w:sz w:val="24"/>
          <w:szCs w:val="24"/>
          <w:lang w:val="uk-UA"/>
        </w:rPr>
        <w:t xml:space="preserve">постанови Кабінету Міністрів України </w:t>
      </w:r>
    </w:p>
    <w:p w14:paraId="514554B2" w14:textId="77777777" w:rsidR="00F1312D" w:rsidRDefault="00F1312D" w:rsidP="00F1312D">
      <w:pPr>
        <w:spacing w:after="0" w:line="240" w:lineRule="auto"/>
        <w:jc w:val="center"/>
        <w:rPr>
          <w:rFonts w:ascii="Times New Roman" w:hAnsi="Times New Roman"/>
          <w:b/>
          <w:sz w:val="24"/>
          <w:szCs w:val="24"/>
          <w:lang w:val="uk-UA"/>
        </w:rPr>
      </w:pPr>
      <w:r w:rsidRPr="00F1312D">
        <w:rPr>
          <w:rFonts w:ascii="Times New Roman" w:hAnsi="Times New Roman"/>
          <w:b/>
          <w:sz w:val="24"/>
          <w:szCs w:val="24"/>
          <w:lang w:val="uk-UA"/>
        </w:rPr>
        <w:t xml:space="preserve"> «Деякі питання щодо провадження господарської діяльності з управління небезпечними відходами»</w:t>
      </w:r>
      <w:r w:rsidR="004228E3" w:rsidRPr="00F1312D">
        <w:rPr>
          <w:rFonts w:ascii="Times New Roman" w:hAnsi="Times New Roman"/>
          <w:b/>
          <w:sz w:val="24"/>
          <w:szCs w:val="24"/>
          <w:lang w:val="uk-UA"/>
        </w:rPr>
        <w:t>»</w:t>
      </w:r>
      <w:r w:rsidR="00BB0AA3" w:rsidRPr="00F1312D">
        <w:rPr>
          <w:rFonts w:ascii="Times New Roman" w:hAnsi="Times New Roman"/>
          <w:b/>
          <w:sz w:val="24"/>
          <w:szCs w:val="24"/>
          <w:lang w:val="uk-UA"/>
        </w:rPr>
        <w:t xml:space="preserve">, </w:t>
      </w:r>
    </w:p>
    <w:p w14:paraId="000000CF" w14:textId="6BCF1FEE" w:rsidR="00987312" w:rsidRPr="00F1312D" w:rsidRDefault="00BB0AA3" w:rsidP="00F1312D">
      <w:pPr>
        <w:spacing w:after="0" w:line="240" w:lineRule="auto"/>
        <w:jc w:val="center"/>
        <w:rPr>
          <w:rFonts w:ascii="Times New Roman" w:hAnsi="Times New Roman"/>
          <w:b/>
          <w:sz w:val="24"/>
          <w:szCs w:val="24"/>
          <w:lang w:val="uk-UA"/>
        </w:rPr>
      </w:pPr>
      <w:r w:rsidRPr="00F1312D">
        <w:rPr>
          <w:rFonts w:ascii="Times New Roman" w:hAnsi="Times New Roman"/>
          <w:b/>
          <w:sz w:val="24"/>
          <w:szCs w:val="24"/>
          <w:lang w:val="uk-UA"/>
        </w:rPr>
        <w:t xml:space="preserve">наданих </w:t>
      </w:r>
      <w:bookmarkStart w:id="1" w:name="bookmark=id.30j0zll" w:colFirst="0" w:colLast="0"/>
      <w:bookmarkEnd w:id="1"/>
      <w:r w:rsidR="005E735E" w:rsidRPr="00F1312D">
        <w:rPr>
          <w:rFonts w:ascii="Times New Roman" w:hAnsi="Times New Roman"/>
          <w:b/>
          <w:sz w:val="24"/>
          <w:szCs w:val="24"/>
          <w:lang w:val="uk-UA"/>
        </w:rPr>
        <w:t>під час громадського обговорення</w:t>
      </w:r>
    </w:p>
    <w:p w14:paraId="000000D0" w14:textId="1F8D9499" w:rsidR="00987312" w:rsidRPr="000738EC" w:rsidRDefault="00987312" w:rsidP="000A50BF">
      <w:pPr>
        <w:spacing w:after="0" w:line="240" w:lineRule="auto"/>
        <w:jc w:val="both"/>
        <w:rPr>
          <w:rFonts w:ascii="Times New Roman" w:eastAsia="Times New Roman" w:hAnsi="Times New Roman" w:cs="Times New Roman"/>
          <w:b/>
          <w:sz w:val="24"/>
          <w:szCs w:val="24"/>
          <w:lang w:val="uk-UA"/>
        </w:rPr>
      </w:pPr>
    </w:p>
    <w:p w14:paraId="0391A3AA" w14:textId="77777777" w:rsidR="004228E3" w:rsidRPr="000738EC" w:rsidRDefault="004228E3" w:rsidP="000A50BF">
      <w:pPr>
        <w:spacing w:after="0" w:line="240" w:lineRule="auto"/>
        <w:jc w:val="both"/>
        <w:rPr>
          <w:rFonts w:ascii="Times New Roman" w:eastAsia="Times New Roman" w:hAnsi="Times New Roman" w:cs="Times New Roman"/>
          <w:b/>
          <w:sz w:val="20"/>
          <w:szCs w:val="20"/>
          <w:lang w:val="uk-UA"/>
        </w:rPr>
      </w:pPr>
    </w:p>
    <w:tbl>
      <w:tblPr>
        <w:tblStyle w:val="aff6"/>
        <w:tblW w:w="15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111"/>
        <w:gridCol w:w="5103"/>
      </w:tblGrid>
      <w:tr w:rsidR="00987312" w:rsidRPr="000738EC" w14:paraId="33388D03" w14:textId="77777777" w:rsidTr="00A6193E">
        <w:tc>
          <w:tcPr>
            <w:tcW w:w="5807" w:type="dxa"/>
          </w:tcPr>
          <w:p w14:paraId="000000D1" w14:textId="2FCDD410" w:rsidR="00987312" w:rsidRPr="000738EC" w:rsidRDefault="00A67494" w:rsidP="00A67494">
            <w:pPr>
              <w:jc w:val="center"/>
              <w:rPr>
                <w:rFonts w:ascii="Times New Roman" w:eastAsia="Times New Roman" w:hAnsi="Times New Roman" w:cs="Times New Roman"/>
                <w:b/>
                <w:lang w:val="uk-UA"/>
              </w:rPr>
            </w:pPr>
            <w:bookmarkStart w:id="2" w:name="_Hlk141259637"/>
            <w:r w:rsidRPr="000738EC">
              <w:rPr>
                <w:rFonts w:ascii="Times New Roman" w:hAnsi="Times New Roman"/>
                <w:b/>
                <w:sz w:val="24"/>
                <w:szCs w:val="24"/>
                <w:lang w:val="uk-UA"/>
              </w:rPr>
              <w:t>Пропозиції та зауваження</w:t>
            </w:r>
          </w:p>
        </w:tc>
        <w:tc>
          <w:tcPr>
            <w:tcW w:w="4111" w:type="dxa"/>
          </w:tcPr>
          <w:p w14:paraId="000000D3" w14:textId="61BA1924" w:rsidR="004228E3" w:rsidRPr="000738EC" w:rsidRDefault="00A67494" w:rsidP="00A67494">
            <w:pPr>
              <w:jc w:val="center"/>
              <w:rPr>
                <w:rFonts w:ascii="Times New Roman" w:eastAsia="Times New Roman" w:hAnsi="Times New Roman" w:cs="Times New Roman"/>
                <w:b/>
                <w:lang w:val="uk-UA"/>
              </w:rPr>
            </w:pPr>
            <w:r w:rsidRPr="000738EC">
              <w:rPr>
                <w:rFonts w:ascii="Times New Roman" w:hAnsi="Times New Roman"/>
                <w:b/>
                <w:sz w:val="24"/>
                <w:szCs w:val="24"/>
                <w:lang w:val="uk-UA"/>
              </w:rPr>
              <w:t>Статус</w:t>
            </w:r>
          </w:p>
        </w:tc>
        <w:tc>
          <w:tcPr>
            <w:tcW w:w="5103" w:type="dxa"/>
          </w:tcPr>
          <w:p w14:paraId="2C4EAFC6" w14:textId="77777777" w:rsidR="00A67494" w:rsidRPr="000738EC" w:rsidRDefault="00A67494" w:rsidP="00A67494">
            <w:pPr>
              <w:jc w:val="center"/>
              <w:rPr>
                <w:rFonts w:ascii="Times New Roman" w:hAnsi="Times New Roman"/>
                <w:b/>
                <w:sz w:val="24"/>
                <w:szCs w:val="24"/>
                <w:lang w:val="uk-UA"/>
              </w:rPr>
            </w:pPr>
            <w:r w:rsidRPr="000738EC">
              <w:rPr>
                <w:rFonts w:ascii="Times New Roman" w:hAnsi="Times New Roman"/>
                <w:b/>
                <w:sz w:val="24"/>
                <w:szCs w:val="24"/>
                <w:lang w:val="uk-UA"/>
              </w:rPr>
              <w:t>Коментарі Міндовкілля</w:t>
            </w:r>
          </w:p>
          <w:p w14:paraId="000000D4" w14:textId="066D5B28" w:rsidR="00987312" w:rsidRPr="000738EC" w:rsidRDefault="00987312" w:rsidP="00A67494">
            <w:pPr>
              <w:jc w:val="center"/>
              <w:rPr>
                <w:rFonts w:ascii="Times New Roman" w:eastAsia="Times New Roman" w:hAnsi="Times New Roman" w:cs="Times New Roman"/>
                <w:b/>
                <w:lang w:val="uk-UA"/>
              </w:rPr>
            </w:pPr>
          </w:p>
        </w:tc>
      </w:tr>
      <w:tr w:rsidR="00987312" w:rsidRPr="000738EC" w14:paraId="1B868748" w14:textId="77777777" w:rsidTr="00A6193E">
        <w:tc>
          <w:tcPr>
            <w:tcW w:w="15021" w:type="dxa"/>
            <w:gridSpan w:val="3"/>
          </w:tcPr>
          <w:p w14:paraId="000000D5" w14:textId="0ECDEE76" w:rsidR="004228E3" w:rsidRPr="00F1312D" w:rsidRDefault="0048481E" w:rsidP="0048481E">
            <w:pPr>
              <w:jc w:val="center"/>
              <w:rPr>
                <w:rFonts w:ascii="Times New Roman" w:eastAsia="Times New Roman" w:hAnsi="Times New Roman" w:cs="Times New Roman"/>
                <w:b/>
                <w:sz w:val="24"/>
                <w:szCs w:val="24"/>
                <w:lang w:val="uk-UA"/>
              </w:rPr>
            </w:pPr>
            <w:r w:rsidRPr="00F1312D">
              <w:rPr>
                <w:rFonts w:ascii="Times New Roman" w:hAnsi="Times New Roman" w:cs="Times New Roman"/>
                <w:b/>
                <w:color w:val="000000"/>
                <w:sz w:val="24"/>
                <w:szCs w:val="24"/>
                <w:lang w:val="uk-UA" w:eastAsia="ru-RU"/>
              </w:rPr>
              <w:t>Асоціація «Укрцемент»</w:t>
            </w:r>
          </w:p>
        </w:tc>
      </w:tr>
      <w:tr w:rsidR="00987312" w:rsidRPr="000738EC" w14:paraId="13008ACF" w14:textId="77777777" w:rsidTr="00A6193E">
        <w:tc>
          <w:tcPr>
            <w:tcW w:w="5807" w:type="dxa"/>
          </w:tcPr>
          <w:p w14:paraId="000000DD" w14:textId="258D6B8D" w:rsidR="000A3687" w:rsidRPr="000738EC" w:rsidRDefault="0048481E" w:rsidP="0048481E">
            <w:pPr>
              <w:autoSpaceDE w:val="0"/>
              <w:autoSpaceDN w:val="0"/>
              <w:adjustRightInd w:val="0"/>
              <w:rPr>
                <w:rFonts w:ascii="Times New Roman" w:eastAsia="Times New Roman" w:hAnsi="Times New Roman" w:cs="Times New Roman"/>
                <w:bCs/>
                <w:sz w:val="24"/>
                <w:szCs w:val="24"/>
                <w:lang w:val="uk-UA"/>
              </w:rPr>
            </w:pPr>
            <w:r w:rsidRPr="000738EC">
              <w:rPr>
                <w:rFonts w:ascii="Times New Roman" w:hAnsi="Times New Roman" w:cs="Times New Roman"/>
                <w:color w:val="000000"/>
                <w:sz w:val="24"/>
                <w:szCs w:val="24"/>
                <w:lang w:val="uk-UA" w:eastAsia="ru-RU"/>
              </w:rPr>
              <w:t>1. У абзаці першому пункту 5 перед слова «у форматі PDF» замінити словами «у відсканованому вигляді у форматі PDF».</w:t>
            </w:r>
          </w:p>
        </w:tc>
        <w:tc>
          <w:tcPr>
            <w:tcW w:w="4111" w:type="dxa"/>
          </w:tcPr>
          <w:p w14:paraId="000000E2" w14:textId="0E7FD237" w:rsidR="00987312" w:rsidRPr="000738EC" w:rsidRDefault="00987312" w:rsidP="00156B73">
            <w:pPr>
              <w:jc w:val="both"/>
              <w:rPr>
                <w:rFonts w:ascii="Times New Roman" w:eastAsia="Times New Roman" w:hAnsi="Times New Roman" w:cs="Times New Roman"/>
                <w:sz w:val="24"/>
                <w:szCs w:val="24"/>
                <w:lang w:val="uk-UA"/>
              </w:rPr>
            </w:pPr>
            <w:bookmarkStart w:id="3" w:name="_GoBack"/>
            <w:bookmarkEnd w:id="3"/>
          </w:p>
        </w:tc>
        <w:tc>
          <w:tcPr>
            <w:tcW w:w="5103" w:type="dxa"/>
          </w:tcPr>
          <w:p w14:paraId="000000E8" w14:textId="523C8CF2" w:rsidR="005E735E" w:rsidRPr="000738EC" w:rsidRDefault="000738EC" w:rsidP="000738EC">
            <w:pPr>
              <w:jc w:val="both"/>
              <w:rPr>
                <w:rFonts w:ascii="Times New Roman" w:eastAsia="Times New Roman" w:hAnsi="Times New Roman" w:cs="Times New Roman"/>
                <w:bCs/>
                <w:sz w:val="24"/>
                <w:szCs w:val="24"/>
                <w:lang w:val="uk-UA"/>
              </w:rPr>
            </w:pPr>
            <w:r w:rsidRPr="000738EC">
              <w:rPr>
                <w:rFonts w:ascii="Times New Roman" w:eastAsia="Times New Roman" w:hAnsi="Times New Roman" w:cs="Times New Roman"/>
                <w:bCs/>
                <w:sz w:val="24"/>
                <w:szCs w:val="24"/>
                <w:lang w:val="uk-UA"/>
              </w:rPr>
              <w:t>Станом на 1 квітня 2025 року в</w:t>
            </w:r>
            <w:r w:rsidR="0048481E" w:rsidRPr="000738EC">
              <w:rPr>
                <w:rFonts w:ascii="Times New Roman" w:eastAsia="Times New Roman" w:hAnsi="Times New Roman" w:cs="Times New Roman"/>
                <w:bCs/>
                <w:sz w:val="24"/>
                <w:szCs w:val="24"/>
                <w:lang w:val="uk-UA"/>
              </w:rPr>
              <w:t xml:space="preserve">ідповідно до </w:t>
            </w:r>
            <w:r w:rsidR="0048481E" w:rsidRPr="000738EC">
              <w:rPr>
                <w:rFonts w:ascii="Times New Roman" w:hAnsi="Times New Roman" w:cs="Times New Roman"/>
                <w:sz w:val="24"/>
                <w:szCs w:val="24"/>
                <w:lang w:val="uk-UA"/>
              </w:rPr>
              <w:t xml:space="preserve">зауважень, викладених у рішенні Державної регуляторної служби про відмову в погодженні проєкту регуляторного акта від 27 березня </w:t>
            </w:r>
            <w:r w:rsidRPr="000738EC">
              <w:rPr>
                <w:rFonts w:ascii="Times New Roman" w:hAnsi="Times New Roman" w:cs="Times New Roman"/>
                <w:sz w:val="24"/>
                <w:szCs w:val="24"/>
                <w:lang w:val="uk-UA"/>
              </w:rPr>
              <w:br/>
            </w:r>
            <w:r w:rsidR="0048481E" w:rsidRPr="000738EC">
              <w:rPr>
                <w:rFonts w:ascii="Times New Roman" w:hAnsi="Times New Roman" w:cs="Times New Roman"/>
                <w:sz w:val="24"/>
                <w:szCs w:val="24"/>
                <w:lang w:val="uk-UA"/>
              </w:rPr>
              <w:t>2025 року</w:t>
            </w:r>
            <w:r w:rsidR="0048481E" w:rsidRPr="000738EC">
              <w:rPr>
                <w:rFonts w:ascii="Times New Roman" w:hAnsi="Times New Roman" w:cs="Times New Roman"/>
                <w:bCs/>
                <w:sz w:val="24"/>
                <w:szCs w:val="24"/>
                <w:bdr w:val="none" w:sz="0" w:space="0" w:color="auto" w:frame="1"/>
                <w:lang w:val="uk-UA"/>
              </w:rPr>
              <w:t xml:space="preserve"> № 150</w:t>
            </w:r>
            <w:r w:rsidR="0048481E" w:rsidRPr="000738EC">
              <w:rPr>
                <w:rFonts w:ascii="Times New Roman" w:hAnsi="Times New Roman" w:cs="Times New Roman"/>
                <w:bCs/>
                <w:sz w:val="24"/>
                <w:szCs w:val="24"/>
                <w:bdr w:val="none" w:sz="0" w:space="0" w:color="auto" w:frame="1"/>
                <w:lang w:val="uk-UA"/>
              </w:rPr>
              <w:t xml:space="preserve">, зміни до </w:t>
            </w:r>
            <w:r w:rsidR="0048481E" w:rsidRPr="000738EC">
              <w:rPr>
                <w:rFonts w:ascii="Times New Roman" w:hAnsi="Times New Roman" w:cs="Times New Roman"/>
                <w:color w:val="000000"/>
                <w:sz w:val="24"/>
                <w:szCs w:val="24"/>
                <w:lang w:val="uk-UA" w:eastAsia="ru-RU"/>
              </w:rPr>
              <w:t>абзац</w:t>
            </w:r>
            <w:r w:rsidRPr="000738EC">
              <w:rPr>
                <w:rFonts w:ascii="Times New Roman" w:hAnsi="Times New Roman" w:cs="Times New Roman"/>
                <w:color w:val="000000"/>
                <w:sz w:val="24"/>
                <w:szCs w:val="24"/>
                <w:lang w:val="uk-UA" w:eastAsia="ru-RU"/>
              </w:rPr>
              <w:t>у першого</w:t>
            </w:r>
            <w:r w:rsidR="0048481E" w:rsidRPr="000738EC">
              <w:rPr>
                <w:rFonts w:ascii="Times New Roman" w:hAnsi="Times New Roman" w:cs="Times New Roman"/>
                <w:color w:val="000000"/>
                <w:sz w:val="24"/>
                <w:szCs w:val="24"/>
                <w:lang w:val="uk-UA" w:eastAsia="ru-RU"/>
              </w:rPr>
              <w:t xml:space="preserve"> пункту 5</w:t>
            </w:r>
            <w:r w:rsidRPr="000738EC">
              <w:rPr>
                <w:rFonts w:ascii="Times New Roman" w:hAnsi="Times New Roman" w:cs="Times New Roman"/>
                <w:color w:val="000000"/>
                <w:sz w:val="24"/>
                <w:szCs w:val="24"/>
                <w:lang w:val="uk-UA" w:eastAsia="ru-RU"/>
              </w:rPr>
              <w:t xml:space="preserve"> Ліцензійних умов не вносяться.</w:t>
            </w:r>
          </w:p>
        </w:tc>
      </w:tr>
      <w:tr w:rsidR="00155067" w:rsidRPr="000738EC" w14:paraId="60AE9FAF" w14:textId="2B5496A5" w:rsidTr="00A6193E">
        <w:tc>
          <w:tcPr>
            <w:tcW w:w="5807" w:type="dxa"/>
            <w:tcBorders>
              <w:right w:val="single" w:sz="4" w:space="0" w:color="auto"/>
            </w:tcBorders>
          </w:tcPr>
          <w:p w14:paraId="10672978" w14:textId="072FE22E" w:rsidR="00155067" w:rsidRPr="000738EC" w:rsidRDefault="0048481E" w:rsidP="0048481E">
            <w:pPr>
              <w:jc w:val="both"/>
              <w:rPr>
                <w:rFonts w:ascii="Times New Roman" w:eastAsia="Times New Roman" w:hAnsi="Times New Roman" w:cs="Times New Roman"/>
                <w:bCs/>
                <w:sz w:val="24"/>
                <w:szCs w:val="24"/>
                <w:lang w:val="uk-UA"/>
              </w:rPr>
            </w:pPr>
            <w:r w:rsidRPr="000738EC">
              <w:rPr>
                <w:rFonts w:ascii="Times New Roman" w:hAnsi="Times New Roman" w:cs="Times New Roman"/>
                <w:color w:val="000000"/>
                <w:sz w:val="24"/>
                <w:szCs w:val="24"/>
                <w:lang w:val="uk-UA" w:eastAsia="ru-RU"/>
              </w:rPr>
              <w:t>2. У абзаці другому пункту 5; у пункті 6, підпункту 2; у пункті 7 та у пунктах 10, 11 - слова «у паперовій формі» залишити без змін.</w:t>
            </w:r>
          </w:p>
        </w:tc>
        <w:tc>
          <w:tcPr>
            <w:tcW w:w="4111" w:type="dxa"/>
            <w:tcBorders>
              <w:left w:val="single" w:sz="4" w:space="0" w:color="auto"/>
              <w:right w:val="single" w:sz="4" w:space="0" w:color="auto"/>
            </w:tcBorders>
          </w:tcPr>
          <w:p w14:paraId="6DD1B5D2" w14:textId="77777777" w:rsidR="0048481E" w:rsidRPr="000738EC" w:rsidRDefault="0048481E" w:rsidP="0048481E">
            <w:pPr>
              <w:pStyle w:val="rvps2"/>
              <w:shd w:val="clear" w:color="auto" w:fill="FFFFFF"/>
              <w:spacing w:before="120" w:beforeAutospacing="0" w:after="0" w:afterAutospacing="0"/>
              <w:ind w:firstLine="567"/>
              <w:jc w:val="both"/>
              <w:rPr>
                <w:rFonts w:eastAsiaTheme="minorHAnsi"/>
                <w:bCs/>
                <w:shd w:val="clear" w:color="auto" w:fill="FFFFFF"/>
                <w:lang w:val="uk-UA" w:eastAsia="en-US"/>
              </w:rPr>
            </w:pPr>
            <w:r w:rsidRPr="000738EC">
              <w:rPr>
                <w:rFonts w:eastAsiaTheme="minorHAnsi"/>
                <w:bCs/>
                <w:shd w:val="clear" w:color="auto" w:fill="FFFFFF"/>
                <w:lang w:val="uk-UA" w:eastAsia="en-US"/>
              </w:rPr>
              <w:t>3. </w:t>
            </w:r>
            <w:r w:rsidRPr="000738EC">
              <w:rPr>
                <w:bCs/>
                <w:lang w:val="uk-UA"/>
              </w:rPr>
              <w:t>У пункті 5</w:t>
            </w:r>
            <w:r w:rsidRPr="000738EC">
              <w:rPr>
                <w:rFonts w:eastAsiaTheme="minorHAnsi"/>
                <w:bCs/>
                <w:shd w:val="clear" w:color="auto" w:fill="FFFFFF"/>
                <w:lang w:val="uk-UA" w:eastAsia="en-US"/>
              </w:rPr>
              <w:t>:</w:t>
            </w:r>
          </w:p>
          <w:p w14:paraId="21392856" w14:textId="77777777" w:rsidR="0048481E" w:rsidRPr="000738EC" w:rsidRDefault="0048481E" w:rsidP="0048481E">
            <w:pPr>
              <w:pStyle w:val="rvps2"/>
              <w:shd w:val="clear" w:color="auto" w:fill="FFFFFF"/>
              <w:spacing w:before="0" w:beforeAutospacing="0" w:after="150" w:afterAutospacing="0"/>
              <w:ind w:firstLine="567"/>
              <w:jc w:val="both"/>
              <w:rPr>
                <w:rFonts w:eastAsiaTheme="minorHAnsi"/>
                <w:bCs/>
                <w:shd w:val="clear" w:color="auto" w:fill="FFFFFF"/>
                <w:lang w:val="uk-UA" w:eastAsia="en-US"/>
              </w:rPr>
            </w:pPr>
            <w:r w:rsidRPr="000738EC">
              <w:rPr>
                <w:rFonts w:eastAsiaTheme="minorHAnsi"/>
                <w:bCs/>
                <w:shd w:val="clear" w:color="auto" w:fill="FFFFFF"/>
                <w:lang w:val="uk-UA" w:eastAsia="en-US"/>
              </w:rPr>
              <w:t xml:space="preserve">у </w:t>
            </w:r>
            <w:r w:rsidRPr="000738EC">
              <w:rPr>
                <w:rFonts w:eastAsiaTheme="minorHAnsi"/>
                <w:bCs/>
                <w:lang w:val="uk-UA" w:eastAsia="en-US"/>
              </w:rPr>
              <w:t xml:space="preserve">абзаці другому пункту 5 </w:t>
            </w:r>
            <w:r w:rsidRPr="000738EC">
              <w:rPr>
                <w:shd w:val="clear" w:color="auto" w:fill="FFFFFF"/>
                <w:lang w:val="uk-UA"/>
              </w:rPr>
              <w:t>слова «у паперовій формі» замінити словами «шляхом особистого звернення».</w:t>
            </w:r>
          </w:p>
          <w:p w14:paraId="79E55692" w14:textId="05A14A0D" w:rsidR="00155067" w:rsidRPr="000738EC" w:rsidRDefault="00155067" w:rsidP="00155067">
            <w:pPr>
              <w:jc w:val="both"/>
              <w:rPr>
                <w:rFonts w:ascii="Times New Roman" w:eastAsia="Times New Roman" w:hAnsi="Times New Roman" w:cs="Times New Roman"/>
                <w:bCs/>
                <w:sz w:val="24"/>
                <w:szCs w:val="24"/>
                <w:lang w:val="uk-UA"/>
              </w:rPr>
            </w:pPr>
          </w:p>
        </w:tc>
        <w:tc>
          <w:tcPr>
            <w:tcW w:w="5103" w:type="dxa"/>
            <w:tcBorders>
              <w:left w:val="single" w:sz="4" w:space="0" w:color="auto"/>
            </w:tcBorders>
          </w:tcPr>
          <w:p w14:paraId="00FA8BD2" w14:textId="1E78AC69" w:rsidR="00155067" w:rsidRPr="000738EC" w:rsidRDefault="0048481E" w:rsidP="009573C8">
            <w:pPr>
              <w:jc w:val="both"/>
              <w:rPr>
                <w:rFonts w:ascii="Times New Roman" w:eastAsia="Times New Roman" w:hAnsi="Times New Roman" w:cs="Times New Roman"/>
                <w:bCs/>
                <w:sz w:val="24"/>
                <w:szCs w:val="24"/>
                <w:lang w:val="uk-UA"/>
              </w:rPr>
            </w:pPr>
            <w:r w:rsidRPr="000738EC">
              <w:rPr>
                <w:rFonts w:ascii="Times New Roman" w:eastAsia="Times New Roman" w:hAnsi="Times New Roman" w:cs="Times New Roman"/>
                <w:bCs/>
                <w:sz w:val="24"/>
                <w:szCs w:val="24"/>
                <w:lang w:val="uk-UA"/>
              </w:rPr>
              <w:t xml:space="preserve">Враховано шляхом доповнення пункту 4 Ліцензійних умов новим другим абзацом в такій редакції: </w:t>
            </w:r>
          </w:p>
          <w:p w14:paraId="7A8397A8" w14:textId="4BF5AB04" w:rsidR="0048481E" w:rsidRPr="000738EC" w:rsidRDefault="0048481E" w:rsidP="0048481E">
            <w:pPr>
              <w:pStyle w:val="rvps2"/>
              <w:shd w:val="clear" w:color="auto" w:fill="FFFFFF"/>
              <w:spacing w:before="0" w:beforeAutospacing="0" w:after="150" w:afterAutospacing="0"/>
              <w:ind w:firstLine="567"/>
              <w:jc w:val="both"/>
              <w:rPr>
                <w:bCs/>
                <w:lang w:val="uk-UA"/>
              </w:rPr>
            </w:pPr>
            <w:r w:rsidRPr="000738EC">
              <w:rPr>
                <w:bCs/>
                <w:lang w:val="uk-UA"/>
              </w:rPr>
              <w:t>«</w:t>
            </w:r>
            <w:r w:rsidRPr="000738EC">
              <w:rPr>
                <w:bCs/>
                <w:lang w:val="uk-UA"/>
              </w:rPr>
              <w:t>Здобувач ліцензії (ліцензіат) подає до органу ліцензування документи у порядку, визначеному частиною першою статті 10 Закону.».</w:t>
            </w:r>
          </w:p>
          <w:p w14:paraId="6723FF45" w14:textId="613FBD95" w:rsidR="0048481E" w:rsidRPr="000738EC" w:rsidRDefault="0048481E" w:rsidP="009573C8">
            <w:pPr>
              <w:jc w:val="both"/>
              <w:rPr>
                <w:rFonts w:ascii="Times New Roman" w:eastAsia="Times New Roman" w:hAnsi="Times New Roman" w:cs="Times New Roman"/>
                <w:bCs/>
                <w:sz w:val="24"/>
                <w:szCs w:val="24"/>
                <w:lang w:val="uk-UA"/>
              </w:rPr>
            </w:pPr>
          </w:p>
        </w:tc>
      </w:tr>
      <w:tr w:rsidR="00252392" w:rsidRPr="000738EC" w14:paraId="0ADA41EF" w14:textId="77777777" w:rsidTr="00A6193E">
        <w:tc>
          <w:tcPr>
            <w:tcW w:w="5807" w:type="dxa"/>
            <w:tcBorders>
              <w:right w:val="single" w:sz="4" w:space="0" w:color="auto"/>
            </w:tcBorders>
          </w:tcPr>
          <w:p w14:paraId="71099707" w14:textId="02D4DEB9" w:rsidR="0048481E" w:rsidRPr="0048481E" w:rsidRDefault="0048481E" w:rsidP="0048481E">
            <w:pPr>
              <w:autoSpaceDE w:val="0"/>
              <w:autoSpaceDN w:val="0"/>
              <w:adjustRightInd w:val="0"/>
              <w:rPr>
                <w:rFonts w:ascii="Times New Roman" w:hAnsi="Times New Roman" w:cs="Times New Roman"/>
                <w:color w:val="000000"/>
                <w:sz w:val="24"/>
                <w:szCs w:val="24"/>
                <w:lang w:val="uk-UA" w:eastAsia="ru-RU"/>
              </w:rPr>
            </w:pPr>
            <w:r w:rsidRPr="0048481E">
              <w:rPr>
                <w:rFonts w:ascii="Times New Roman" w:hAnsi="Times New Roman" w:cs="Times New Roman"/>
                <w:color w:val="000000"/>
                <w:sz w:val="24"/>
                <w:szCs w:val="24"/>
                <w:lang w:val="uk-UA" w:eastAsia="ru-RU"/>
              </w:rPr>
              <w:t xml:space="preserve">3. Пункт 9 викласти в такій редакції: </w:t>
            </w:r>
          </w:p>
          <w:p w14:paraId="3721CC2F" w14:textId="17F3E640" w:rsidR="00252392" w:rsidRPr="000738EC" w:rsidRDefault="0048481E" w:rsidP="0048481E">
            <w:pPr>
              <w:ind w:firstLine="457"/>
              <w:jc w:val="both"/>
              <w:rPr>
                <w:rFonts w:ascii="Times New Roman" w:eastAsia="Times New Roman" w:hAnsi="Times New Roman" w:cs="Times New Roman"/>
                <w:bCs/>
                <w:sz w:val="24"/>
                <w:szCs w:val="24"/>
                <w:lang w:val="uk-UA"/>
              </w:rPr>
            </w:pPr>
            <w:r w:rsidRPr="000738EC">
              <w:rPr>
                <w:rFonts w:ascii="Times New Roman" w:hAnsi="Times New Roman" w:cs="Times New Roman"/>
                <w:color w:val="000000"/>
                <w:sz w:val="24"/>
                <w:szCs w:val="24"/>
                <w:lang w:val="uk-UA" w:eastAsia="ru-RU"/>
              </w:rPr>
              <w:t>«9. У разі наміру ліцензіата припинити дію ліцензії повністю або частково, ліцензіат подає до органу ліцензування відповідну заяву за формою згідно з додатком 12 шляхом використання системи або у паперовій формі.».</w:t>
            </w:r>
          </w:p>
        </w:tc>
        <w:tc>
          <w:tcPr>
            <w:tcW w:w="4111" w:type="dxa"/>
            <w:tcBorders>
              <w:left w:val="single" w:sz="4" w:space="0" w:color="auto"/>
              <w:right w:val="single" w:sz="4" w:space="0" w:color="auto"/>
            </w:tcBorders>
          </w:tcPr>
          <w:p w14:paraId="668FCF95" w14:textId="77777777" w:rsidR="0048481E" w:rsidRPr="000738EC" w:rsidRDefault="0048481E" w:rsidP="0048481E">
            <w:pPr>
              <w:pStyle w:val="rvps2"/>
              <w:shd w:val="clear" w:color="auto" w:fill="FFFFFF"/>
              <w:spacing w:before="120" w:beforeAutospacing="0" w:after="0" w:afterAutospacing="0"/>
              <w:ind w:firstLine="567"/>
              <w:jc w:val="both"/>
              <w:rPr>
                <w:bCs/>
                <w:lang w:val="uk-UA"/>
              </w:rPr>
            </w:pPr>
            <w:r w:rsidRPr="000738EC">
              <w:rPr>
                <w:bCs/>
                <w:lang w:val="uk-UA"/>
              </w:rPr>
              <w:t>6. Пункт 9 викласти в такій редакції:</w:t>
            </w:r>
          </w:p>
          <w:p w14:paraId="26A3057C" w14:textId="0408E38D" w:rsidR="00252392" w:rsidRPr="000738EC" w:rsidRDefault="0048481E" w:rsidP="00F1312D">
            <w:pPr>
              <w:pStyle w:val="rvps2"/>
              <w:shd w:val="clear" w:color="auto" w:fill="FFFFFF"/>
              <w:spacing w:before="0" w:beforeAutospacing="0" w:after="150" w:afterAutospacing="0"/>
              <w:ind w:firstLine="567"/>
              <w:jc w:val="both"/>
              <w:rPr>
                <w:rFonts w:eastAsia="Times New Roman" w:cs="Times New Roman"/>
                <w:b/>
                <w:bCs/>
                <w:lang w:val="uk-UA"/>
              </w:rPr>
            </w:pPr>
            <w:r w:rsidRPr="000738EC">
              <w:rPr>
                <w:bCs/>
                <w:lang w:val="uk-UA"/>
              </w:rPr>
              <w:t xml:space="preserve">«9. У разі наміру ліцензіата припинити дію ліцензії повністю або частково, ліцензіат подає до органу ліцензування відповідну заяву за формою згідно з </w:t>
            </w:r>
            <w:hyperlink r:id="rId8" w:anchor="n128" w:history="1">
              <w:r w:rsidRPr="000738EC">
                <w:rPr>
                  <w:bCs/>
                  <w:lang w:val="uk-UA"/>
                </w:rPr>
                <w:t>додатком 12</w:t>
              </w:r>
            </w:hyperlink>
            <w:r w:rsidRPr="000738EC">
              <w:rPr>
                <w:bCs/>
                <w:lang w:val="uk-UA"/>
              </w:rPr>
              <w:t xml:space="preserve"> шляхом використання системи або шляхом особистого звернення.».</w:t>
            </w:r>
          </w:p>
        </w:tc>
        <w:tc>
          <w:tcPr>
            <w:tcW w:w="5103" w:type="dxa"/>
            <w:tcBorders>
              <w:left w:val="single" w:sz="4" w:space="0" w:color="auto"/>
            </w:tcBorders>
          </w:tcPr>
          <w:p w14:paraId="47AA4E73" w14:textId="77777777" w:rsidR="0048481E" w:rsidRPr="000738EC" w:rsidRDefault="0048481E" w:rsidP="0048481E">
            <w:pPr>
              <w:jc w:val="both"/>
              <w:rPr>
                <w:rFonts w:ascii="Times New Roman" w:eastAsia="Times New Roman" w:hAnsi="Times New Roman" w:cs="Times New Roman"/>
                <w:bCs/>
                <w:sz w:val="24"/>
                <w:szCs w:val="24"/>
                <w:lang w:val="uk-UA"/>
              </w:rPr>
            </w:pPr>
            <w:r w:rsidRPr="000738EC">
              <w:rPr>
                <w:rFonts w:ascii="Times New Roman" w:eastAsia="Times New Roman" w:hAnsi="Times New Roman" w:cs="Times New Roman"/>
                <w:bCs/>
                <w:sz w:val="24"/>
                <w:szCs w:val="24"/>
                <w:lang w:val="uk-UA"/>
              </w:rPr>
              <w:t xml:space="preserve">Враховано шляхом доповнення пункту 4 Ліцензійних умов новим другим абзацом в такій редакції: </w:t>
            </w:r>
          </w:p>
          <w:p w14:paraId="6B9065EB" w14:textId="77777777" w:rsidR="0048481E" w:rsidRPr="000738EC" w:rsidRDefault="0048481E" w:rsidP="0048481E">
            <w:pPr>
              <w:pStyle w:val="rvps2"/>
              <w:shd w:val="clear" w:color="auto" w:fill="FFFFFF"/>
              <w:spacing w:before="0" w:beforeAutospacing="0" w:after="150" w:afterAutospacing="0"/>
              <w:ind w:firstLine="567"/>
              <w:jc w:val="both"/>
              <w:rPr>
                <w:bCs/>
                <w:lang w:val="uk-UA"/>
              </w:rPr>
            </w:pPr>
            <w:r w:rsidRPr="000738EC">
              <w:rPr>
                <w:bCs/>
                <w:lang w:val="uk-UA"/>
              </w:rPr>
              <w:t>«Здобувач ліцензії (ліцензіат) подає до органу ліцензування документи у порядку, визначеному частиною першою статті 10 Закону.».</w:t>
            </w:r>
          </w:p>
          <w:p w14:paraId="57163ACA" w14:textId="77777777" w:rsidR="00252392" w:rsidRPr="000738EC" w:rsidRDefault="00252392" w:rsidP="009573C8">
            <w:pPr>
              <w:jc w:val="both"/>
              <w:rPr>
                <w:rFonts w:ascii="Times New Roman" w:eastAsia="Times New Roman" w:hAnsi="Times New Roman" w:cs="Times New Roman"/>
                <w:bCs/>
                <w:sz w:val="24"/>
                <w:szCs w:val="24"/>
                <w:lang w:val="uk-UA"/>
              </w:rPr>
            </w:pPr>
          </w:p>
        </w:tc>
      </w:tr>
      <w:bookmarkEnd w:id="2"/>
    </w:tbl>
    <w:p w14:paraId="0000027D" w14:textId="77777777" w:rsidR="00987312" w:rsidRPr="000738EC" w:rsidRDefault="00987312" w:rsidP="000A50BF">
      <w:pPr>
        <w:spacing w:after="0" w:line="240" w:lineRule="auto"/>
        <w:jc w:val="both"/>
        <w:rPr>
          <w:rFonts w:ascii="Times New Roman" w:eastAsia="Times New Roman" w:hAnsi="Times New Roman" w:cs="Times New Roman"/>
          <w:b/>
          <w:sz w:val="20"/>
          <w:szCs w:val="20"/>
          <w:lang w:val="uk-UA"/>
        </w:rPr>
      </w:pPr>
    </w:p>
    <w:sectPr w:rsidR="00987312" w:rsidRPr="000738EC" w:rsidSect="00F1312D">
      <w:headerReference w:type="even" r:id="rId9"/>
      <w:headerReference w:type="default" r:id="rId10"/>
      <w:pgSz w:w="16838" w:h="11906" w:orient="landscape"/>
      <w:pgMar w:top="709" w:right="567" w:bottom="709" w:left="85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72024" w14:textId="77777777" w:rsidR="00445393" w:rsidRDefault="00445393">
      <w:pPr>
        <w:spacing w:after="0" w:line="240" w:lineRule="auto"/>
      </w:pPr>
      <w:r>
        <w:separator/>
      </w:r>
    </w:p>
  </w:endnote>
  <w:endnote w:type="continuationSeparator" w:id="0">
    <w:p w14:paraId="50EE6665" w14:textId="77777777" w:rsidR="00445393" w:rsidRDefault="0044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Arial Narrow"/>
    <w:panose1 w:val="00000000000000000000"/>
    <w:charset w:val="00"/>
    <w:family w:val="auto"/>
    <w:notTrueType/>
    <w:pitch w:val="variable"/>
    <w:sig w:usb0="00000003" w:usb1="00000000" w:usb2="00000000" w:usb3="00000000" w:csb0="00000001" w:csb1="00000000"/>
  </w:font>
  <w:font w:name="LMCOII+TimesNewRoman">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33721" w14:textId="77777777" w:rsidR="00445393" w:rsidRDefault="00445393">
      <w:pPr>
        <w:spacing w:after="0" w:line="240" w:lineRule="auto"/>
      </w:pPr>
      <w:r>
        <w:separator/>
      </w:r>
    </w:p>
  </w:footnote>
  <w:footnote w:type="continuationSeparator" w:id="0">
    <w:p w14:paraId="4FE8700D" w14:textId="77777777" w:rsidR="00445393" w:rsidRDefault="004453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87" w14:textId="77777777" w:rsidR="003C35B1" w:rsidRDefault="003C35B1">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end"/>
    </w:r>
  </w:p>
  <w:p w14:paraId="00000288" w14:textId="77777777" w:rsidR="003C35B1" w:rsidRDefault="003C35B1">
    <w:pPr>
      <w:pBdr>
        <w:top w:val="nil"/>
        <w:left w:val="nil"/>
        <w:bottom w:val="nil"/>
        <w:right w:val="nil"/>
        <w:between w:val="nil"/>
      </w:pBdr>
      <w:tabs>
        <w:tab w:val="center" w:pos="4819"/>
        <w:tab w:val="right" w:pos="9639"/>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85" w14:textId="21D35CC8" w:rsidR="003C35B1" w:rsidRDefault="003C35B1">
    <w:pPr>
      <w:pBdr>
        <w:top w:val="nil"/>
        <w:left w:val="nil"/>
        <w:bottom w:val="nil"/>
        <w:right w:val="nil"/>
        <w:between w:val="nil"/>
      </w:pBdr>
      <w:tabs>
        <w:tab w:val="center" w:pos="4819"/>
        <w:tab w:val="right" w:pos="9639"/>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F1312D">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00000286" w14:textId="77777777" w:rsidR="003C35B1" w:rsidRDefault="003C35B1">
    <w:pPr>
      <w:pBdr>
        <w:top w:val="nil"/>
        <w:left w:val="nil"/>
        <w:bottom w:val="nil"/>
        <w:right w:val="nil"/>
        <w:between w:val="nil"/>
      </w:pBdr>
      <w:tabs>
        <w:tab w:val="center" w:pos="4819"/>
        <w:tab w:val="right" w:pos="9639"/>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12"/>
    <w:rsid w:val="00004F7B"/>
    <w:rsid w:val="000131E7"/>
    <w:rsid w:val="00016717"/>
    <w:rsid w:val="000168AE"/>
    <w:rsid w:val="000179AE"/>
    <w:rsid w:val="000226C3"/>
    <w:rsid w:val="000260F7"/>
    <w:rsid w:val="000565C5"/>
    <w:rsid w:val="000646DF"/>
    <w:rsid w:val="000738EC"/>
    <w:rsid w:val="000745DB"/>
    <w:rsid w:val="00082275"/>
    <w:rsid w:val="00095980"/>
    <w:rsid w:val="000A3687"/>
    <w:rsid w:val="000A50BF"/>
    <w:rsid w:val="000E0081"/>
    <w:rsid w:val="00102F54"/>
    <w:rsid w:val="00125DAC"/>
    <w:rsid w:val="00131CEB"/>
    <w:rsid w:val="00135AE8"/>
    <w:rsid w:val="00146AC2"/>
    <w:rsid w:val="00155067"/>
    <w:rsid w:val="00156B73"/>
    <w:rsid w:val="00190638"/>
    <w:rsid w:val="00193A8B"/>
    <w:rsid w:val="001975DA"/>
    <w:rsid w:val="001A142E"/>
    <w:rsid w:val="001C642F"/>
    <w:rsid w:val="001D10D8"/>
    <w:rsid w:val="001F66DA"/>
    <w:rsid w:val="00203A3B"/>
    <w:rsid w:val="002148A1"/>
    <w:rsid w:val="00215CB6"/>
    <w:rsid w:val="00232CA2"/>
    <w:rsid w:val="00252392"/>
    <w:rsid w:val="002524F9"/>
    <w:rsid w:val="0026126A"/>
    <w:rsid w:val="00291204"/>
    <w:rsid w:val="00295907"/>
    <w:rsid w:val="00296A5E"/>
    <w:rsid w:val="002B7945"/>
    <w:rsid w:val="002D067F"/>
    <w:rsid w:val="002D195F"/>
    <w:rsid w:val="002D6929"/>
    <w:rsid w:val="002E540E"/>
    <w:rsid w:val="00305859"/>
    <w:rsid w:val="003079D7"/>
    <w:rsid w:val="003228DB"/>
    <w:rsid w:val="003332DB"/>
    <w:rsid w:val="00343701"/>
    <w:rsid w:val="00344EDD"/>
    <w:rsid w:val="0037175D"/>
    <w:rsid w:val="00381DC4"/>
    <w:rsid w:val="00382980"/>
    <w:rsid w:val="0039339A"/>
    <w:rsid w:val="003A2A03"/>
    <w:rsid w:val="003A454F"/>
    <w:rsid w:val="003A5707"/>
    <w:rsid w:val="003C35B1"/>
    <w:rsid w:val="003D4817"/>
    <w:rsid w:val="003E7ACD"/>
    <w:rsid w:val="003F6DCD"/>
    <w:rsid w:val="004228E3"/>
    <w:rsid w:val="00445393"/>
    <w:rsid w:val="00450025"/>
    <w:rsid w:val="004603E7"/>
    <w:rsid w:val="004615C1"/>
    <w:rsid w:val="00463F54"/>
    <w:rsid w:val="00471B23"/>
    <w:rsid w:val="0048225F"/>
    <w:rsid w:val="0048481E"/>
    <w:rsid w:val="004A2B88"/>
    <w:rsid w:val="004B0F5E"/>
    <w:rsid w:val="004B23B9"/>
    <w:rsid w:val="004B4756"/>
    <w:rsid w:val="004C04FB"/>
    <w:rsid w:val="004C4B9D"/>
    <w:rsid w:val="004C4E6F"/>
    <w:rsid w:val="004F19EE"/>
    <w:rsid w:val="004F5C2E"/>
    <w:rsid w:val="0051442E"/>
    <w:rsid w:val="0052093B"/>
    <w:rsid w:val="00526F78"/>
    <w:rsid w:val="005302F5"/>
    <w:rsid w:val="00543CD1"/>
    <w:rsid w:val="00555FA2"/>
    <w:rsid w:val="0056456C"/>
    <w:rsid w:val="00575775"/>
    <w:rsid w:val="005850B4"/>
    <w:rsid w:val="0058650A"/>
    <w:rsid w:val="005A6693"/>
    <w:rsid w:val="005B12E5"/>
    <w:rsid w:val="005E43B9"/>
    <w:rsid w:val="005E5673"/>
    <w:rsid w:val="005E735E"/>
    <w:rsid w:val="005E7C7A"/>
    <w:rsid w:val="005F06E3"/>
    <w:rsid w:val="005F64C3"/>
    <w:rsid w:val="00606320"/>
    <w:rsid w:val="006176B2"/>
    <w:rsid w:val="00627C99"/>
    <w:rsid w:val="006339DA"/>
    <w:rsid w:val="00642126"/>
    <w:rsid w:val="00664227"/>
    <w:rsid w:val="00682F3A"/>
    <w:rsid w:val="0068547D"/>
    <w:rsid w:val="00685CBA"/>
    <w:rsid w:val="00687562"/>
    <w:rsid w:val="006A4419"/>
    <w:rsid w:val="006A62D6"/>
    <w:rsid w:val="006B17BC"/>
    <w:rsid w:val="006C674E"/>
    <w:rsid w:val="006D3118"/>
    <w:rsid w:val="006E6CB2"/>
    <w:rsid w:val="006F2A57"/>
    <w:rsid w:val="006F4DE6"/>
    <w:rsid w:val="006F516D"/>
    <w:rsid w:val="00710115"/>
    <w:rsid w:val="00723C9F"/>
    <w:rsid w:val="00744974"/>
    <w:rsid w:val="0075029C"/>
    <w:rsid w:val="007546A4"/>
    <w:rsid w:val="00755B12"/>
    <w:rsid w:val="00755BD5"/>
    <w:rsid w:val="0076298C"/>
    <w:rsid w:val="00765A22"/>
    <w:rsid w:val="00773CD5"/>
    <w:rsid w:val="007852AA"/>
    <w:rsid w:val="0079012C"/>
    <w:rsid w:val="007A428C"/>
    <w:rsid w:val="007B36C1"/>
    <w:rsid w:val="007C20F7"/>
    <w:rsid w:val="007C316F"/>
    <w:rsid w:val="007C35E4"/>
    <w:rsid w:val="007C6B0B"/>
    <w:rsid w:val="007D0D7C"/>
    <w:rsid w:val="007F3050"/>
    <w:rsid w:val="008033C1"/>
    <w:rsid w:val="00807BEE"/>
    <w:rsid w:val="008157D8"/>
    <w:rsid w:val="0081681F"/>
    <w:rsid w:val="00817115"/>
    <w:rsid w:val="00817C2B"/>
    <w:rsid w:val="00820AE2"/>
    <w:rsid w:val="00847D73"/>
    <w:rsid w:val="00861290"/>
    <w:rsid w:val="00862B47"/>
    <w:rsid w:val="0088755F"/>
    <w:rsid w:val="00893851"/>
    <w:rsid w:val="008A7EAC"/>
    <w:rsid w:val="008B5CFF"/>
    <w:rsid w:val="008B6D5F"/>
    <w:rsid w:val="008E7E4F"/>
    <w:rsid w:val="008F4AE4"/>
    <w:rsid w:val="00902C98"/>
    <w:rsid w:val="00924663"/>
    <w:rsid w:val="0092521D"/>
    <w:rsid w:val="00942040"/>
    <w:rsid w:val="009522D9"/>
    <w:rsid w:val="009573C8"/>
    <w:rsid w:val="00967EE5"/>
    <w:rsid w:val="00972D94"/>
    <w:rsid w:val="00976289"/>
    <w:rsid w:val="00987312"/>
    <w:rsid w:val="00990B07"/>
    <w:rsid w:val="009937DF"/>
    <w:rsid w:val="00994AD4"/>
    <w:rsid w:val="0099757B"/>
    <w:rsid w:val="009A3418"/>
    <w:rsid w:val="009A5779"/>
    <w:rsid w:val="009C1270"/>
    <w:rsid w:val="009E5B13"/>
    <w:rsid w:val="00A06857"/>
    <w:rsid w:val="00A11E54"/>
    <w:rsid w:val="00A36B6C"/>
    <w:rsid w:val="00A41D30"/>
    <w:rsid w:val="00A4211D"/>
    <w:rsid w:val="00A423E5"/>
    <w:rsid w:val="00A56323"/>
    <w:rsid w:val="00A6193E"/>
    <w:rsid w:val="00A67494"/>
    <w:rsid w:val="00A70809"/>
    <w:rsid w:val="00A83BD6"/>
    <w:rsid w:val="00A95C1A"/>
    <w:rsid w:val="00A979D8"/>
    <w:rsid w:val="00AA2FF6"/>
    <w:rsid w:val="00AA7DE7"/>
    <w:rsid w:val="00AC2363"/>
    <w:rsid w:val="00AD4D2B"/>
    <w:rsid w:val="00AE1FCA"/>
    <w:rsid w:val="00AF5FA9"/>
    <w:rsid w:val="00B05EEF"/>
    <w:rsid w:val="00B24F35"/>
    <w:rsid w:val="00B30A34"/>
    <w:rsid w:val="00B521FF"/>
    <w:rsid w:val="00B5789D"/>
    <w:rsid w:val="00B6014B"/>
    <w:rsid w:val="00B6448D"/>
    <w:rsid w:val="00B6570A"/>
    <w:rsid w:val="00B66B48"/>
    <w:rsid w:val="00B834AC"/>
    <w:rsid w:val="00BA7BEB"/>
    <w:rsid w:val="00BB0AA3"/>
    <w:rsid w:val="00BD2630"/>
    <w:rsid w:val="00BE75C8"/>
    <w:rsid w:val="00C0229F"/>
    <w:rsid w:val="00C03F3A"/>
    <w:rsid w:val="00C068F7"/>
    <w:rsid w:val="00C155B8"/>
    <w:rsid w:val="00C218C4"/>
    <w:rsid w:val="00C23D62"/>
    <w:rsid w:val="00C25283"/>
    <w:rsid w:val="00C30054"/>
    <w:rsid w:val="00C3459F"/>
    <w:rsid w:val="00C51A89"/>
    <w:rsid w:val="00C57393"/>
    <w:rsid w:val="00C70E05"/>
    <w:rsid w:val="00C91AB7"/>
    <w:rsid w:val="00C93332"/>
    <w:rsid w:val="00CA1057"/>
    <w:rsid w:val="00CA7A9B"/>
    <w:rsid w:val="00CA7D17"/>
    <w:rsid w:val="00CB1511"/>
    <w:rsid w:val="00CD4E5F"/>
    <w:rsid w:val="00CD5F74"/>
    <w:rsid w:val="00CD7AD0"/>
    <w:rsid w:val="00CE180A"/>
    <w:rsid w:val="00CF20DD"/>
    <w:rsid w:val="00CF6835"/>
    <w:rsid w:val="00D178BE"/>
    <w:rsid w:val="00D40FEB"/>
    <w:rsid w:val="00D63A5C"/>
    <w:rsid w:val="00D73401"/>
    <w:rsid w:val="00D80DA5"/>
    <w:rsid w:val="00D82E9E"/>
    <w:rsid w:val="00D878CA"/>
    <w:rsid w:val="00D9652B"/>
    <w:rsid w:val="00D97920"/>
    <w:rsid w:val="00DA452C"/>
    <w:rsid w:val="00DE55E8"/>
    <w:rsid w:val="00DE5957"/>
    <w:rsid w:val="00DF55B8"/>
    <w:rsid w:val="00E02A58"/>
    <w:rsid w:val="00E055F7"/>
    <w:rsid w:val="00E0660B"/>
    <w:rsid w:val="00E313FB"/>
    <w:rsid w:val="00E72C5D"/>
    <w:rsid w:val="00E81B3C"/>
    <w:rsid w:val="00E82547"/>
    <w:rsid w:val="00E93D24"/>
    <w:rsid w:val="00EB751E"/>
    <w:rsid w:val="00EC30D4"/>
    <w:rsid w:val="00EE6F0E"/>
    <w:rsid w:val="00EF200B"/>
    <w:rsid w:val="00EF2E06"/>
    <w:rsid w:val="00F0407A"/>
    <w:rsid w:val="00F1312D"/>
    <w:rsid w:val="00F43647"/>
    <w:rsid w:val="00F46518"/>
    <w:rsid w:val="00F6151E"/>
    <w:rsid w:val="00F80347"/>
    <w:rsid w:val="00F83821"/>
    <w:rsid w:val="00F83D0B"/>
    <w:rsid w:val="00FC015B"/>
    <w:rsid w:val="00FC12BC"/>
    <w:rsid w:val="00FC63E9"/>
    <w:rsid w:val="00FC7702"/>
    <w:rsid w:val="00FC7D8A"/>
    <w:rsid w:val="00FD656D"/>
    <w:rsid w:val="00FE3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20723"/>
  <w15:docId w15:val="{4D49E44B-F3A8-4E87-881B-032DD7FA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3C8"/>
    <w:rPr>
      <w:lang w:val="ru-RU"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5F1C55"/>
    <w:pPr>
      <w:keepNext/>
      <w:spacing w:before="240" w:after="60"/>
      <w:ind w:firstLine="709"/>
      <w:jc w:val="both"/>
      <w:outlineLvl w:val="3"/>
    </w:pPr>
    <w:rPr>
      <w:b/>
      <w:bCs/>
      <w:sz w:val="28"/>
      <w:szCs w:val="28"/>
      <w:lang w:eastAsia="ru-RU"/>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40">
    <w:name w:val="Заголовок 4 Знак"/>
    <w:basedOn w:val="a0"/>
    <w:link w:val="4"/>
    <w:uiPriority w:val="99"/>
    <w:locked/>
    <w:rsid w:val="005F1C55"/>
    <w:rPr>
      <w:rFonts w:ascii="Calibri" w:hAnsi="Calibri" w:cs="Times New Roman"/>
      <w:b/>
      <w:sz w:val="28"/>
      <w:lang w:val="ru-RU" w:eastAsia="ru-RU"/>
    </w:rPr>
  </w:style>
  <w:style w:type="paragraph" w:styleId="a4">
    <w:name w:val="Body Text Indent"/>
    <w:basedOn w:val="a"/>
    <w:link w:val="a5"/>
    <w:uiPriority w:val="99"/>
    <w:semiHidden/>
    <w:rsid w:val="001D7427"/>
    <w:pPr>
      <w:spacing w:after="120" w:line="240" w:lineRule="auto"/>
      <w:ind w:left="283"/>
    </w:pPr>
    <w:rPr>
      <w:rFonts w:ascii="Times New Roman" w:hAnsi="Times New Roman"/>
      <w:sz w:val="24"/>
      <w:szCs w:val="24"/>
      <w:lang w:val="uk-UA" w:eastAsia="ru-RU"/>
    </w:rPr>
  </w:style>
  <w:style w:type="character" w:customStyle="1" w:styleId="a5">
    <w:name w:val="Основной текст с отступом Знак"/>
    <w:basedOn w:val="a0"/>
    <w:link w:val="a4"/>
    <w:uiPriority w:val="99"/>
    <w:semiHidden/>
    <w:locked/>
    <w:rsid w:val="001D7427"/>
    <w:rPr>
      <w:rFonts w:eastAsia="Times New Roman" w:cs="Times New Roman"/>
      <w:sz w:val="24"/>
      <w:lang w:val="uk-UA" w:eastAsia="ru-RU"/>
    </w:rPr>
  </w:style>
  <w:style w:type="paragraph" w:styleId="a6">
    <w:name w:val="Body Text"/>
    <w:basedOn w:val="a"/>
    <w:link w:val="a7"/>
    <w:uiPriority w:val="99"/>
    <w:rsid w:val="004E04F3"/>
    <w:pPr>
      <w:spacing w:after="0" w:line="240" w:lineRule="auto"/>
      <w:jc w:val="both"/>
    </w:pPr>
    <w:rPr>
      <w:rFonts w:ascii="Times New Roman" w:hAnsi="Times New Roman"/>
      <w:sz w:val="28"/>
      <w:szCs w:val="28"/>
      <w:lang w:val="uk-UA" w:eastAsia="ru-RU"/>
    </w:rPr>
  </w:style>
  <w:style w:type="character" w:customStyle="1" w:styleId="a7">
    <w:name w:val="Основной текст Знак"/>
    <w:basedOn w:val="a0"/>
    <w:link w:val="a6"/>
    <w:uiPriority w:val="99"/>
    <w:semiHidden/>
    <w:locked/>
    <w:rPr>
      <w:rFonts w:ascii="Calibri" w:hAnsi="Calibri" w:cs="Times New Roman"/>
      <w:lang w:val="ru-RU" w:eastAsia="en-US"/>
    </w:rPr>
  </w:style>
  <w:style w:type="character" w:customStyle="1" w:styleId="11">
    <w:name w:val="Основний текст Знак11"/>
    <w:basedOn w:val="a0"/>
    <w:uiPriority w:val="99"/>
    <w:semiHidden/>
    <w:rPr>
      <w:rFonts w:ascii="Calibri" w:hAnsi="Calibri" w:cs="Times New Roman"/>
      <w:lang w:val="ru-RU" w:eastAsia="en-US"/>
    </w:rPr>
  </w:style>
  <w:style w:type="character" w:customStyle="1" w:styleId="9">
    <w:name w:val="Основний текст Знак9"/>
    <w:basedOn w:val="a0"/>
    <w:uiPriority w:val="99"/>
    <w:semiHidden/>
    <w:rPr>
      <w:rFonts w:ascii="Calibri" w:hAnsi="Calibri" w:cs="Times New Roman"/>
      <w:lang w:val="ru-RU" w:eastAsia="en-US"/>
    </w:rPr>
  </w:style>
  <w:style w:type="character" w:customStyle="1" w:styleId="10">
    <w:name w:val="Основний текст Знак10"/>
    <w:basedOn w:val="a0"/>
    <w:uiPriority w:val="99"/>
    <w:semiHidden/>
    <w:rPr>
      <w:rFonts w:ascii="Calibri" w:hAnsi="Calibri" w:cs="Times New Roman"/>
      <w:lang w:val="ru-RU" w:eastAsia="en-US"/>
    </w:rPr>
  </w:style>
  <w:style w:type="character" w:customStyle="1" w:styleId="8">
    <w:name w:val="Основний текст Знак8"/>
    <w:basedOn w:val="a0"/>
    <w:uiPriority w:val="99"/>
    <w:semiHidden/>
    <w:rPr>
      <w:rFonts w:ascii="Calibri" w:hAnsi="Calibri" w:cs="Times New Roman"/>
      <w:lang w:val="ru-RU" w:eastAsia="en-US"/>
    </w:rPr>
  </w:style>
  <w:style w:type="character" w:customStyle="1" w:styleId="7">
    <w:name w:val="Основний текст Знак7"/>
    <w:basedOn w:val="a0"/>
    <w:uiPriority w:val="99"/>
    <w:semiHidden/>
    <w:rPr>
      <w:rFonts w:ascii="Calibri" w:hAnsi="Calibri" w:cs="Times New Roman"/>
      <w:lang w:val="ru-RU" w:eastAsia="en-US"/>
    </w:rPr>
  </w:style>
  <w:style w:type="character" w:customStyle="1" w:styleId="60">
    <w:name w:val="Основний текст Знак6"/>
    <w:basedOn w:val="a0"/>
    <w:uiPriority w:val="99"/>
    <w:semiHidden/>
    <w:rPr>
      <w:rFonts w:ascii="Calibri" w:hAnsi="Calibri" w:cs="Times New Roman"/>
      <w:lang w:val="ru-RU" w:eastAsia="en-US"/>
    </w:rPr>
  </w:style>
  <w:style w:type="character" w:customStyle="1" w:styleId="50">
    <w:name w:val="Основний текст Знак5"/>
    <w:basedOn w:val="a0"/>
    <w:uiPriority w:val="99"/>
    <w:semiHidden/>
    <w:rPr>
      <w:rFonts w:ascii="Calibri" w:hAnsi="Calibri" w:cs="Times New Roman"/>
      <w:lang w:val="ru-RU" w:eastAsia="en-US"/>
    </w:rPr>
  </w:style>
  <w:style w:type="character" w:customStyle="1" w:styleId="41">
    <w:name w:val="Основний текст Знак4"/>
    <w:basedOn w:val="a0"/>
    <w:uiPriority w:val="99"/>
    <w:semiHidden/>
    <w:rPr>
      <w:rFonts w:ascii="Calibri" w:hAnsi="Calibri" w:cs="Times New Roman"/>
      <w:lang w:val="ru-RU" w:eastAsia="en-US"/>
    </w:rPr>
  </w:style>
  <w:style w:type="character" w:customStyle="1" w:styleId="30">
    <w:name w:val="Основний текст Знак3"/>
    <w:basedOn w:val="a0"/>
    <w:uiPriority w:val="99"/>
    <w:semiHidden/>
    <w:rPr>
      <w:rFonts w:ascii="Calibri" w:hAnsi="Calibri" w:cs="Times New Roman"/>
      <w:lang w:val="ru-RU" w:eastAsia="en-US"/>
    </w:rPr>
  </w:style>
  <w:style w:type="character" w:customStyle="1" w:styleId="20">
    <w:name w:val="Основний текст Знак2"/>
    <w:basedOn w:val="a0"/>
    <w:uiPriority w:val="99"/>
    <w:semiHidden/>
    <w:rPr>
      <w:rFonts w:ascii="Calibri" w:hAnsi="Calibri" w:cs="Times New Roman"/>
      <w:lang w:val="ru-RU" w:eastAsia="en-US"/>
    </w:rPr>
  </w:style>
  <w:style w:type="paragraph" w:customStyle="1" w:styleId="a8">
    <w:name w:val="Знак"/>
    <w:basedOn w:val="a"/>
    <w:uiPriority w:val="99"/>
    <w:rsid w:val="004E04F3"/>
    <w:pPr>
      <w:spacing w:after="0" w:line="240" w:lineRule="auto"/>
    </w:pPr>
    <w:rPr>
      <w:rFonts w:ascii="Verdana" w:hAnsi="Verdana" w:cs="Verdana"/>
      <w:sz w:val="20"/>
      <w:szCs w:val="20"/>
      <w:lang w:val="en-US"/>
    </w:rPr>
  </w:style>
  <w:style w:type="character" w:styleId="a9">
    <w:name w:val="Strong"/>
    <w:basedOn w:val="a0"/>
    <w:uiPriority w:val="99"/>
    <w:qFormat/>
    <w:rsid w:val="004E04F3"/>
    <w:rPr>
      <w:rFonts w:cs="Times New Roman"/>
      <w:b/>
    </w:rPr>
  </w:style>
  <w:style w:type="paragraph" w:styleId="aa">
    <w:name w:val="Balloon Text"/>
    <w:basedOn w:val="a"/>
    <w:link w:val="ab"/>
    <w:uiPriority w:val="99"/>
    <w:semiHidden/>
    <w:rsid w:val="00651FD6"/>
    <w:rPr>
      <w:rFonts w:ascii="Tahoma" w:hAnsi="Tahoma" w:cs="Tahoma"/>
      <w:sz w:val="16"/>
      <w:szCs w:val="16"/>
    </w:rPr>
  </w:style>
  <w:style w:type="character" w:customStyle="1" w:styleId="ab">
    <w:name w:val="Текст выноски Знак"/>
    <w:basedOn w:val="a0"/>
    <w:link w:val="aa"/>
    <w:uiPriority w:val="99"/>
    <w:semiHidden/>
    <w:locked/>
    <w:rPr>
      <w:rFonts w:ascii="Segoe UI" w:hAnsi="Segoe UI" w:cs="Segoe UI"/>
      <w:sz w:val="18"/>
      <w:szCs w:val="18"/>
      <w:lang w:val="ru-RU" w:eastAsia="en-US"/>
    </w:rPr>
  </w:style>
  <w:style w:type="paragraph" w:styleId="ac">
    <w:name w:val="header"/>
    <w:basedOn w:val="a"/>
    <w:link w:val="ad"/>
    <w:uiPriority w:val="99"/>
    <w:rsid w:val="00A22DB3"/>
    <w:pPr>
      <w:tabs>
        <w:tab w:val="center" w:pos="4819"/>
        <w:tab w:val="right" w:pos="9639"/>
      </w:tabs>
    </w:pPr>
  </w:style>
  <w:style w:type="character" w:customStyle="1" w:styleId="ad">
    <w:name w:val="Верхний колонтитул Знак"/>
    <w:basedOn w:val="a0"/>
    <w:link w:val="ac"/>
    <w:uiPriority w:val="99"/>
    <w:semiHidden/>
    <w:locked/>
    <w:rPr>
      <w:rFonts w:ascii="Calibri" w:hAnsi="Calibri" w:cs="Times New Roman"/>
      <w:lang w:val="ru-RU" w:eastAsia="en-US"/>
    </w:rPr>
  </w:style>
  <w:style w:type="table" w:styleId="ae">
    <w:name w:val="Table Grid"/>
    <w:basedOn w:val="a1"/>
    <w:uiPriority w:val="39"/>
    <w:rsid w:val="00055814"/>
    <w:pPr>
      <w:spacing w:after="0" w:line="240" w:lineRule="auto"/>
    </w:pPr>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99"/>
    <w:rsid w:val="004676E2"/>
    <w:pPr>
      <w:spacing w:after="0" w:line="240" w:lineRule="auto"/>
    </w:pPr>
    <w:rPr>
      <w:lang w:val="ru-RU" w:eastAsia="en-US"/>
    </w:rPr>
  </w:style>
  <w:style w:type="character" w:styleId="af0">
    <w:name w:val="page number"/>
    <w:basedOn w:val="a0"/>
    <w:uiPriority w:val="99"/>
    <w:rsid w:val="00A22DB3"/>
    <w:rPr>
      <w:rFonts w:cs="Times New Roman"/>
    </w:rPr>
  </w:style>
  <w:style w:type="paragraph" w:styleId="HTML">
    <w:name w:val="HTML Preformatted"/>
    <w:basedOn w:val="a"/>
    <w:link w:val="HTML0"/>
    <w:uiPriority w:val="99"/>
    <w:rsid w:val="00AD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AD6465"/>
    <w:rPr>
      <w:rFonts w:ascii="Courier New" w:hAnsi="Courier New" w:cs="Times New Roman"/>
      <w:lang w:val="ru-RU" w:eastAsia="ru-RU"/>
    </w:rPr>
  </w:style>
  <w:style w:type="character" w:styleId="af1">
    <w:name w:val="Hyperlink"/>
    <w:basedOn w:val="a0"/>
    <w:uiPriority w:val="99"/>
    <w:rsid w:val="0093100E"/>
    <w:rPr>
      <w:rFonts w:cs="Times New Roman"/>
      <w:color w:val="0000FF"/>
      <w:u w:val="single"/>
    </w:rPr>
  </w:style>
  <w:style w:type="paragraph" w:customStyle="1" w:styleId="xfmc0">
    <w:name w:val="xfmc0"/>
    <w:basedOn w:val="a"/>
    <w:uiPriority w:val="99"/>
    <w:rsid w:val="0093100E"/>
    <w:pPr>
      <w:spacing w:before="100" w:beforeAutospacing="1" w:after="100" w:afterAutospacing="1" w:line="240" w:lineRule="auto"/>
    </w:pPr>
    <w:rPr>
      <w:rFonts w:ascii="Times New Roman" w:hAnsi="Times New Roman"/>
      <w:sz w:val="24"/>
      <w:szCs w:val="24"/>
      <w:lang w:val="uk-UA" w:eastAsia="uk-UA"/>
    </w:rPr>
  </w:style>
  <w:style w:type="paragraph" w:customStyle="1" w:styleId="af2">
    <w:name w:val="Нормальний текст"/>
    <w:basedOn w:val="a"/>
    <w:uiPriority w:val="99"/>
    <w:rsid w:val="00193441"/>
    <w:pPr>
      <w:spacing w:before="120" w:after="0" w:line="240" w:lineRule="auto"/>
      <w:ind w:firstLine="567"/>
      <w:jc w:val="both"/>
    </w:pPr>
    <w:rPr>
      <w:rFonts w:ascii="Antiqua" w:hAnsi="Antiqua"/>
      <w:sz w:val="26"/>
      <w:szCs w:val="20"/>
      <w:lang w:val="uk-UA" w:eastAsia="ru-RU"/>
    </w:rPr>
  </w:style>
  <w:style w:type="paragraph" w:customStyle="1" w:styleId="af3">
    <w:name w:val="Назва документа"/>
    <w:basedOn w:val="a"/>
    <w:next w:val="af2"/>
    <w:uiPriority w:val="99"/>
    <w:rsid w:val="001B3FA5"/>
    <w:pPr>
      <w:keepNext/>
      <w:keepLines/>
      <w:spacing w:before="360" w:after="360" w:line="240" w:lineRule="auto"/>
      <w:jc w:val="center"/>
    </w:pPr>
    <w:rPr>
      <w:rFonts w:ascii="Antiqua" w:hAnsi="Antiqua"/>
      <w:b/>
      <w:sz w:val="26"/>
      <w:szCs w:val="20"/>
      <w:lang w:val="uk-UA" w:eastAsia="ru-RU"/>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B43E42"/>
    <w:pPr>
      <w:spacing w:after="0" w:line="240" w:lineRule="auto"/>
    </w:pPr>
    <w:rPr>
      <w:rFonts w:ascii="Verdana" w:hAnsi="Verdana" w:cs="Verdana"/>
      <w:sz w:val="20"/>
      <w:szCs w:val="20"/>
      <w:lang w:val="en-US"/>
    </w:rPr>
  </w:style>
  <w:style w:type="character" w:customStyle="1" w:styleId="Bodytext3">
    <w:name w:val="Body text (3)_"/>
    <w:link w:val="Bodytext30"/>
    <w:uiPriority w:val="99"/>
    <w:locked/>
    <w:rsid w:val="00014D0D"/>
    <w:rPr>
      <w:sz w:val="26"/>
    </w:rPr>
  </w:style>
  <w:style w:type="paragraph" w:customStyle="1" w:styleId="Bodytext30">
    <w:name w:val="Body text (3)"/>
    <w:basedOn w:val="a"/>
    <w:link w:val="Bodytext3"/>
    <w:uiPriority w:val="99"/>
    <w:rsid w:val="00014D0D"/>
    <w:pPr>
      <w:shd w:val="clear" w:color="auto" w:fill="FFFFFF"/>
      <w:spacing w:before="480" w:after="300" w:line="328" w:lineRule="exact"/>
    </w:pPr>
    <w:rPr>
      <w:rFonts w:ascii="Times New Roman" w:hAnsi="Times New Roman"/>
      <w:sz w:val="26"/>
      <w:szCs w:val="26"/>
      <w:lang w:eastAsia="ru-RU"/>
    </w:rPr>
  </w:style>
  <w:style w:type="paragraph" w:customStyle="1" w:styleId="rvps2">
    <w:name w:val="rvps2"/>
    <w:basedOn w:val="a"/>
    <w:rsid w:val="00AB022D"/>
    <w:pPr>
      <w:spacing w:before="100" w:beforeAutospacing="1" w:after="100" w:afterAutospacing="1" w:line="240" w:lineRule="auto"/>
    </w:pPr>
    <w:rPr>
      <w:rFonts w:ascii="Times New Roman" w:hAnsi="Times New Roman"/>
      <w:sz w:val="24"/>
      <w:szCs w:val="24"/>
      <w:lang w:eastAsia="ru-RU"/>
    </w:rPr>
  </w:style>
  <w:style w:type="paragraph" w:styleId="af4">
    <w:name w:val="Normal (Web)"/>
    <w:basedOn w:val="a"/>
    <w:uiPriority w:val="99"/>
    <w:rsid w:val="00E86466"/>
    <w:pPr>
      <w:spacing w:before="100" w:beforeAutospacing="1" w:after="100" w:afterAutospacing="1" w:line="240" w:lineRule="auto"/>
    </w:pPr>
    <w:rPr>
      <w:rFonts w:ascii="Times New Roman" w:hAnsi="Times New Roman"/>
      <w:sz w:val="24"/>
      <w:szCs w:val="24"/>
      <w:lang w:eastAsia="ru-RU"/>
    </w:rPr>
  </w:style>
  <w:style w:type="paragraph" w:styleId="af5">
    <w:name w:val="Block Text"/>
    <w:basedOn w:val="a"/>
    <w:uiPriority w:val="99"/>
    <w:rsid w:val="00C24A77"/>
    <w:pPr>
      <w:spacing w:after="0" w:line="240" w:lineRule="auto"/>
      <w:ind w:left="-567" w:right="-145" w:firstLine="567"/>
      <w:jc w:val="both"/>
    </w:pPr>
    <w:rPr>
      <w:rFonts w:ascii="Times New Roman" w:hAnsi="Times New Roman"/>
      <w:sz w:val="28"/>
      <w:szCs w:val="28"/>
      <w:lang w:val="uk-UA" w:eastAsia="ru-RU"/>
    </w:rPr>
  </w:style>
  <w:style w:type="character" w:customStyle="1" w:styleId="af6">
    <w:name w:val="Абзац списка Знак"/>
    <w:aliases w:val="Абзац списку1 Знак,Bullet Points Знак,Liste Paragraf Знак,Numbered Standard Знак,Bullet Styles para Знак,Heading 2_sj Знак,Numbered Para 1 Знак,Dot pt Знак,No Spacing1 Знак,List Paragraph Char Char Char Знак,Indicator Text Знак"/>
    <w:link w:val="af7"/>
    <w:uiPriority w:val="99"/>
    <w:locked/>
    <w:rsid w:val="00C64B23"/>
    <w:rPr>
      <w:rFonts w:ascii="Calibri" w:hAnsi="Calibri"/>
      <w:sz w:val="22"/>
      <w:lang w:val="ru-RU" w:eastAsia="en-US"/>
    </w:rPr>
  </w:style>
  <w:style w:type="paragraph" w:styleId="af7">
    <w:name w:val="List Paragraph"/>
    <w:aliases w:val="Абзац списку1,Bullet Points,Liste Paragraf,Numbered Standard,Bullet Styles para,Heading 2_sj,Numbered Para 1,Dot pt,No Spacing1,List Paragraph Char Char Char,Indicator Text,Bullet 1,List Paragraph1,MAIN CONTENT,List Paragraph12,Source"/>
    <w:basedOn w:val="a"/>
    <w:link w:val="af6"/>
    <w:uiPriority w:val="34"/>
    <w:qFormat/>
    <w:rsid w:val="0070151F"/>
    <w:pPr>
      <w:spacing w:after="0" w:line="240" w:lineRule="auto"/>
      <w:ind w:left="720"/>
      <w:contextualSpacing/>
    </w:pPr>
    <w:rPr>
      <w:rFonts w:ascii="Times New Roman" w:hAnsi="Times New Roman"/>
      <w:sz w:val="20"/>
      <w:szCs w:val="20"/>
      <w:lang w:val="uk-UA" w:eastAsia="uk-UA"/>
    </w:rPr>
  </w:style>
  <w:style w:type="character" w:customStyle="1" w:styleId="ListParagraphChar">
    <w:name w:val="List Paragraph Char"/>
    <w:aliases w:val="Bullet Points Char,Liste Paragraf Char,Numbered Standard Char,Bullet Styles para Char,Абзац списка Char,Heading 2_sj Char,Numbered Para 1 Char,Dot pt Char,No Spacing1 Char,List Paragraph Char Char Char Char,Indicator Text Char"/>
    <w:uiPriority w:val="99"/>
    <w:locked/>
    <w:rsid w:val="001E0ADF"/>
    <w:rPr>
      <w:rFonts w:ascii="Times New Roman" w:hAnsi="Times New Roman"/>
      <w:sz w:val="24"/>
      <w:lang w:val="ru-RU" w:eastAsia="ru-RU"/>
    </w:rPr>
  </w:style>
  <w:style w:type="character" w:customStyle="1" w:styleId="110">
    <w:name w:val="Текст виноски Знак11"/>
    <w:aliases w:val="Footnote Text Quote Знак110,f Знак110,Fußnote Знак110,Fußnotentextf Знак110,Note de bas de page Car Car Car Car Car Car Car Car Car Car Знак110,Note de bas de page Car Car Car Car Знак110,Geneva 9 Знак10,Font: Geneva 9 Знак10"/>
    <w:basedOn w:val="a0"/>
    <w:uiPriority w:val="99"/>
    <w:semiHidden/>
    <w:rPr>
      <w:rFonts w:ascii="Calibri" w:hAnsi="Calibri" w:cs="Times New Roman"/>
      <w:sz w:val="20"/>
      <w:szCs w:val="20"/>
      <w:lang w:val="ru-RU" w:eastAsia="en-US"/>
    </w:rPr>
  </w:style>
  <w:style w:type="paragraph" w:styleId="af8">
    <w:name w:val="footnote text"/>
    <w:aliases w:val="Footnote Text Quote,f,Fußnote,Fußnotentextf,Note de bas de page Car Car Car Car Car Car Car Car Car Car,Note de bas de page Car Car Car Car,Note de bas de page Car Car Car Car Car Car Car Car Car,Geneva 9,Font: Geneva 9,Boston 10"/>
    <w:basedOn w:val="a"/>
    <w:link w:val="af9"/>
    <w:uiPriority w:val="99"/>
    <w:rsid w:val="001E0ADF"/>
    <w:pPr>
      <w:spacing w:after="0" w:line="240" w:lineRule="auto"/>
      <w:jc w:val="both"/>
    </w:pPr>
    <w:rPr>
      <w:rFonts w:ascii="Times New Roman" w:hAnsi="Times New Roman"/>
      <w:sz w:val="20"/>
      <w:szCs w:val="20"/>
      <w:lang w:val="en-GB" w:eastAsia="ru-RU"/>
    </w:rPr>
  </w:style>
  <w:style w:type="character" w:customStyle="1" w:styleId="af9">
    <w:name w:val="Текст сноски Знак"/>
    <w:aliases w:val="Footnote Text Quote Знак,f Знак,Fußnote Знак,Fußnotentextf Знак,Note de bas de page Car Car Car Car Car Car Car Car Car Car Знак,Note de bas de page Car Car Car Car Знак,Note de bas de page Car Car Car Car Car Car Car Car Car Знак"/>
    <w:basedOn w:val="a0"/>
    <w:link w:val="af8"/>
    <w:uiPriority w:val="99"/>
    <w:semiHidden/>
    <w:locked/>
    <w:rPr>
      <w:rFonts w:ascii="Calibri" w:hAnsi="Calibri" w:cs="Times New Roman"/>
      <w:sz w:val="20"/>
      <w:szCs w:val="20"/>
      <w:lang w:val="ru-RU" w:eastAsia="en-US"/>
    </w:rPr>
  </w:style>
  <w:style w:type="character" w:customStyle="1" w:styleId="90">
    <w:name w:val="Текст виноски Знак9"/>
    <w:aliases w:val="Footnote Text Quote Знак18,f Знак18,Fußnote Знак18,Fußnotentextf Знак18,Note de bas de page Car Car Car Car Car Car Car Car Car Car Знак18,Note de bas de page Car Car Car Car Знак18,Geneva 9 Знак8,Font: Geneva 9 Знак8,Boston 10 Знак"/>
    <w:basedOn w:val="a0"/>
    <w:uiPriority w:val="99"/>
    <w:semiHidden/>
    <w:rPr>
      <w:rFonts w:ascii="Calibri" w:hAnsi="Calibri" w:cs="Times New Roman"/>
      <w:sz w:val="20"/>
      <w:szCs w:val="20"/>
      <w:lang w:val="ru-RU" w:eastAsia="en-US"/>
    </w:rPr>
  </w:style>
  <w:style w:type="character" w:customStyle="1" w:styleId="100">
    <w:name w:val="Текст виноски Знак10"/>
    <w:aliases w:val="Footnote Text Quote Знак19,f Знак19,Fußnote Знак19,Fußnotentextf Знак19,Note de bas de page Car Car Car Car Car Car Car Car Car Car Знак19,Note de bas de page Car Car Car Car Знак19,Geneva 9 Знак9,Font: Geneva 9 Знак9"/>
    <w:basedOn w:val="a0"/>
    <w:uiPriority w:val="99"/>
    <w:semiHidden/>
    <w:rPr>
      <w:rFonts w:ascii="Calibri" w:hAnsi="Calibri" w:cs="Times New Roman"/>
      <w:sz w:val="20"/>
      <w:szCs w:val="20"/>
      <w:lang w:val="ru-RU" w:eastAsia="en-US"/>
    </w:rPr>
  </w:style>
  <w:style w:type="character" w:customStyle="1" w:styleId="80">
    <w:name w:val="Текст виноски Знак8"/>
    <w:aliases w:val="Footnote Text Quote Знак17,f Знак17,Fußnote Знак17,Fußnotentextf Знак17,Note de bas de page Car Car Car Car Car Car Car Car Car Car Знак17,Note de bas de page Car Car Car Car Знак17,Geneva 9 Знак7,Font: Geneva 9 Знак7,Boston 10 Знак7"/>
    <w:basedOn w:val="a0"/>
    <w:uiPriority w:val="99"/>
    <w:semiHidden/>
    <w:rPr>
      <w:rFonts w:ascii="Calibri" w:hAnsi="Calibri" w:cs="Times New Roman"/>
      <w:sz w:val="20"/>
      <w:szCs w:val="20"/>
      <w:lang w:val="ru-RU" w:eastAsia="en-US"/>
    </w:rPr>
  </w:style>
  <w:style w:type="character" w:customStyle="1" w:styleId="70">
    <w:name w:val="Текст виноски Знак7"/>
    <w:aliases w:val="Footnote Text Quote Знак16,f Знак16,Fußnote Знак16,Fußnotentextf Знак16,Note de bas de page Car Car Car Car Car Car Car Car Car Car Знак16,Note de bas de page Car Car Car Car Знак16,Geneva 9 Знак6,Font: Geneva 9 Знак6,Boston 10 Знак6"/>
    <w:basedOn w:val="a0"/>
    <w:uiPriority w:val="99"/>
    <w:semiHidden/>
    <w:rPr>
      <w:rFonts w:ascii="Calibri" w:hAnsi="Calibri" w:cs="Times New Roman"/>
      <w:sz w:val="20"/>
      <w:szCs w:val="20"/>
      <w:lang w:val="ru-RU" w:eastAsia="en-US"/>
    </w:rPr>
  </w:style>
  <w:style w:type="character" w:customStyle="1" w:styleId="61">
    <w:name w:val="Текст виноски Знак6"/>
    <w:aliases w:val="Footnote Text Quote Знак15,f Знак15,Fußnote Знак15,Fußnotentextf Знак15,Note de bas de page Car Car Car Car Car Car Car Car Car Car Знак15,Note de bas de page Car Car Car Car Знак15,Geneva 9 Знак5,Font: Geneva 9 Знак5,Boston 10 Знак5"/>
    <w:basedOn w:val="a0"/>
    <w:uiPriority w:val="99"/>
    <w:semiHidden/>
    <w:rPr>
      <w:rFonts w:ascii="Calibri" w:hAnsi="Calibri" w:cs="Times New Roman"/>
      <w:sz w:val="20"/>
      <w:szCs w:val="20"/>
      <w:lang w:val="ru-RU" w:eastAsia="en-US"/>
    </w:rPr>
  </w:style>
  <w:style w:type="character" w:customStyle="1" w:styleId="51">
    <w:name w:val="Текст виноски Знак5"/>
    <w:aliases w:val="Footnote Text Quote Знак14,f Знак14,Fußnote Знак14,Fußnotentextf Знак14,Note de bas de page Car Car Car Car Car Car Car Car Car Car Знак14,Note de bas de page Car Car Car Car Знак14,Geneva 9 Знак4,Font: Geneva 9 Знак4,Boston 10 Знак4"/>
    <w:basedOn w:val="a0"/>
    <w:uiPriority w:val="99"/>
    <w:semiHidden/>
    <w:rPr>
      <w:rFonts w:ascii="Calibri" w:hAnsi="Calibri" w:cs="Times New Roman"/>
      <w:sz w:val="20"/>
      <w:szCs w:val="20"/>
      <w:lang w:val="ru-RU" w:eastAsia="en-US"/>
    </w:rPr>
  </w:style>
  <w:style w:type="character" w:customStyle="1" w:styleId="42">
    <w:name w:val="Текст виноски Знак4"/>
    <w:aliases w:val="Footnote Text Quote Знак13,f Знак13,Fußnote Знак13,Fußnotentextf Знак13,Note de bas de page Car Car Car Car Car Car Car Car Car Car Знак13,Note de bas de page Car Car Car Car Знак13,Geneva 9 Знак3,Font: Geneva 9 Знак3,Boston 10 Знак3"/>
    <w:basedOn w:val="a0"/>
    <w:uiPriority w:val="99"/>
    <w:semiHidden/>
    <w:rPr>
      <w:rFonts w:ascii="Calibri" w:hAnsi="Calibri" w:cs="Times New Roman"/>
      <w:sz w:val="20"/>
      <w:szCs w:val="20"/>
      <w:lang w:val="ru-RU" w:eastAsia="en-US"/>
    </w:rPr>
  </w:style>
  <w:style w:type="character" w:customStyle="1" w:styleId="31">
    <w:name w:val="Текст виноски Знак3"/>
    <w:aliases w:val="Footnote Text Quote Знак12,f Знак12,Fußnote Знак12,Fußnotentextf Знак12,Note de bas de page Car Car Car Car Car Car Car Car Car Car Знак12,Note de bas de page Car Car Car Car Знак12,Geneva 9 Знак2,Font: Geneva 9 Знак2,Boston 10 Знак2"/>
    <w:basedOn w:val="a0"/>
    <w:uiPriority w:val="99"/>
    <w:semiHidden/>
    <w:rPr>
      <w:rFonts w:ascii="Calibri" w:hAnsi="Calibri" w:cs="Times New Roman"/>
      <w:sz w:val="20"/>
      <w:szCs w:val="20"/>
      <w:lang w:val="ru-RU" w:eastAsia="en-US"/>
    </w:rPr>
  </w:style>
  <w:style w:type="character" w:customStyle="1" w:styleId="21">
    <w:name w:val="Текст виноски Знак2"/>
    <w:aliases w:val="Footnote Text Quote Знак11,f Знак11,Fußnote Знак11,Fußnotentextf Знак11,Note de bas de page Car Car Car Car Car Car Car Car Car Car Знак11,Note de bas de page Car Car Car Car Знак11,Geneva 9 Знак1,Font: Geneva 9 Знак1,Boston 10 Знак1"/>
    <w:basedOn w:val="a0"/>
    <w:uiPriority w:val="99"/>
    <w:semiHidden/>
    <w:rPr>
      <w:rFonts w:ascii="Calibri" w:hAnsi="Calibri" w:cs="Times New Roman"/>
      <w:sz w:val="20"/>
      <w:szCs w:val="20"/>
      <w:lang w:val="ru-RU" w:eastAsia="en-US"/>
    </w:rPr>
  </w:style>
  <w:style w:type="paragraph" w:customStyle="1" w:styleId="ParagraphStyle">
    <w:name w:val="Paragraph Style"/>
    <w:uiPriority w:val="99"/>
    <w:rsid w:val="007072C7"/>
    <w:pPr>
      <w:spacing w:after="0" w:line="240" w:lineRule="auto"/>
    </w:pPr>
    <w:rPr>
      <w:rFonts w:ascii="Courier New" w:hAnsi="Courier New"/>
      <w:sz w:val="24"/>
      <w:szCs w:val="20"/>
      <w:lang w:val="ru-RU"/>
    </w:rPr>
  </w:style>
  <w:style w:type="paragraph" w:customStyle="1" w:styleId="ListBullet1">
    <w:name w:val="List Bullet1"/>
    <w:basedOn w:val="a"/>
    <w:uiPriority w:val="99"/>
    <w:rsid w:val="00626B43"/>
    <w:pPr>
      <w:suppressAutoHyphens/>
      <w:spacing w:after="0" w:line="260" w:lineRule="atLeast"/>
      <w:ind w:firstLine="709"/>
      <w:jc w:val="both"/>
    </w:pPr>
    <w:rPr>
      <w:rFonts w:ascii="Verdana" w:hAnsi="Verdana" w:cs="Verdana"/>
      <w:sz w:val="18"/>
      <w:szCs w:val="18"/>
      <w:lang w:val="en-GB" w:eastAsia="ar-SA"/>
    </w:rPr>
  </w:style>
  <w:style w:type="paragraph" w:customStyle="1" w:styleId="-11">
    <w:name w:val="Цветной список - Акцент 11"/>
    <w:basedOn w:val="a"/>
    <w:uiPriority w:val="99"/>
    <w:rsid w:val="0063324A"/>
    <w:pPr>
      <w:suppressAutoHyphens/>
      <w:spacing w:after="120"/>
      <w:ind w:left="720"/>
      <w:jc w:val="both"/>
    </w:pPr>
    <w:rPr>
      <w:rFonts w:ascii="Verdana" w:hAnsi="Verdana"/>
      <w:lang w:val="fr-FR" w:eastAsia="ar-SA"/>
    </w:rPr>
  </w:style>
  <w:style w:type="paragraph" w:customStyle="1" w:styleId="Default">
    <w:name w:val="Default"/>
    <w:basedOn w:val="a"/>
    <w:rsid w:val="0000344E"/>
    <w:pPr>
      <w:suppressAutoHyphens/>
      <w:spacing w:after="0" w:line="100" w:lineRule="atLeast"/>
      <w:jc w:val="both"/>
    </w:pPr>
    <w:rPr>
      <w:rFonts w:ascii="LMCOII+TimesNewRoman" w:hAnsi="LMCOII+TimesNewRoman"/>
      <w:color w:val="000000"/>
      <w:sz w:val="24"/>
      <w:szCs w:val="24"/>
      <w:lang w:val="en-US" w:eastAsia="ar-SA"/>
    </w:rPr>
  </w:style>
  <w:style w:type="paragraph" w:customStyle="1" w:styleId="12">
    <w:name w:val="Обычный1"/>
    <w:uiPriority w:val="99"/>
    <w:rsid w:val="005F1C55"/>
    <w:pPr>
      <w:spacing w:before="120" w:after="120" w:line="264" w:lineRule="auto"/>
      <w:ind w:firstLine="709"/>
      <w:jc w:val="both"/>
    </w:pPr>
    <w:rPr>
      <w:rFonts w:ascii="Arial" w:hAnsi="Arial" w:cs="Arial"/>
      <w:color w:val="00000A"/>
      <w:lang w:eastAsia="uk-UA"/>
    </w:rPr>
  </w:style>
  <w:style w:type="paragraph" w:customStyle="1" w:styleId="xfmc6">
    <w:name w:val="xfmc6"/>
    <w:basedOn w:val="a"/>
    <w:uiPriority w:val="99"/>
    <w:rsid w:val="001F6B62"/>
    <w:pPr>
      <w:suppressAutoHyphens/>
      <w:spacing w:before="100" w:after="100" w:line="100" w:lineRule="atLeast"/>
      <w:jc w:val="both"/>
    </w:pPr>
    <w:rPr>
      <w:rFonts w:ascii="Times New Roman" w:hAnsi="Times New Roman"/>
      <w:sz w:val="24"/>
      <w:szCs w:val="24"/>
      <w:lang w:val="uk-UA" w:eastAsia="ar-SA"/>
    </w:rPr>
  </w:style>
  <w:style w:type="character" w:customStyle="1" w:styleId="Bodytext4">
    <w:name w:val="Body text (4)_"/>
    <w:link w:val="Bodytext40"/>
    <w:uiPriority w:val="99"/>
    <w:locked/>
    <w:rsid w:val="001F6B62"/>
    <w:rPr>
      <w:sz w:val="23"/>
    </w:rPr>
  </w:style>
  <w:style w:type="paragraph" w:customStyle="1" w:styleId="Bodytext40">
    <w:name w:val="Body text (4)"/>
    <w:basedOn w:val="a"/>
    <w:link w:val="Bodytext4"/>
    <w:uiPriority w:val="99"/>
    <w:rsid w:val="001F6B62"/>
    <w:pPr>
      <w:shd w:val="clear" w:color="auto" w:fill="FFFFFF"/>
      <w:spacing w:after="0" w:line="240" w:lineRule="atLeast"/>
      <w:ind w:hanging="460"/>
      <w:jc w:val="center"/>
    </w:pPr>
    <w:rPr>
      <w:rFonts w:ascii="Times New Roman" w:hAnsi="Times New Roman"/>
      <w:sz w:val="23"/>
      <w:szCs w:val="23"/>
      <w:lang w:eastAsia="ru-RU"/>
    </w:rPr>
  </w:style>
  <w:style w:type="character" w:customStyle="1" w:styleId="BodytextBold">
    <w:name w:val="Body text + Bold"/>
    <w:uiPriority w:val="99"/>
    <w:rsid w:val="00E22612"/>
    <w:rPr>
      <w:rFonts w:ascii="Times New Roman" w:hAnsi="Times New Roman"/>
      <w:b/>
      <w:spacing w:val="0"/>
      <w:sz w:val="23"/>
    </w:rPr>
  </w:style>
  <w:style w:type="character" w:customStyle="1" w:styleId="Bodytext20">
    <w:name w:val="Body text (20)_"/>
    <w:link w:val="Bodytext200"/>
    <w:uiPriority w:val="99"/>
    <w:locked/>
    <w:rsid w:val="00266957"/>
    <w:rPr>
      <w:rFonts w:ascii="Tahoma" w:hAnsi="Tahoma"/>
      <w:sz w:val="18"/>
    </w:rPr>
  </w:style>
  <w:style w:type="paragraph" w:customStyle="1" w:styleId="Bodytext200">
    <w:name w:val="Body text (20)"/>
    <w:basedOn w:val="a"/>
    <w:link w:val="Bodytext20"/>
    <w:uiPriority w:val="99"/>
    <w:rsid w:val="00266957"/>
    <w:pPr>
      <w:shd w:val="clear" w:color="auto" w:fill="FFFFFF"/>
      <w:spacing w:after="0" w:line="274" w:lineRule="exact"/>
      <w:jc w:val="both"/>
    </w:pPr>
    <w:rPr>
      <w:rFonts w:ascii="Tahoma" w:hAnsi="Tahoma"/>
      <w:sz w:val="18"/>
      <w:szCs w:val="18"/>
      <w:lang w:eastAsia="ru-RU"/>
    </w:rPr>
  </w:style>
  <w:style w:type="character" w:customStyle="1" w:styleId="Bodytext8">
    <w:name w:val="Body text + 8"/>
    <w:aliases w:val="5 pt8,Small Caps"/>
    <w:uiPriority w:val="99"/>
    <w:rsid w:val="009B13B2"/>
    <w:rPr>
      <w:rFonts w:ascii="Arial" w:hAnsi="Arial"/>
      <w:smallCaps/>
      <w:spacing w:val="0"/>
      <w:sz w:val="17"/>
    </w:rPr>
  </w:style>
  <w:style w:type="paragraph" w:customStyle="1" w:styleId="Bodytext1">
    <w:name w:val="Body text1"/>
    <w:basedOn w:val="a"/>
    <w:uiPriority w:val="99"/>
    <w:rsid w:val="00917811"/>
    <w:pPr>
      <w:shd w:val="clear" w:color="auto" w:fill="FFFFFF"/>
      <w:spacing w:after="0" w:line="240" w:lineRule="atLeast"/>
    </w:pPr>
    <w:rPr>
      <w:rFonts w:ascii="Arial" w:hAnsi="Arial" w:cs="Arial"/>
      <w:sz w:val="19"/>
      <w:szCs w:val="19"/>
      <w:lang w:val="uk-UA" w:eastAsia="uk-UA"/>
    </w:rPr>
  </w:style>
  <w:style w:type="character" w:customStyle="1" w:styleId="BodytextBold3">
    <w:name w:val="Body text + Bold3"/>
    <w:uiPriority w:val="99"/>
    <w:rsid w:val="00E35376"/>
    <w:rPr>
      <w:rFonts w:ascii="Arial" w:hAnsi="Arial"/>
      <w:b/>
      <w:spacing w:val="0"/>
      <w:sz w:val="19"/>
    </w:rPr>
  </w:style>
  <w:style w:type="character" w:customStyle="1" w:styleId="Bodytext10pt1">
    <w:name w:val="Body text + 10 pt1"/>
    <w:uiPriority w:val="99"/>
    <w:rsid w:val="00E35376"/>
    <w:rPr>
      <w:rFonts w:ascii="Arial" w:hAnsi="Arial"/>
      <w:spacing w:val="0"/>
      <w:sz w:val="20"/>
    </w:rPr>
  </w:style>
  <w:style w:type="character" w:customStyle="1" w:styleId="Bodytext31">
    <w:name w:val="Body text3"/>
    <w:uiPriority w:val="99"/>
    <w:rsid w:val="00FC5371"/>
    <w:rPr>
      <w:rFonts w:ascii="Arial" w:hAnsi="Arial"/>
      <w:spacing w:val="0"/>
      <w:sz w:val="19"/>
    </w:rPr>
  </w:style>
  <w:style w:type="character" w:customStyle="1" w:styleId="Bodytext86">
    <w:name w:val="Body text + 86"/>
    <w:aliases w:val="5 pt6,Italic,Spacing 1 pt"/>
    <w:uiPriority w:val="99"/>
    <w:rsid w:val="00303AA4"/>
    <w:rPr>
      <w:rFonts w:ascii="Arial" w:hAnsi="Arial"/>
      <w:i/>
      <w:spacing w:val="20"/>
      <w:sz w:val="17"/>
    </w:rPr>
  </w:style>
  <w:style w:type="character" w:customStyle="1" w:styleId="Bodytext8pt">
    <w:name w:val="Body text + 8 pt"/>
    <w:aliases w:val="Spacing 0 pt1"/>
    <w:uiPriority w:val="99"/>
    <w:rsid w:val="00BD5353"/>
    <w:rPr>
      <w:rFonts w:ascii="Arial" w:hAnsi="Arial"/>
      <w:spacing w:val="10"/>
      <w:sz w:val="16"/>
    </w:rPr>
  </w:style>
  <w:style w:type="character" w:customStyle="1" w:styleId="Bodytext85">
    <w:name w:val="Body text + 85"/>
    <w:aliases w:val="5 pt5,Small Caps4"/>
    <w:uiPriority w:val="99"/>
    <w:rsid w:val="00BD5353"/>
    <w:rPr>
      <w:rFonts w:ascii="Arial" w:hAnsi="Arial"/>
      <w:smallCaps/>
      <w:spacing w:val="0"/>
      <w:sz w:val="17"/>
    </w:rPr>
  </w:style>
  <w:style w:type="character" w:customStyle="1" w:styleId="Bodytext2">
    <w:name w:val="Body text2"/>
    <w:uiPriority w:val="99"/>
    <w:rsid w:val="00BD5353"/>
    <w:rPr>
      <w:rFonts w:ascii="Arial" w:hAnsi="Arial"/>
      <w:spacing w:val="0"/>
      <w:sz w:val="19"/>
    </w:rPr>
  </w:style>
  <w:style w:type="character" w:customStyle="1" w:styleId="Bodytext81">
    <w:name w:val="Body text + 81"/>
    <w:aliases w:val="5 pt1,Italic1,Spacing 1 pt1"/>
    <w:uiPriority w:val="99"/>
    <w:rsid w:val="004C3781"/>
    <w:rPr>
      <w:rFonts w:ascii="Arial" w:hAnsi="Arial"/>
      <w:i/>
      <w:spacing w:val="20"/>
      <w:sz w:val="17"/>
    </w:rPr>
  </w:style>
  <w:style w:type="character" w:customStyle="1" w:styleId="3niveau">
    <w:name w:val="3. niveau"/>
    <w:uiPriority w:val="99"/>
    <w:rsid w:val="0033261D"/>
    <w:rPr>
      <w:rFonts w:ascii="CG Times" w:hAnsi="CG Times"/>
      <w:b/>
      <w:i/>
      <w:sz w:val="24"/>
      <w:lang w:val="en-US" w:eastAsia="x-none"/>
    </w:rPr>
  </w:style>
  <w:style w:type="paragraph" w:customStyle="1" w:styleId="13">
    <w:name w:val="Маркований список1"/>
    <w:basedOn w:val="a"/>
    <w:uiPriority w:val="99"/>
    <w:rsid w:val="00E40056"/>
    <w:pPr>
      <w:suppressAutoHyphens/>
      <w:spacing w:after="0" w:line="260" w:lineRule="atLeast"/>
      <w:ind w:firstLine="709"/>
      <w:jc w:val="both"/>
    </w:pPr>
    <w:rPr>
      <w:rFonts w:ascii="Verdana" w:hAnsi="Verdana" w:cs="Verdana"/>
      <w:sz w:val="18"/>
      <w:szCs w:val="18"/>
      <w:lang w:val="en-GB" w:eastAsia="ar-SA"/>
    </w:rPr>
  </w:style>
  <w:style w:type="paragraph" w:customStyle="1" w:styleId="14">
    <w:name w:val="Без интервала1"/>
    <w:uiPriority w:val="99"/>
    <w:rsid w:val="004676E2"/>
    <w:pPr>
      <w:spacing w:after="0" w:line="240" w:lineRule="auto"/>
    </w:pPr>
    <w:rPr>
      <w:lang w:val="ru-RU" w:eastAsia="en-US"/>
    </w:rPr>
  </w:style>
  <w:style w:type="paragraph" w:customStyle="1" w:styleId="15">
    <w:name w:val="Абзац списка1"/>
    <w:basedOn w:val="a"/>
    <w:uiPriority w:val="99"/>
    <w:rsid w:val="00B82C53"/>
    <w:pPr>
      <w:suppressAutoHyphens/>
      <w:ind w:left="720" w:firstLine="709"/>
      <w:jc w:val="both"/>
    </w:pPr>
    <w:rPr>
      <w:sz w:val="20"/>
      <w:szCs w:val="20"/>
      <w:lang w:eastAsia="ar-SA"/>
    </w:rPr>
  </w:style>
  <w:style w:type="character" w:customStyle="1" w:styleId="rvts23">
    <w:name w:val="rvts23"/>
    <w:rsid w:val="00F73D27"/>
  </w:style>
  <w:style w:type="paragraph" w:customStyle="1" w:styleId="StyleZakonu">
    <w:name w:val="StyleZakonu"/>
    <w:basedOn w:val="a"/>
    <w:uiPriority w:val="99"/>
    <w:rsid w:val="00413E1B"/>
    <w:pPr>
      <w:spacing w:after="60" w:line="220" w:lineRule="exact"/>
      <w:ind w:firstLine="284"/>
      <w:jc w:val="both"/>
    </w:pPr>
    <w:rPr>
      <w:rFonts w:ascii="Times New Roman" w:hAnsi="Times New Roman"/>
      <w:sz w:val="20"/>
      <w:szCs w:val="20"/>
      <w:lang w:val="uk-UA" w:eastAsia="ru-RU"/>
    </w:rPr>
  </w:style>
  <w:style w:type="paragraph" w:styleId="afa">
    <w:name w:val="Plain Text"/>
    <w:basedOn w:val="a"/>
    <w:link w:val="afb"/>
    <w:uiPriority w:val="99"/>
    <w:rsid w:val="00A60DDF"/>
    <w:pPr>
      <w:spacing w:after="0" w:line="240" w:lineRule="auto"/>
    </w:pPr>
    <w:rPr>
      <w:rFonts w:ascii="Consolas" w:hAnsi="Consolas"/>
      <w:sz w:val="21"/>
      <w:szCs w:val="21"/>
    </w:rPr>
  </w:style>
  <w:style w:type="character" w:customStyle="1" w:styleId="afb">
    <w:name w:val="Текст Знак"/>
    <w:basedOn w:val="a0"/>
    <w:link w:val="afa"/>
    <w:uiPriority w:val="99"/>
    <w:locked/>
    <w:rsid w:val="00A60DDF"/>
    <w:rPr>
      <w:rFonts w:ascii="Consolas" w:hAnsi="Consolas" w:cs="Times New Roman"/>
      <w:sz w:val="21"/>
      <w:lang w:val="x-none" w:eastAsia="en-US"/>
    </w:rPr>
  </w:style>
  <w:style w:type="character" w:customStyle="1" w:styleId="BodytextItalic">
    <w:name w:val="Body text + Italic"/>
    <w:uiPriority w:val="99"/>
    <w:rsid w:val="00221CBE"/>
    <w:rPr>
      <w:rFonts w:ascii="Times New Roman" w:hAnsi="Times New Roman"/>
      <w:i/>
      <w:spacing w:val="1"/>
      <w:sz w:val="23"/>
      <w:shd w:val="clear" w:color="auto" w:fill="FFFFFF"/>
    </w:rPr>
  </w:style>
  <w:style w:type="character" w:customStyle="1" w:styleId="Bodytext7">
    <w:name w:val="Body text (7)_"/>
    <w:link w:val="Bodytext70"/>
    <w:uiPriority w:val="99"/>
    <w:locked/>
    <w:rsid w:val="00BE09FD"/>
    <w:rPr>
      <w:spacing w:val="1"/>
      <w:sz w:val="23"/>
      <w:shd w:val="clear" w:color="auto" w:fill="FFFFFF"/>
    </w:rPr>
  </w:style>
  <w:style w:type="character" w:customStyle="1" w:styleId="Bodytext11pt">
    <w:name w:val="Body text + 11 pt"/>
    <w:uiPriority w:val="99"/>
    <w:rsid w:val="00BE09FD"/>
    <w:rPr>
      <w:rFonts w:ascii="Times New Roman" w:hAnsi="Times New Roman"/>
      <w:spacing w:val="5"/>
      <w:sz w:val="21"/>
      <w:shd w:val="clear" w:color="auto" w:fill="FFFFFF"/>
    </w:rPr>
  </w:style>
  <w:style w:type="character" w:customStyle="1" w:styleId="Bodytext7NotItalic">
    <w:name w:val="Body text (7) + Not Italic"/>
    <w:uiPriority w:val="99"/>
    <w:rsid w:val="00BE09FD"/>
    <w:rPr>
      <w:i/>
      <w:spacing w:val="9"/>
      <w:sz w:val="23"/>
      <w:shd w:val="clear" w:color="auto" w:fill="FFFFFF"/>
    </w:rPr>
  </w:style>
  <w:style w:type="paragraph" w:customStyle="1" w:styleId="Bodytext70">
    <w:name w:val="Body text (7)"/>
    <w:basedOn w:val="a"/>
    <w:link w:val="Bodytext7"/>
    <w:uiPriority w:val="99"/>
    <w:rsid w:val="00BE09FD"/>
    <w:pPr>
      <w:shd w:val="clear" w:color="auto" w:fill="FFFFFF"/>
      <w:spacing w:before="240" w:after="60" w:line="240" w:lineRule="atLeast"/>
    </w:pPr>
    <w:rPr>
      <w:rFonts w:ascii="Times New Roman" w:hAnsi="Times New Roman"/>
      <w:spacing w:val="1"/>
      <w:sz w:val="23"/>
      <w:szCs w:val="23"/>
      <w:lang w:eastAsia="ru-RU"/>
    </w:rPr>
  </w:style>
  <w:style w:type="character" w:customStyle="1" w:styleId="BodytextSpacing-1pt">
    <w:name w:val="Body text + Spacing -1 pt"/>
    <w:uiPriority w:val="99"/>
    <w:rsid w:val="005B7CF0"/>
    <w:rPr>
      <w:rFonts w:ascii="Times New Roman" w:hAnsi="Times New Roman"/>
      <w:spacing w:val="-11"/>
      <w:sz w:val="23"/>
      <w:shd w:val="clear" w:color="auto" w:fill="FFFFFF"/>
    </w:rPr>
  </w:style>
  <w:style w:type="character" w:customStyle="1" w:styleId="rvts37">
    <w:name w:val="rvts37"/>
    <w:basedOn w:val="a0"/>
    <w:uiPriority w:val="99"/>
    <w:rsid w:val="00533576"/>
    <w:rPr>
      <w:rFonts w:cs="Times New Roman"/>
    </w:rPr>
  </w:style>
  <w:style w:type="character" w:customStyle="1" w:styleId="rvts9">
    <w:name w:val="rvts9"/>
    <w:basedOn w:val="a0"/>
    <w:uiPriority w:val="99"/>
    <w:rsid w:val="007712BE"/>
    <w:rPr>
      <w:rFonts w:cs="Times New Roman"/>
    </w:rPr>
  </w:style>
  <w:style w:type="character" w:customStyle="1" w:styleId="apple-converted-space">
    <w:name w:val="apple-converted-space"/>
    <w:basedOn w:val="a0"/>
    <w:uiPriority w:val="99"/>
    <w:rsid w:val="007712BE"/>
    <w:rPr>
      <w:rFonts w:cs="Times New Roman"/>
    </w:rPr>
  </w:style>
  <w:style w:type="paragraph" w:customStyle="1" w:styleId="afc">
    <w:name w:val="a"/>
    <w:basedOn w:val="a"/>
    <w:uiPriority w:val="99"/>
    <w:rsid w:val="009546B7"/>
    <w:pPr>
      <w:spacing w:before="100" w:beforeAutospacing="1" w:after="100" w:afterAutospacing="1" w:line="240" w:lineRule="auto"/>
    </w:pPr>
    <w:rPr>
      <w:rFonts w:ascii="Times New Roman" w:hAnsi="Times New Roman"/>
      <w:sz w:val="24"/>
      <w:szCs w:val="24"/>
      <w:lang w:eastAsia="ru-RU"/>
    </w:rPr>
  </w:style>
  <w:style w:type="paragraph" w:styleId="afd">
    <w:name w:val="footer"/>
    <w:basedOn w:val="a"/>
    <w:link w:val="afe"/>
    <w:uiPriority w:val="99"/>
    <w:unhideWhenUsed/>
    <w:rsid w:val="003034ED"/>
    <w:pPr>
      <w:tabs>
        <w:tab w:val="center" w:pos="4819"/>
        <w:tab w:val="right" w:pos="9639"/>
      </w:tabs>
    </w:pPr>
  </w:style>
  <w:style w:type="character" w:customStyle="1" w:styleId="afe">
    <w:name w:val="Нижний колонтитул Знак"/>
    <w:basedOn w:val="a0"/>
    <w:link w:val="afd"/>
    <w:uiPriority w:val="99"/>
    <w:locked/>
    <w:rsid w:val="003034ED"/>
    <w:rPr>
      <w:rFonts w:ascii="Calibri" w:hAnsi="Calibri" w:cs="Times New Roman"/>
      <w:lang w:val="ru-RU" w:eastAsia="en-US"/>
    </w:rPr>
  </w:style>
  <w:style w:type="paragraph" w:customStyle="1" w:styleId="16">
    <w:name w:val="Звичайний1"/>
    <w:rsid w:val="002B6C3E"/>
    <w:pPr>
      <w:widowControl w:val="0"/>
      <w:snapToGrid w:val="0"/>
      <w:spacing w:after="0" w:line="300" w:lineRule="auto"/>
      <w:jc w:val="center"/>
    </w:pPr>
    <w:rPr>
      <w:b/>
      <w:sz w:val="24"/>
      <w:szCs w:val="20"/>
      <w:lang w:val="ru-RU"/>
    </w:rPr>
  </w:style>
  <w:style w:type="character" w:customStyle="1" w:styleId="rvts0">
    <w:name w:val="rvts0"/>
    <w:rsid w:val="000F55E6"/>
  </w:style>
  <w:style w:type="character" w:styleId="aff">
    <w:name w:val="annotation reference"/>
    <w:basedOn w:val="a0"/>
    <w:uiPriority w:val="99"/>
    <w:semiHidden/>
    <w:unhideWhenUsed/>
    <w:rsid w:val="002C76EC"/>
    <w:rPr>
      <w:sz w:val="16"/>
      <w:szCs w:val="16"/>
    </w:rPr>
  </w:style>
  <w:style w:type="paragraph" w:styleId="aff0">
    <w:name w:val="annotation text"/>
    <w:basedOn w:val="a"/>
    <w:link w:val="aff1"/>
    <w:uiPriority w:val="99"/>
    <w:unhideWhenUsed/>
    <w:rsid w:val="002C76EC"/>
    <w:pPr>
      <w:spacing w:line="240" w:lineRule="auto"/>
    </w:pPr>
    <w:rPr>
      <w:sz w:val="20"/>
      <w:szCs w:val="20"/>
    </w:rPr>
  </w:style>
  <w:style w:type="character" w:customStyle="1" w:styleId="aff1">
    <w:name w:val="Текст примечания Знак"/>
    <w:basedOn w:val="a0"/>
    <w:link w:val="aff0"/>
    <w:uiPriority w:val="99"/>
    <w:rsid w:val="002C76EC"/>
    <w:rPr>
      <w:rFonts w:ascii="Calibri" w:hAnsi="Calibri"/>
      <w:sz w:val="20"/>
      <w:szCs w:val="20"/>
      <w:lang w:val="ru-RU" w:eastAsia="en-US"/>
    </w:rPr>
  </w:style>
  <w:style w:type="paragraph" w:styleId="aff2">
    <w:name w:val="annotation subject"/>
    <w:basedOn w:val="aff0"/>
    <w:next w:val="aff0"/>
    <w:link w:val="aff3"/>
    <w:uiPriority w:val="99"/>
    <w:semiHidden/>
    <w:unhideWhenUsed/>
    <w:rsid w:val="002C76EC"/>
    <w:rPr>
      <w:b/>
      <w:bCs/>
    </w:rPr>
  </w:style>
  <w:style w:type="character" w:customStyle="1" w:styleId="aff3">
    <w:name w:val="Тема примечания Знак"/>
    <w:basedOn w:val="aff1"/>
    <w:link w:val="aff2"/>
    <w:uiPriority w:val="99"/>
    <w:semiHidden/>
    <w:rsid w:val="002C76EC"/>
    <w:rPr>
      <w:rFonts w:ascii="Calibri" w:hAnsi="Calibri"/>
      <w:b/>
      <w:bCs/>
      <w:sz w:val="20"/>
      <w:szCs w:val="20"/>
      <w:lang w:val="ru-RU" w:eastAsia="en-US"/>
    </w:rPr>
  </w:style>
  <w:style w:type="paragraph" w:styleId="af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5">
    <w:basedOn w:val="TableNormal"/>
    <w:tblPr>
      <w:tblStyleRowBandSize w:val="1"/>
      <w:tblStyleColBandSize w:val="1"/>
      <w:tblCellMar>
        <w:top w:w="60" w:type="dxa"/>
        <w:left w:w="60" w:type="dxa"/>
        <w:bottom w:w="60" w:type="dxa"/>
        <w:right w:w="60" w:type="dxa"/>
      </w:tblCellMar>
    </w:tblPr>
  </w:style>
  <w:style w:type="table" w:customStyle="1" w:styleId="aff6">
    <w:basedOn w:val="TableNormal"/>
    <w:pPr>
      <w:spacing w:after="0" w:line="240" w:lineRule="auto"/>
    </w:pPr>
    <w:rPr>
      <w:sz w:val="20"/>
      <w:szCs w:val="20"/>
    </w:rPr>
    <w:tblPr>
      <w:tblStyleRowBandSize w:val="1"/>
      <w:tblStyleColBandSize w:val="1"/>
      <w:tblCellMar>
        <w:left w:w="108" w:type="dxa"/>
        <w:right w:w="108" w:type="dxa"/>
      </w:tblCellMar>
    </w:tblPr>
  </w:style>
  <w:style w:type="paragraph" w:styleId="aff7">
    <w:name w:val="Revision"/>
    <w:hidden/>
    <w:uiPriority w:val="99"/>
    <w:semiHidden/>
    <w:rsid w:val="004C04FB"/>
    <w:pPr>
      <w:spacing w:after="0" w:line="240" w:lineRule="auto"/>
    </w:pPr>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09810">
      <w:bodyDiv w:val="1"/>
      <w:marLeft w:val="0"/>
      <w:marRight w:val="0"/>
      <w:marTop w:val="0"/>
      <w:marBottom w:val="0"/>
      <w:divBdr>
        <w:top w:val="none" w:sz="0" w:space="0" w:color="auto"/>
        <w:left w:val="none" w:sz="0" w:space="0" w:color="auto"/>
        <w:bottom w:val="none" w:sz="0" w:space="0" w:color="auto"/>
        <w:right w:val="none" w:sz="0" w:space="0" w:color="auto"/>
      </w:divBdr>
    </w:div>
    <w:div w:id="1148127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78-2023-%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X8VfPgWTueVSU3VF0cnqa6WuPw==">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59D9218-5F9F-4383-B15D-1A6CB692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1274</Words>
  <Characters>727</Characters>
  <Application>Microsoft Office Word</Application>
  <DocSecurity>0</DocSecurity>
  <Lines>6</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Банникова</dc:creator>
  <cp:lastModifiedBy>Баннікова Ірина Олександрівна</cp:lastModifiedBy>
  <cp:revision>4</cp:revision>
  <cp:lastPrinted>2023-08-11T12:26:00Z</cp:lastPrinted>
  <dcterms:created xsi:type="dcterms:W3CDTF">2025-04-01T14:24:00Z</dcterms:created>
  <dcterms:modified xsi:type="dcterms:W3CDTF">2025-04-01T14:37:00Z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6ce2fac2d3f746fe7a269d10b135f62e50f93102a63fd7602fd2e2e634dee3f3</vt:lpwstr>
  </property>
</Properties>
</file>