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76" w:rsidRPr="00810D2D" w:rsidRDefault="00823F76" w:rsidP="00823F76">
      <w:pPr>
        <w:ind w:left="4956"/>
        <w:rPr>
          <w:sz w:val="28"/>
          <w:szCs w:val="18"/>
          <w:lang w:val="uk-UA"/>
        </w:rPr>
      </w:pPr>
      <w:r w:rsidRPr="00810D2D">
        <w:rPr>
          <w:sz w:val="28"/>
          <w:szCs w:val="18"/>
          <w:lang w:val="uk-UA"/>
        </w:rPr>
        <w:t>ЗАТВЕРДЖЕНО</w:t>
      </w:r>
    </w:p>
    <w:p w:rsidR="00823F76" w:rsidRPr="00810D2D" w:rsidRDefault="00823F76" w:rsidP="00823F76">
      <w:pPr>
        <w:ind w:left="4956"/>
        <w:jc w:val="both"/>
        <w:rPr>
          <w:sz w:val="28"/>
          <w:szCs w:val="18"/>
          <w:lang w:val="uk-UA"/>
        </w:rPr>
      </w:pPr>
      <w:r w:rsidRPr="00810D2D">
        <w:rPr>
          <w:sz w:val="28"/>
          <w:szCs w:val="18"/>
          <w:lang w:val="uk-UA"/>
        </w:rPr>
        <w:t>Наказ Міністерства захисту довкілля та природних ресурсів України</w:t>
      </w:r>
    </w:p>
    <w:p w:rsidR="00823F76" w:rsidRPr="00810D2D" w:rsidRDefault="00097E47" w:rsidP="00823F76">
      <w:pPr>
        <w:ind w:left="4956"/>
        <w:jc w:val="both"/>
        <w:rPr>
          <w:sz w:val="28"/>
          <w:szCs w:val="18"/>
          <w:lang w:val="uk-UA"/>
        </w:rPr>
      </w:pPr>
      <w:r>
        <w:rPr>
          <w:sz w:val="28"/>
          <w:szCs w:val="18"/>
          <w:lang w:val="uk-UA"/>
        </w:rPr>
        <w:t>20 травня 2025</w:t>
      </w:r>
      <w:bookmarkStart w:id="0" w:name="_GoBack"/>
      <w:bookmarkEnd w:id="0"/>
      <w:r w:rsidR="00823F76" w:rsidRPr="00810D2D">
        <w:rPr>
          <w:sz w:val="28"/>
          <w:szCs w:val="18"/>
          <w:lang w:val="uk-UA"/>
        </w:rPr>
        <w:t xml:space="preserve"> року № </w:t>
      </w:r>
      <w:r>
        <w:rPr>
          <w:sz w:val="28"/>
          <w:szCs w:val="18"/>
          <w:lang w:val="uk-UA"/>
        </w:rPr>
        <w:t>1016</w:t>
      </w:r>
    </w:p>
    <w:p w:rsidR="00823F76" w:rsidRPr="00810D2D" w:rsidRDefault="00823F76" w:rsidP="00823F76">
      <w:pPr>
        <w:tabs>
          <w:tab w:val="left" w:pos="567"/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AF2B66" w:rsidRPr="00810D2D" w:rsidRDefault="00AF2B66" w:rsidP="00823F76">
      <w:pPr>
        <w:tabs>
          <w:tab w:val="left" w:pos="567"/>
          <w:tab w:val="left" w:pos="1134"/>
        </w:tabs>
        <w:jc w:val="center"/>
        <w:rPr>
          <w:b/>
          <w:sz w:val="28"/>
          <w:szCs w:val="28"/>
          <w:lang w:val="uk-UA"/>
        </w:rPr>
      </w:pPr>
    </w:p>
    <w:p w:rsidR="00823F76" w:rsidRPr="00810D2D" w:rsidRDefault="00823F76" w:rsidP="00823F76">
      <w:pPr>
        <w:tabs>
          <w:tab w:val="left" w:pos="567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810D2D">
        <w:rPr>
          <w:b/>
          <w:sz w:val="28"/>
          <w:szCs w:val="28"/>
          <w:lang w:val="uk-UA"/>
        </w:rPr>
        <w:t>ЗМІНИ</w:t>
      </w:r>
    </w:p>
    <w:p w:rsidR="00AF2B66" w:rsidRPr="00810D2D" w:rsidRDefault="00823F76" w:rsidP="00D62490">
      <w:pPr>
        <w:tabs>
          <w:tab w:val="left" w:pos="567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810D2D">
        <w:rPr>
          <w:b/>
          <w:sz w:val="28"/>
          <w:szCs w:val="28"/>
          <w:lang w:val="uk-UA"/>
        </w:rPr>
        <w:t xml:space="preserve">до Проєкту організації території </w:t>
      </w:r>
      <w:r w:rsidR="00D62490" w:rsidRPr="00810D2D">
        <w:rPr>
          <w:b/>
          <w:sz w:val="28"/>
          <w:szCs w:val="28"/>
          <w:lang w:val="uk-UA"/>
        </w:rPr>
        <w:t>Кременецького ботанічного саду</w:t>
      </w:r>
      <w:r w:rsidRPr="00810D2D">
        <w:rPr>
          <w:b/>
          <w:sz w:val="28"/>
          <w:szCs w:val="28"/>
          <w:lang w:val="uk-UA"/>
        </w:rPr>
        <w:t xml:space="preserve">, затвердженого наказом Міністерства </w:t>
      </w:r>
      <w:r w:rsidR="00D62490" w:rsidRPr="00810D2D">
        <w:rPr>
          <w:b/>
          <w:sz w:val="28"/>
          <w:szCs w:val="28"/>
          <w:lang w:val="uk-UA"/>
        </w:rPr>
        <w:t>енергетики та захисту довкілля</w:t>
      </w:r>
      <w:r w:rsidRPr="00810D2D">
        <w:rPr>
          <w:b/>
          <w:sz w:val="28"/>
          <w:szCs w:val="28"/>
          <w:lang w:val="uk-UA"/>
        </w:rPr>
        <w:t xml:space="preserve"> України від </w:t>
      </w:r>
      <w:r w:rsidR="00D62490" w:rsidRPr="00810D2D">
        <w:rPr>
          <w:b/>
          <w:sz w:val="28"/>
          <w:szCs w:val="28"/>
          <w:lang w:val="uk-UA"/>
        </w:rPr>
        <w:t>25.11.2019</w:t>
      </w:r>
      <w:r w:rsidRPr="00810D2D">
        <w:rPr>
          <w:b/>
          <w:sz w:val="28"/>
          <w:szCs w:val="28"/>
          <w:lang w:val="uk-UA"/>
        </w:rPr>
        <w:t xml:space="preserve"> №</w:t>
      </w:r>
      <w:r w:rsidR="004E5DA1" w:rsidRPr="00810D2D">
        <w:rPr>
          <w:b/>
          <w:sz w:val="28"/>
          <w:szCs w:val="28"/>
          <w:lang w:val="uk-UA"/>
        </w:rPr>
        <w:t xml:space="preserve"> </w:t>
      </w:r>
      <w:r w:rsidR="00D62490" w:rsidRPr="00810D2D">
        <w:rPr>
          <w:b/>
          <w:sz w:val="28"/>
          <w:szCs w:val="28"/>
          <w:lang w:val="uk-UA"/>
        </w:rPr>
        <w:t>449</w:t>
      </w:r>
    </w:p>
    <w:p w:rsidR="00D62490" w:rsidRPr="00810D2D" w:rsidRDefault="00D62490" w:rsidP="00D62490">
      <w:pPr>
        <w:tabs>
          <w:tab w:val="left" w:pos="567"/>
          <w:tab w:val="left" w:pos="1134"/>
        </w:tabs>
        <w:jc w:val="center"/>
        <w:rPr>
          <w:sz w:val="28"/>
          <w:szCs w:val="28"/>
          <w:lang w:val="uk-UA"/>
        </w:rPr>
      </w:pPr>
    </w:p>
    <w:p w:rsidR="00815445" w:rsidRPr="00810D2D" w:rsidRDefault="00815445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1. У пункті 7.2.1. 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>Експозиційна зона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підрозділу 7.2. Функціональне зонування та режим території ботанічного саду розділу 7. 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>Стратегія розвитк</w:t>
      </w:r>
      <w:r w:rsidR="005B5C30" w:rsidRPr="00810D2D">
        <w:rPr>
          <w:rFonts w:ascii="Times New Roman" w:hAnsi="Times New Roman" w:cs="Times New Roman"/>
          <w:sz w:val="28"/>
          <w:szCs w:val="28"/>
          <w:lang w:val="uk-UA"/>
        </w:rPr>
        <w:t>у ботанічного саду на 10 років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5C30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Пояснювальної записки 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(Т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>ом 1)</w:t>
      </w:r>
      <w:r w:rsidR="005B5C30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Проєкту організації території Кременецького ботанічного саду, затвердженого наказом Міністерства енергетики та захисту довкілля України від 25.11.2019 № 449 (далі – Проєкт організації території)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445" w:rsidRPr="00810D2D" w:rsidRDefault="00A97C4D" w:rsidP="00A97C4D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1) підпункти 21 та 22 </w:t>
      </w:r>
      <w:r w:rsidRPr="00810D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блоку – історична частина викласти у такій редакції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445" w:rsidRPr="00810D2D" w:rsidRDefault="00815445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0D2D">
        <w:rPr>
          <w:rFonts w:ascii="Times New Roman" w:hAnsi="Times New Roman" w:cs="Times New Roman"/>
          <w:sz w:val="28"/>
          <w:szCs w:val="28"/>
          <w:lang w:val="uk-UA" w:eastAsia="uk-UA"/>
        </w:rPr>
        <w:t>21. Дендрарій з елементами рокарію (виділ 118).</w:t>
      </w:r>
    </w:p>
    <w:p w:rsidR="00815445" w:rsidRPr="00810D2D" w:rsidRDefault="00815445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 w:eastAsia="uk-UA"/>
        </w:rPr>
        <w:t>22. Дендрарій з розсадниками декоративної дендрофлори (виділи: 103, 104, 111, 113, 114).»;</w:t>
      </w:r>
    </w:p>
    <w:p w:rsidR="00815445" w:rsidRPr="00810D2D" w:rsidRDefault="00B34D90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ІІІ блок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– фітоценози типових екосистем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викласти у такій редакції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445" w:rsidRPr="00810D2D" w:rsidRDefault="00815445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«5. Лісостеповий фітоценоз з реінтродукційними ділянками (виділ 83).»;</w:t>
      </w:r>
    </w:p>
    <w:p w:rsidR="00815445" w:rsidRPr="00810D2D" w:rsidRDefault="00B34D90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3) підпункти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D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1, 4 та 5 </w:t>
      </w:r>
      <w:r w:rsidR="00815445" w:rsidRPr="00810D2D">
        <w:rPr>
          <w:rFonts w:ascii="Times New Roman" w:hAnsi="Times New Roman" w:cs="Times New Roman"/>
          <w:sz w:val="28"/>
          <w:szCs w:val="28"/>
          <w:lang w:val="uk-UA" w:eastAsia="uk-UA"/>
        </w:rPr>
        <w:t>IV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блок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15445" w:rsidRPr="00810D2D">
        <w:rPr>
          <w:rFonts w:ascii="Times New Roman" w:hAnsi="Times New Roman" w:cs="Times New Roman"/>
          <w:sz w:val="28"/>
          <w:szCs w:val="28"/>
          <w:lang w:val="uk-UA" w:eastAsia="uk-UA"/>
        </w:rPr>
        <w:t>комплекс штучних раритетних ценозів Кременецьких гір викласти у такій редакції:</w:t>
      </w:r>
    </w:p>
    <w:p w:rsidR="00815445" w:rsidRPr="00810D2D" w:rsidRDefault="00815445" w:rsidP="00815445">
      <w:pPr>
        <w:pStyle w:val="StyleZakonu"/>
        <w:spacing w:after="0" w:line="240" w:lineRule="auto"/>
        <w:ind w:firstLine="567"/>
        <w:jc w:val="left"/>
        <w:rPr>
          <w:sz w:val="28"/>
          <w:szCs w:val="28"/>
          <w:lang w:val="uk-UA" w:eastAsia="uk-UA"/>
        </w:rPr>
      </w:pPr>
      <w:r w:rsidRPr="00810D2D">
        <w:rPr>
          <w:sz w:val="28"/>
          <w:szCs w:val="28"/>
          <w:lang w:val="uk-UA" w:eastAsia="uk-UA"/>
        </w:rPr>
        <w:t>«1. Березові гаї:</w:t>
      </w:r>
    </w:p>
    <w:p w:rsidR="00815445" w:rsidRPr="00810D2D" w:rsidRDefault="00815445" w:rsidP="00815445">
      <w:pPr>
        <w:pStyle w:val="StyleZakonu"/>
        <w:spacing w:after="0" w:line="240" w:lineRule="auto"/>
        <w:ind w:firstLine="567"/>
        <w:jc w:val="left"/>
        <w:rPr>
          <w:sz w:val="28"/>
          <w:szCs w:val="28"/>
          <w:lang w:val="uk-UA" w:eastAsia="uk-UA"/>
        </w:rPr>
      </w:pPr>
      <w:r w:rsidRPr="00810D2D">
        <w:rPr>
          <w:sz w:val="28"/>
          <w:szCs w:val="28"/>
          <w:lang w:val="uk-UA" w:eastAsia="uk-UA"/>
        </w:rPr>
        <w:t>- клоково-березові угруповання (виділ 81 (0,72 га);</w:t>
      </w:r>
    </w:p>
    <w:p w:rsidR="00815445" w:rsidRPr="00810D2D" w:rsidRDefault="00815445" w:rsidP="00815445">
      <w:pPr>
        <w:pStyle w:val="StyleZakonu"/>
        <w:spacing w:after="0" w:line="240" w:lineRule="auto"/>
        <w:ind w:firstLine="567"/>
        <w:rPr>
          <w:sz w:val="28"/>
          <w:szCs w:val="28"/>
          <w:lang w:val="uk-UA" w:eastAsia="uk-UA"/>
        </w:rPr>
      </w:pPr>
      <w:r w:rsidRPr="00810D2D">
        <w:rPr>
          <w:sz w:val="28"/>
          <w:szCs w:val="28"/>
          <w:lang w:val="uk-UA" w:eastAsia="uk-UA"/>
        </w:rPr>
        <w:t>- темно-березові угруповання (виділ 81 (1,00 га).</w:t>
      </w:r>
    </w:p>
    <w:p w:rsidR="00815445" w:rsidRPr="00810D2D" w:rsidRDefault="00815445" w:rsidP="00815445">
      <w:pPr>
        <w:ind w:firstLine="567"/>
        <w:jc w:val="both"/>
        <w:rPr>
          <w:sz w:val="28"/>
          <w:szCs w:val="28"/>
          <w:lang w:val="uk-UA"/>
        </w:rPr>
      </w:pPr>
      <w:r w:rsidRPr="00810D2D">
        <w:rPr>
          <w:sz w:val="28"/>
          <w:szCs w:val="28"/>
          <w:lang w:val="uk-UA"/>
        </w:rPr>
        <w:t>4. Сосновий ліс:</w:t>
      </w:r>
    </w:p>
    <w:p w:rsidR="00815445" w:rsidRPr="00810D2D" w:rsidRDefault="00815445" w:rsidP="00815445">
      <w:pPr>
        <w:pStyle w:val="StyleZakonu"/>
        <w:spacing w:after="0" w:line="240" w:lineRule="auto"/>
        <w:ind w:firstLine="567"/>
        <w:rPr>
          <w:sz w:val="28"/>
          <w:szCs w:val="28"/>
          <w:lang w:val="uk-UA"/>
        </w:rPr>
      </w:pPr>
      <w:r w:rsidRPr="00810D2D">
        <w:rPr>
          <w:sz w:val="28"/>
          <w:szCs w:val="28"/>
          <w:lang w:val="uk-UA"/>
        </w:rPr>
        <w:t>- чорницево-соснові угруповання (виділ 6 (0,20 га).</w:t>
      </w:r>
    </w:p>
    <w:p w:rsidR="00815445" w:rsidRPr="00810D2D" w:rsidRDefault="00815445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5. Перистоклокичкові угруповання (виділ 103).»;</w:t>
      </w:r>
    </w:p>
    <w:p w:rsidR="00815445" w:rsidRPr="00810D2D" w:rsidRDefault="008A07F0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815445" w:rsidRPr="00810D2D">
        <w:rPr>
          <w:rFonts w:ascii="Times New Roman" w:hAnsi="Times New Roman" w:cs="Times New Roman"/>
          <w:sz w:val="28"/>
          <w:szCs w:val="28"/>
          <w:lang w:val="uk-UA" w:eastAsia="uk-UA"/>
        </w:rPr>
        <w:t>V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блок – </w:t>
      </w:r>
      <w:r w:rsidR="00815445" w:rsidRPr="00810D2D">
        <w:rPr>
          <w:rFonts w:ascii="Times New Roman" w:hAnsi="Times New Roman" w:cs="Times New Roman"/>
          <w:sz w:val="28"/>
          <w:szCs w:val="28"/>
          <w:lang w:val="uk-UA" w:eastAsia="uk-UA"/>
        </w:rPr>
        <w:t>раритетний ценофонд Кременецьких гір</w:t>
      </w:r>
      <w:r w:rsidRPr="00810D2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15445" w:rsidRPr="00810D2D">
        <w:rPr>
          <w:rFonts w:ascii="Times New Roman" w:hAnsi="Times New Roman" w:cs="Times New Roman"/>
          <w:sz w:val="28"/>
          <w:szCs w:val="28"/>
          <w:lang w:val="uk-UA" w:eastAsia="uk-UA"/>
        </w:rPr>
        <w:t>виключити.</w:t>
      </w:r>
    </w:p>
    <w:p w:rsidR="00815445" w:rsidRPr="00810D2D" w:rsidRDefault="00472DDB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. У пункті 7.2.2. Наукова зона підрозділу 7.2. 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Функціональне зонування та режим території ботанічного саду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розділу 7. 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Стратегія розвитк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>у ботанічного саду на 10 років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Пояснювальної записки 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(Т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ом 1)</w:t>
      </w:r>
      <w:r w:rsidR="005B5C30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Проєкту організації території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445" w:rsidRPr="00810D2D" w:rsidRDefault="00472DDB" w:rsidP="0081544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1) підпункти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1 та 4 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I блок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– колекційні ділянки викласти у такій редакції:</w:t>
      </w:r>
    </w:p>
    <w:p w:rsidR="00815445" w:rsidRPr="00810D2D" w:rsidRDefault="00815445" w:rsidP="00815445">
      <w:pPr>
        <w:ind w:firstLine="567"/>
        <w:jc w:val="both"/>
        <w:rPr>
          <w:sz w:val="28"/>
          <w:szCs w:val="28"/>
          <w:lang w:val="uk-UA"/>
        </w:rPr>
      </w:pPr>
      <w:r w:rsidRPr="00810D2D">
        <w:rPr>
          <w:sz w:val="28"/>
          <w:szCs w:val="28"/>
          <w:lang w:val="uk-UA"/>
        </w:rPr>
        <w:t>«</w:t>
      </w:r>
      <w:r w:rsidRPr="00810D2D">
        <w:rPr>
          <w:sz w:val="28"/>
          <w:szCs w:val="28"/>
          <w:lang w:val="uk-UA" w:eastAsia="uk-UA"/>
        </w:rPr>
        <w:t xml:space="preserve">1. </w:t>
      </w:r>
      <w:r w:rsidRPr="00810D2D">
        <w:rPr>
          <w:sz w:val="28"/>
          <w:szCs w:val="28"/>
          <w:lang w:val="uk-UA"/>
        </w:rPr>
        <w:t>колекційні ділянки нових овочевих, пряно-смакових, кормових, лікарських культур, видів природної флори та рідкісних трав’янистих рослин (виділ 71, 72);</w:t>
      </w:r>
    </w:p>
    <w:p w:rsidR="00815445" w:rsidRPr="00810D2D" w:rsidRDefault="00815445" w:rsidP="00815445">
      <w:pPr>
        <w:ind w:firstLine="567"/>
        <w:jc w:val="both"/>
        <w:rPr>
          <w:sz w:val="28"/>
          <w:szCs w:val="28"/>
          <w:lang w:val="uk-UA"/>
        </w:rPr>
      </w:pPr>
      <w:r w:rsidRPr="00810D2D">
        <w:rPr>
          <w:sz w:val="28"/>
          <w:szCs w:val="28"/>
          <w:lang w:val="uk-UA"/>
        </w:rPr>
        <w:t>4. Декоративний плодовий сад (виділ 98 (0,62 га)»;</w:t>
      </w:r>
    </w:p>
    <w:p w:rsidR="005B5C30" w:rsidRPr="00810D2D" w:rsidRDefault="00055752" w:rsidP="005B5C30">
      <w:pPr>
        <w:ind w:firstLine="567"/>
        <w:jc w:val="both"/>
        <w:rPr>
          <w:sz w:val="28"/>
          <w:szCs w:val="28"/>
          <w:lang w:val="uk-UA"/>
        </w:rPr>
      </w:pPr>
      <w:r w:rsidRPr="00810D2D">
        <w:rPr>
          <w:sz w:val="28"/>
          <w:szCs w:val="28"/>
          <w:lang w:val="uk-UA"/>
        </w:rPr>
        <w:lastRenderedPageBreak/>
        <w:t xml:space="preserve">2) підпункти </w:t>
      </w:r>
      <w:r w:rsidR="00815445" w:rsidRPr="00810D2D">
        <w:rPr>
          <w:sz w:val="28"/>
          <w:szCs w:val="28"/>
          <w:lang w:val="uk-UA"/>
        </w:rPr>
        <w:t xml:space="preserve">6. ділянка інтродукції та акліматизації плодово-ягідних культур, декоративних, чагарникових видів рослин (виділ 84) </w:t>
      </w:r>
      <w:r w:rsidR="004371FB" w:rsidRPr="00810D2D">
        <w:rPr>
          <w:sz w:val="28"/>
          <w:szCs w:val="28"/>
          <w:lang w:val="uk-UA"/>
        </w:rPr>
        <w:t>та 7</w:t>
      </w:r>
      <w:r w:rsidRPr="00810D2D">
        <w:rPr>
          <w:sz w:val="28"/>
          <w:szCs w:val="28"/>
          <w:lang w:val="uk-UA"/>
        </w:rPr>
        <w:t>. д</w:t>
      </w:r>
      <w:r w:rsidR="00405480" w:rsidRPr="00810D2D">
        <w:rPr>
          <w:sz w:val="28"/>
          <w:szCs w:val="28"/>
          <w:lang w:val="uk-UA"/>
        </w:rPr>
        <w:t>екоративний плодовий сад (виділ 98 (0,62 га)</w:t>
      </w:r>
      <w:r w:rsidR="004371FB" w:rsidRPr="00810D2D">
        <w:rPr>
          <w:sz w:val="28"/>
          <w:szCs w:val="28"/>
          <w:lang w:val="uk-UA"/>
        </w:rPr>
        <w:t xml:space="preserve"> </w:t>
      </w:r>
      <w:r w:rsidRPr="00810D2D">
        <w:rPr>
          <w:sz w:val="28"/>
          <w:szCs w:val="28"/>
          <w:lang w:val="uk-UA"/>
        </w:rPr>
        <w:t>виключити</w:t>
      </w:r>
      <w:r w:rsidR="005B5C30" w:rsidRPr="00810D2D">
        <w:rPr>
          <w:sz w:val="28"/>
          <w:szCs w:val="28"/>
          <w:lang w:val="uk-UA"/>
        </w:rPr>
        <w:t>.</w:t>
      </w:r>
    </w:p>
    <w:p w:rsidR="00815445" w:rsidRPr="00810D2D" w:rsidRDefault="005B5C30" w:rsidP="00A57BEA">
      <w:pPr>
        <w:ind w:firstLine="567"/>
        <w:jc w:val="both"/>
        <w:rPr>
          <w:sz w:val="28"/>
          <w:szCs w:val="28"/>
          <w:lang w:val="uk-UA"/>
        </w:rPr>
      </w:pPr>
      <w:r w:rsidRPr="00810D2D">
        <w:rPr>
          <w:sz w:val="28"/>
          <w:szCs w:val="28"/>
          <w:lang w:val="uk-UA"/>
        </w:rPr>
        <w:t>3</w:t>
      </w:r>
      <w:r w:rsidR="00815445" w:rsidRPr="00810D2D">
        <w:rPr>
          <w:sz w:val="28"/>
          <w:szCs w:val="28"/>
          <w:lang w:val="uk-UA"/>
        </w:rPr>
        <w:t>. Таблицю 9</w:t>
      </w:r>
      <w:r w:rsidR="007C40D9" w:rsidRPr="00810D2D">
        <w:rPr>
          <w:sz w:val="28"/>
          <w:szCs w:val="28"/>
          <w:lang w:val="uk-UA"/>
        </w:rPr>
        <w:t>.</w:t>
      </w:r>
      <w:r w:rsidR="00815445" w:rsidRPr="00810D2D">
        <w:rPr>
          <w:sz w:val="28"/>
          <w:szCs w:val="28"/>
          <w:lang w:val="uk-UA"/>
        </w:rPr>
        <w:t xml:space="preserve"> </w:t>
      </w:r>
      <w:r w:rsidR="00195C91" w:rsidRPr="00810D2D">
        <w:rPr>
          <w:sz w:val="28"/>
          <w:szCs w:val="28"/>
          <w:lang w:val="uk-UA"/>
        </w:rPr>
        <w:t>«</w:t>
      </w:r>
      <w:r w:rsidR="00815445" w:rsidRPr="00810D2D">
        <w:rPr>
          <w:sz w:val="28"/>
          <w:szCs w:val="28"/>
          <w:lang w:val="uk-UA"/>
        </w:rPr>
        <w:t>План заходів з реконструкції лісопаркових насаджень та інших ділянок в розрізі функціональних зон</w:t>
      </w:r>
      <w:r w:rsidR="00195C91" w:rsidRPr="00810D2D">
        <w:rPr>
          <w:sz w:val="28"/>
          <w:szCs w:val="28"/>
          <w:lang w:val="uk-UA"/>
        </w:rPr>
        <w:t>»</w:t>
      </w:r>
      <w:r w:rsidR="00815445" w:rsidRPr="00810D2D">
        <w:rPr>
          <w:sz w:val="28"/>
          <w:szCs w:val="28"/>
          <w:lang w:val="uk-UA" w:eastAsia="uk-UA"/>
        </w:rPr>
        <w:t xml:space="preserve"> </w:t>
      </w:r>
      <w:r w:rsidRPr="00810D2D">
        <w:rPr>
          <w:sz w:val="28"/>
          <w:szCs w:val="28"/>
          <w:lang w:val="uk-UA"/>
        </w:rPr>
        <w:t xml:space="preserve">підрозділу 7.2. </w:t>
      </w:r>
      <w:r w:rsidR="00195C91" w:rsidRPr="00810D2D">
        <w:rPr>
          <w:sz w:val="28"/>
          <w:szCs w:val="28"/>
          <w:lang w:val="uk-UA"/>
        </w:rPr>
        <w:t>«</w:t>
      </w:r>
      <w:r w:rsidRPr="00810D2D">
        <w:rPr>
          <w:sz w:val="28"/>
          <w:szCs w:val="28"/>
          <w:lang w:val="uk-UA"/>
        </w:rPr>
        <w:t>Функціональне зонування та режим території ботанічного саду</w:t>
      </w:r>
      <w:r w:rsidR="00195C91" w:rsidRPr="00810D2D">
        <w:rPr>
          <w:sz w:val="28"/>
          <w:szCs w:val="28"/>
          <w:lang w:val="uk-UA"/>
        </w:rPr>
        <w:t>»</w:t>
      </w:r>
      <w:r w:rsidRPr="00810D2D">
        <w:rPr>
          <w:sz w:val="28"/>
          <w:szCs w:val="28"/>
          <w:lang w:val="uk-UA"/>
        </w:rPr>
        <w:t xml:space="preserve"> розділу 7</w:t>
      </w:r>
      <w:r w:rsidR="00A57BEA" w:rsidRPr="00810D2D">
        <w:rPr>
          <w:sz w:val="28"/>
          <w:szCs w:val="28"/>
          <w:lang w:val="uk-UA"/>
        </w:rPr>
        <w:t xml:space="preserve">. </w:t>
      </w:r>
      <w:r w:rsidR="00195C91" w:rsidRPr="00810D2D">
        <w:rPr>
          <w:sz w:val="28"/>
          <w:szCs w:val="28"/>
          <w:lang w:val="uk-UA"/>
        </w:rPr>
        <w:t>«</w:t>
      </w:r>
      <w:r w:rsidR="00A57BEA" w:rsidRPr="00810D2D">
        <w:rPr>
          <w:sz w:val="28"/>
          <w:szCs w:val="28"/>
          <w:lang w:val="uk-UA"/>
        </w:rPr>
        <w:t>Стратегія розвитку ботанічного саду на 10 років</w:t>
      </w:r>
      <w:r w:rsidR="00195C91" w:rsidRPr="00810D2D">
        <w:rPr>
          <w:sz w:val="28"/>
          <w:szCs w:val="28"/>
          <w:lang w:val="uk-UA"/>
        </w:rPr>
        <w:t>»</w:t>
      </w:r>
      <w:r w:rsidR="00A57BEA" w:rsidRPr="00810D2D">
        <w:rPr>
          <w:sz w:val="28"/>
          <w:szCs w:val="28"/>
          <w:lang w:val="uk-UA"/>
        </w:rPr>
        <w:t xml:space="preserve"> Пояснювальної записки</w:t>
      </w:r>
      <w:r w:rsidR="00A57BEA" w:rsidRPr="00810D2D">
        <w:rPr>
          <w:sz w:val="28"/>
          <w:szCs w:val="28"/>
          <w:lang w:val="uk-UA" w:eastAsia="uk-UA"/>
        </w:rPr>
        <w:t xml:space="preserve"> (</w:t>
      </w:r>
      <w:r w:rsidR="00195C91" w:rsidRPr="00810D2D">
        <w:rPr>
          <w:sz w:val="28"/>
          <w:szCs w:val="28"/>
          <w:lang w:val="uk-UA"/>
        </w:rPr>
        <w:t>Т</w:t>
      </w:r>
      <w:r w:rsidR="00A57BEA" w:rsidRPr="00810D2D">
        <w:rPr>
          <w:sz w:val="28"/>
          <w:szCs w:val="28"/>
          <w:lang w:val="uk-UA"/>
        </w:rPr>
        <w:t xml:space="preserve">ом 1) </w:t>
      </w:r>
      <w:r w:rsidRPr="00810D2D">
        <w:rPr>
          <w:sz w:val="28"/>
          <w:szCs w:val="28"/>
          <w:lang w:val="uk-UA" w:eastAsia="uk-UA"/>
        </w:rPr>
        <w:t>Проє</w:t>
      </w:r>
      <w:r w:rsidR="00815445" w:rsidRPr="00810D2D">
        <w:rPr>
          <w:sz w:val="28"/>
          <w:szCs w:val="28"/>
          <w:lang w:val="uk-UA" w:eastAsia="uk-UA"/>
        </w:rPr>
        <w:t xml:space="preserve">кту організації території викласти у новій редакції, що додається </w:t>
      </w:r>
      <w:r w:rsidR="00815445" w:rsidRPr="00810D2D">
        <w:rPr>
          <w:sz w:val="28"/>
          <w:szCs w:val="28"/>
          <w:lang w:val="uk-UA"/>
        </w:rPr>
        <w:t>(Додаток 1).</w:t>
      </w:r>
    </w:p>
    <w:p w:rsidR="00815445" w:rsidRPr="00810D2D" w:rsidRDefault="00A57BEA" w:rsidP="008154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. Доповнити Додатки (Т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ом 2) </w:t>
      </w:r>
      <w:r w:rsidRPr="00810D2D">
        <w:rPr>
          <w:rFonts w:ascii="Times New Roman" w:hAnsi="Times New Roman" w:cs="Times New Roman"/>
          <w:sz w:val="28"/>
          <w:szCs w:val="28"/>
          <w:lang w:val="uk-UA" w:eastAsia="uk-UA"/>
        </w:rPr>
        <w:t>Проєкту організації території</w:t>
      </w:r>
      <w:r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 xml:space="preserve">новою </w:t>
      </w:r>
      <w:r w:rsidR="00815445" w:rsidRPr="00810D2D">
        <w:rPr>
          <w:rFonts w:ascii="Times New Roman" w:hAnsi="Times New Roman" w:cs="Times New Roman"/>
          <w:sz w:val="28"/>
          <w:szCs w:val="28"/>
        </w:rPr>
        <w:t xml:space="preserve">таблицею 8.3 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15445" w:rsidRPr="00810D2D">
        <w:rPr>
          <w:rFonts w:ascii="Times New Roman" w:hAnsi="Times New Roman" w:cs="Times New Roman"/>
          <w:sz w:val="28"/>
          <w:szCs w:val="28"/>
        </w:rPr>
        <w:t>П’ятирічний план заходів Кременецького ботанічного саду на 2025 – 2029 роки</w:t>
      </w:r>
      <w:r w:rsidR="00195C91" w:rsidRPr="00810D2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5445" w:rsidRPr="00810D2D">
        <w:rPr>
          <w:rFonts w:ascii="Times New Roman" w:hAnsi="Times New Roman" w:cs="Times New Roman"/>
          <w:sz w:val="28"/>
          <w:szCs w:val="28"/>
          <w:lang w:val="uk-UA"/>
        </w:rPr>
        <w:t>, що додається (Додаток 2).</w:t>
      </w:r>
      <w:r w:rsidR="00815445" w:rsidRPr="0081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05" w:rsidRPr="00810D2D" w:rsidRDefault="00865ECA" w:rsidP="00865EC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6A428F" w:rsidRPr="00810D2D" w:rsidRDefault="006A428F" w:rsidP="0009431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CBB" w:rsidRPr="00810D2D" w:rsidRDefault="00474CBB" w:rsidP="00BE1FB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4CBB" w:rsidRPr="00810D2D" w:rsidRDefault="00474CBB" w:rsidP="00BE1FB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4CBB" w:rsidRPr="00810D2D" w:rsidRDefault="00474CBB">
      <w:pPr>
        <w:spacing w:after="160" w:line="259" w:lineRule="auto"/>
        <w:rPr>
          <w:rFonts w:eastAsiaTheme="minorHAnsi"/>
          <w:b/>
          <w:bCs/>
          <w:sz w:val="28"/>
          <w:szCs w:val="28"/>
          <w:lang w:val="uk-UA" w:eastAsia="en-US"/>
        </w:rPr>
      </w:pPr>
      <w:r w:rsidRPr="00810D2D">
        <w:rPr>
          <w:b/>
          <w:bCs/>
          <w:sz w:val="28"/>
          <w:szCs w:val="28"/>
          <w:lang w:val="uk-UA"/>
        </w:rPr>
        <w:br w:type="page"/>
      </w:r>
    </w:p>
    <w:p w:rsidR="00474CBB" w:rsidRPr="00810D2D" w:rsidRDefault="00474CBB" w:rsidP="00BE1FB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474CBB" w:rsidRPr="00810D2D" w:rsidSect="001A0566">
          <w:headerReference w:type="default" r:id="rId8"/>
          <w:headerReference w:type="first" r:id="rId9"/>
          <w:type w:val="oddPage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74CBB" w:rsidRPr="00810D2D" w:rsidRDefault="00474CBB" w:rsidP="00474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bookmarkStart w:id="1" w:name="_Toc374480356"/>
      <w:bookmarkStart w:id="2" w:name="_Toc374476778"/>
      <w:r w:rsidRPr="00810D2D">
        <w:rPr>
          <w:lang w:val="uk-UA"/>
        </w:rPr>
        <w:lastRenderedPageBreak/>
        <w:t>Додаток 1</w:t>
      </w:r>
    </w:p>
    <w:p w:rsidR="00474CBB" w:rsidRPr="00810D2D" w:rsidRDefault="00474CBB" w:rsidP="008F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  <w:r w:rsidRPr="00810D2D">
        <w:rPr>
          <w:lang w:val="uk-UA"/>
        </w:rPr>
        <w:t>Таблиця 9</w:t>
      </w:r>
      <w:bookmarkEnd w:id="1"/>
      <w:bookmarkEnd w:id="2"/>
    </w:p>
    <w:p w:rsidR="00B126FD" w:rsidRPr="00810D2D" w:rsidRDefault="00B126FD" w:rsidP="008F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uk-UA"/>
        </w:rPr>
      </w:pPr>
    </w:p>
    <w:p w:rsidR="00491CDE" w:rsidRPr="00810D2D" w:rsidRDefault="00491CDE" w:rsidP="00491CDE">
      <w:pPr>
        <w:jc w:val="center"/>
        <w:rPr>
          <w:b/>
          <w:sz w:val="26"/>
          <w:szCs w:val="26"/>
          <w:lang w:val="uk-UA" w:eastAsia="uk-UA"/>
        </w:rPr>
      </w:pPr>
      <w:r w:rsidRPr="00810D2D">
        <w:rPr>
          <w:b/>
          <w:sz w:val="26"/>
          <w:szCs w:val="26"/>
          <w:lang w:val="uk-UA"/>
        </w:rPr>
        <w:t>План заходів з реконструкції лісопаркових насаджень та інших ділянок в розрізі функціональних зон</w:t>
      </w:r>
      <w:r w:rsidRPr="00810D2D">
        <w:rPr>
          <w:b/>
          <w:sz w:val="26"/>
          <w:szCs w:val="26"/>
          <w:lang w:val="uk-UA" w:eastAsia="uk-UA"/>
        </w:rPr>
        <w:t xml:space="preserve"> Проекту організації території Кременецького ботанічного саду</w:t>
      </w:r>
    </w:p>
    <w:p w:rsidR="00491CDE" w:rsidRPr="00810D2D" w:rsidRDefault="00491CDE" w:rsidP="00491CDE">
      <w:pPr>
        <w:jc w:val="center"/>
        <w:rPr>
          <w:b/>
          <w:sz w:val="26"/>
          <w:szCs w:val="26"/>
          <w:lang w:val="uk-UA"/>
        </w:rPr>
      </w:pPr>
    </w:p>
    <w:tbl>
      <w:tblPr>
        <w:tblW w:w="1540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"/>
        <w:gridCol w:w="993"/>
        <w:gridCol w:w="2304"/>
        <w:gridCol w:w="3372"/>
        <w:gridCol w:w="3680"/>
        <w:gridCol w:w="750"/>
        <w:gridCol w:w="626"/>
        <w:gridCol w:w="925"/>
        <w:gridCol w:w="501"/>
        <w:gridCol w:w="564"/>
        <w:gridCol w:w="329"/>
        <w:gridCol w:w="14"/>
        <w:gridCol w:w="244"/>
        <w:gridCol w:w="118"/>
        <w:gridCol w:w="18"/>
        <w:gridCol w:w="436"/>
      </w:tblGrid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65" w:rsidRPr="00810D2D" w:rsidRDefault="00866C65" w:rsidP="003D5881">
            <w:pPr>
              <w:spacing w:line="240" w:lineRule="atLeast"/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№</w:t>
            </w:r>
          </w:p>
          <w:p w:rsidR="00491CDE" w:rsidRPr="00810D2D" w:rsidRDefault="00866C65" w:rsidP="00866C65">
            <w:pPr>
              <w:spacing w:line="240" w:lineRule="atLeast"/>
              <w:jc w:val="center"/>
            </w:pPr>
            <w:r w:rsidRPr="00810D2D">
              <w:t>В</w:t>
            </w:r>
            <w:r w:rsidR="00491CDE" w:rsidRPr="00810D2D">
              <w:t>иді</w:t>
            </w:r>
            <w:r w:rsidRPr="00810D2D">
              <w:rPr>
                <w:lang w:val="uk-UA"/>
              </w:rPr>
              <w:t>лу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077" w:rsidRPr="00810D2D" w:rsidRDefault="00491CDE" w:rsidP="003D5881">
            <w:pPr>
              <w:spacing w:line="240" w:lineRule="atLeast"/>
              <w:jc w:val="center"/>
              <w:rPr>
                <w:lang w:val="uk-UA"/>
              </w:rPr>
            </w:pPr>
            <w:r w:rsidRPr="00810D2D">
              <w:t>Площа</w:t>
            </w:r>
            <w:r w:rsidR="00BB1077" w:rsidRPr="00810D2D">
              <w:rPr>
                <w:lang w:val="uk-UA"/>
              </w:rPr>
              <w:t>,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га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Використання у перспективі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Заходи з підвищення загального стану насадження, рівня ефективності використання ділянки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Опис рослинності, рельєфу; особливості виділу (сучасний стан)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Тип умов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Вік дерев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 xml:space="preserve">h серед. (м) / 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d серед. (см)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Повнота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Тип ландшафту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Клас естетичної оцінки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№ на карті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</w:t>
            </w:r>
          </w:p>
        </w:tc>
      </w:tr>
      <w:tr w:rsidR="00B50FEC" w:rsidRPr="00810D2D" w:rsidTr="003D5881">
        <w:trPr>
          <w:cantSplit/>
        </w:trPr>
        <w:tc>
          <w:tcPr>
            <w:tcW w:w="15403" w:type="dxa"/>
            <w:gridSpan w:val="1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0FEC" w:rsidRPr="00810D2D" w:rsidRDefault="00B50FEC" w:rsidP="00B50FEC">
            <w:pPr>
              <w:tabs>
                <w:tab w:val="center" w:pos="7952"/>
                <w:tab w:val="right" w:pos="15904"/>
              </w:tabs>
              <w:spacing w:before="120" w:after="120"/>
              <w:jc w:val="center"/>
              <w:rPr>
                <w:b/>
              </w:rPr>
            </w:pPr>
            <w:r w:rsidRPr="00810D2D">
              <w:rPr>
                <w:b/>
              </w:rPr>
              <w:t>Експозиційна зона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2,24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Підзона Поліського фітоценозу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10С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 і ПхЗх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15/16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3,30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Підзона Поліського фітоценозу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4Мод2Гр1Д1Яс1Лп1Кл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26/30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7,25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Підзона Поліського фітоценозу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9С1Гр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Кл,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Мод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- 15°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граб h=1-2м сер.густ., курт.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67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23/28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3,43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Підзона Поліського фітоценозу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8Б1С1Г+Кл,  од. Берест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 і ПнЗх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2,58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Підзона Подільського фітоценозу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4Д6Гр+Яс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64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20/25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3,19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Підзона Поліського фітоценозу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8С1Б1Гр од.</w:t>
            </w:r>
            <w:r w:rsidR="00B402C2" w:rsidRPr="00810D2D">
              <w:rPr>
                <w:lang w:val="uk-UA"/>
              </w:rPr>
              <w:t xml:space="preserve"> </w:t>
            </w:r>
            <w:r w:rsidRPr="00810D2D">
              <w:t>Мод. Рівн. – 55%-території;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10Гр, густота середня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Зх – 35°-45%-території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66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1,30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Підзона Подільського фітоценозу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10Гр+Б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Кл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87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21/30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</w:tr>
      <w:tr w:rsidR="00491CDE" w:rsidRPr="00810D2D" w:rsidTr="009A68C9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10Б+С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Гр,С нерівномірно, густота середня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С1ГДС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47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</w:t>
            </w:r>
          </w:p>
        </w:tc>
      </w:tr>
      <w:tr w:rsidR="00491CDE" w:rsidRPr="00810D2D" w:rsidTr="009A68C9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0,86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природної флори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станом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Галявина; ландшафт - відкритий; задерніння – сильне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9A68C9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0,85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10Гр+Б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Зх - 25°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23/32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9A68C9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1,74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Ділянка природної флори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7Гр3Б+С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Дчерв.,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Зх - 15°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лучно-степової рослинності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(суцільна)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10С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С1ГДС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14/16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лучно-степової рослинності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(суцільна)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9С1Б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С1ГДС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16/18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5,27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9Гр1Б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Кл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24/40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0,82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3Дчерв.1Д1Мод4Гр1Б од.</w:t>
            </w:r>
            <w:r w:rsidR="00B402C2" w:rsidRPr="00810D2D">
              <w:rPr>
                <w:lang w:val="uk-UA"/>
              </w:rPr>
              <w:t xml:space="preserve"> </w:t>
            </w:r>
            <w:r w:rsidRPr="00810D2D">
              <w:t>С,</w:t>
            </w:r>
            <w:r w:rsidR="00B402C2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51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2,00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7Б3Гр+Мод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С,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Кл,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Дчерв,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0,75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</w:t>
            </w:r>
            <w:r w:rsidR="000B3301" w:rsidRPr="00810D2D">
              <w:t>овчі заходи. Контроль за станом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Вирубка 2010р.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Природне поновлення 8Гр1Яс1Б (h 3-4м.)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2,24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3Дчерещ2Дчерв5Гр+Кл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 xml:space="preserve">Яс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53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1,42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 Санітарна рубка (вибіркова).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9Б1Гр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92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Б: 24/44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Гр: 8/16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1Б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2,82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4Дчерещ1Мод4Гр1Кл+Б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27/54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1,12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2Яс2Кл2Мод1Лп3Гр+Д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27/34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4,12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9Гр1Б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Мод,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- 30°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105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Гр: 22/28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Б: 24/32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1,34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4Бук3Яс2Гр1Лп+Мод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Д,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Кл,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Берест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45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17/26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0,74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2Мод2Яс3Б3Гр+Кл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Верба, Лп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29/27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0,72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9Гр1Б од.Кл.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23/38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0,48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8С2Б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кам'яні розсипи (валуни)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52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14/16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2,00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10Гр+Б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- 28°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67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16/16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0,60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7Мод2Кл1Гр+Лп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Яс,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8Гр2Кл (h=0,5-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10D2D">
                <w:t>1 м</w:t>
              </w:r>
            </w:smartTag>
            <w:r w:rsidRPr="00810D2D">
              <w:t>, 2 тис.шт./га)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58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28/28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3,05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Ділянка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5Б4Гр1Яс+Кл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- 25°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19/23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6Б4Гр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Б: 23/30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Гр: 18/27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1,00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 Санітарна рубка (вибіркова).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5Мод4Дчерещ1Гр+Кл од.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Яс,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Гр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0,93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Ділянка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7Гр1Д1Кл1Лпод 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Гр (h=1-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10D2D">
                <w:t>1,5 м</w:t>
              </w:r>
            </w:smartTag>
            <w:r w:rsidR="00B402C2" w:rsidRPr="00810D2D">
              <w:t>) куртинами. В куртинах - густо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16/12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7,26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3Д1Яс1Лп5Гр+Б од.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Ос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- 15°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10 Гр (h=1-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10D2D">
                <w:t>1,5 м</w:t>
              </w:r>
            </w:smartTag>
            <w:r w:rsidRPr="00810D2D">
              <w:t>) - куртинами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17/27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0,42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</w:t>
            </w:r>
            <w:r w:rsidR="000B3301" w:rsidRPr="00810D2D">
              <w:t>ди. Санітарна рубка (вибіркова)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- 5°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природне поновлення 5Гр5Б (h=4-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810D2D">
                <w:t>6 м</w:t>
              </w:r>
            </w:smartTag>
            <w:r w:rsidRPr="00810D2D">
              <w:t>) - густий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 Санітарна рубка (вибіркова).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5Б5Гр од.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Яс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ПдЗх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19/23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1,16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5Б5Гр од.Д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17/19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0,96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9Д1Гр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- 18°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Д: 27/29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Гр: 18/20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0,87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6С3Б1Гр од.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Ос,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Яс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2,27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7Мод1Д2Гр+Ос од.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 - 5°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28/30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6,46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10Гр+Б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і Пн - 18°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22/34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1,80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3Д3Мод2Бер2Гр од.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Ос,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Кл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58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22/27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3,28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6Мод4Гр+Д од.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Кл,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- 30°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64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29/28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2,44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5Гр4Б1Кл од.</w:t>
            </w:r>
            <w:r w:rsidR="00DB604F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- 25°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23/35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2,31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8Б2Гр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- 35°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0,46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5Д4Яс1Гр од.</w:t>
            </w:r>
            <w:r w:rsidR="00945915" w:rsidRPr="00810D2D">
              <w:rPr>
                <w:lang w:val="uk-UA"/>
              </w:rPr>
              <w:t xml:space="preserve"> </w:t>
            </w:r>
            <w:r w:rsidRPr="00810D2D">
              <w:t>Ос,</w:t>
            </w:r>
            <w:r w:rsidR="00945915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945915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- 25°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22/42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лучно-степової рослинності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проектом.</w:t>
            </w:r>
          </w:p>
          <w:p w:rsidR="00491CDE" w:rsidRPr="00810D2D" w:rsidRDefault="000B3301" w:rsidP="003D5881">
            <w:pPr>
              <w:spacing w:line="240" w:lineRule="atLeast"/>
            </w:pPr>
            <w:r w:rsidRPr="00810D2D">
              <w:t>Реконструктивна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614A8D">
            <w:pPr>
              <w:spacing w:line="240" w:lineRule="atLeast"/>
            </w:pPr>
            <w:r w:rsidRPr="00810D2D">
              <w:t>Галявина. Самосів клена, берези</w:t>
            </w:r>
            <w:r w:rsidR="00614A8D" w:rsidRPr="00810D2D">
              <w:rPr>
                <w:lang w:val="uk-UA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скельно-степової рослинності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Галявина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псамофітної рослинності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Галявина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6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0,64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У перспективі - ділянка рекреації. Санітарно-оздоровчі заходи.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Кам'янистий уступ.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Чагарникові зарості. Одинокі дерева (Б, Гр dсер=12 см, h=8 м)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3Б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2,96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8Б2Гр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- 25°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3,40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6Гр4Б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22/30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0,68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</w:t>
            </w:r>
            <w:r w:rsidR="000B3301" w:rsidRPr="00810D2D">
              <w:t>природної флори. Захисна смуга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станом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6Гр3Кл1Б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25/26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1,72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Комплекс штучних рари</w:t>
            </w:r>
            <w:r w:rsidR="00CF0492" w:rsidRPr="00810D2D">
              <w:t>тетних ценозів Кременецьких гір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7Б3Лп+Гороб. од.</w:t>
            </w:r>
            <w:r w:rsidR="00945915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945915" w:rsidRPr="00810D2D">
              <w:rPr>
                <w:lang w:val="uk-UA"/>
              </w:rPr>
              <w:t xml:space="preserve"> </w:t>
            </w:r>
            <w:r w:rsidRPr="00810D2D">
              <w:t>Верба,</w:t>
            </w:r>
            <w:r w:rsidR="00945915" w:rsidRPr="00810D2D">
              <w:rPr>
                <w:lang w:val="uk-UA"/>
              </w:rPr>
              <w:t xml:space="preserve"> </w:t>
            </w:r>
            <w:r w:rsidRPr="00810D2D">
              <w:t>Берест,</w:t>
            </w:r>
            <w:r w:rsidR="00945915" w:rsidRPr="00810D2D">
              <w:rPr>
                <w:lang w:val="uk-UA"/>
              </w:rPr>
              <w:t xml:space="preserve"> </w:t>
            </w:r>
            <w:r w:rsidRPr="00810D2D">
              <w:t>Кашт,</w:t>
            </w:r>
            <w:r w:rsidR="00945915" w:rsidRPr="00810D2D">
              <w:rPr>
                <w:lang w:val="uk-UA"/>
              </w:rPr>
              <w:t xml:space="preserve"> </w:t>
            </w:r>
            <w:r w:rsidRPr="00810D2D">
              <w:t>Ос,</w:t>
            </w:r>
            <w:r w:rsidR="00945915" w:rsidRPr="00810D2D">
              <w:rPr>
                <w:lang w:val="uk-UA"/>
              </w:rPr>
              <w:t xml:space="preserve"> </w:t>
            </w:r>
            <w:r w:rsidRPr="00810D2D">
              <w:t>Ял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rPr>
                <w:lang w:val="en-US"/>
              </w:rPr>
              <w:t>7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1,04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Лісостеповий фітоцено</w:t>
            </w:r>
            <w:r w:rsidR="00CF0492" w:rsidRPr="00810D2D">
              <w:t>з з реінтродукційними ділянками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(вибіркова). Видалення</w:t>
            </w:r>
            <w:r w:rsidR="00592DE7" w:rsidRPr="00810D2D">
              <w:t xml:space="preserve"> порослі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Рідколісся. Паркова посадка: 9Б1Лп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Ял,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Верба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18/36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0,2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3,06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спеціальних садів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Рідколісся. Паркова посадка: 9Б1Лп од.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Ял,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Верба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18/36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0,2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8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0,58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Парк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592DE7" w:rsidP="003D5881">
            <w:pPr>
              <w:spacing w:line="240" w:lineRule="atLeast"/>
            </w:pPr>
            <w:r w:rsidRPr="00810D2D">
              <w:t>Ландшафтнна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8Лп2Гр+Б од.</w:t>
            </w:r>
            <w:r w:rsidR="00CF0492" w:rsidRPr="00810D2D">
              <w:rPr>
                <w:lang w:val="uk-UA"/>
              </w:rPr>
              <w:t xml:space="preserve"> </w:t>
            </w:r>
            <w:r w:rsidRPr="00810D2D">
              <w:t>Яс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1 ярус - липа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2 ярус – граб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135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25/44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0,48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 Ділянка лучно-степової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Галявина; задерніння – середнє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0,04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Видовий майданчик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Заходи по розширенню оглядової па</w:t>
            </w:r>
            <w:r w:rsidR="00F45A0C" w:rsidRPr="00810D2D">
              <w:t>норами. Облаштування майданчика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Галявина; задерніння – сильне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0,37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 Ділянки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Санітарно-оздоровчі захо</w:t>
            </w:r>
            <w:r w:rsidR="00592DE7" w:rsidRPr="00810D2D">
              <w:t>ди. 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Лісові культури: 6Лп4Б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26/35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0,4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A402FA">
            <w:pPr>
              <w:widowControl w:val="0"/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0,20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Парк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Ландшафтна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9Гр1Яс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17/18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A402FA">
            <w:pPr>
              <w:widowControl w:val="0"/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11</w:t>
            </w:r>
          </w:p>
        </w:tc>
      </w:tr>
      <w:tr w:rsidR="00491CDE" w:rsidRPr="00810D2D" w:rsidTr="00B50FEC">
        <w:trPr>
          <w:cantSplit/>
          <w:trHeight w:val="2211"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0,40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Резерв на перспективу. 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Природне поновлення: 5Кл.амер.2Кл.гос2В1Гр1ЯЯс+Лп, Черш.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Схил: ПнСх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20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12/16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B44AEB">
            <w:pPr>
              <w:widowControl w:val="0"/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lastRenderedPageBreak/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2,30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 Дендрарій з розсадниками декоративної дендрофлори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Догляд за зеленими насадженнями. Формування штучного рослинного комплексу. </w:t>
            </w:r>
            <w:r w:rsidR="00CF0492" w:rsidRPr="00810D2D">
              <w:t>Видалення аварійних</w:t>
            </w:r>
            <w:r w:rsidRPr="00810D2D">
              <w:t>, сухостійних і фаутних дерев, а також самосійних і порослевих дерев. П</w:t>
            </w:r>
            <w:r w:rsidR="00A402FA" w:rsidRPr="00810D2D">
              <w:t>ідсаджування декоративних порід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1С2Б3Гр2Яс2Кл+Бук, Лп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схил: ПнСх - 30°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підріст: 8Кл2Гр – куртинами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70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19/24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B44AEB">
            <w:pPr>
              <w:widowControl w:val="0"/>
              <w:spacing w:line="240" w:lineRule="atLeast"/>
              <w:jc w:val="center"/>
            </w:pPr>
            <w:r w:rsidRPr="00810D2D">
              <w:t>13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0,28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 Дендрарій з розсадниками декоративної дендрофлори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Формування штучного рослинного комплексу.</w:t>
            </w:r>
          </w:p>
          <w:p w:rsidR="00491CDE" w:rsidRPr="00810D2D" w:rsidRDefault="00A402FA" w:rsidP="002A026C">
            <w:pPr>
              <w:widowControl w:val="0"/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4Б3Кл1Лп1В1Гр+Яс,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Акац.</w:t>
            </w:r>
            <w:r w:rsidR="00FC137C" w:rsidRPr="00810D2D">
              <w:rPr>
                <w:lang w:val="uk-UA"/>
              </w:rPr>
              <w:t xml:space="preserve"> </w:t>
            </w:r>
            <w:r w:rsidRPr="00810D2D">
              <w:t>біла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Схил: Сх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12\16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B44AEB">
            <w:pPr>
              <w:widowControl w:val="0"/>
              <w:spacing w:line="240" w:lineRule="atLeast"/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0,22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 Ділянка рододендронів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>Формування експозиційної ділянки за окремими проектом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Зона експозиційних ділянок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схил: Сх - 8°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B44AEB">
            <w:pPr>
              <w:widowControl w:val="0"/>
              <w:spacing w:line="240" w:lineRule="atLeast"/>
              <w:jc w:val="center"/>
              <w:rPr>
                <w:lang w:val="en-US"/>
              </w:rPr>
            </w:pPr>
            <w:r w:rsidRPr="00810D2D">
              <w:t>14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0,40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Екзотичні види дендрофлори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>Формування експозиційної ділянки.</w:t>
            </w:r>
          </w:p>
          <w:p w:rsidR="00491CDE" w:rsidRPr="00810D2D" w:rsidRDefault="00491CDE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Зона експозиційних ділянок. Поодинокі дерева різних порід, чагарники.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схил: Сх - 8°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B44AEB">
            <w:pPr>
              <w:widowControl w:val="0"/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0,28</w:t>
            </w:r>
          </w:p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Експозиція «Сухе озеро»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>Догляд за ділянкою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Зона експозиційних ділянок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схил: Сх - 8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16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0,27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Експозиція «Яр»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BC68AF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>Догляд за ділянкою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Зона експозиційних ділянок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схил: Сх - 8°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26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0,20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Сад витких рослин «Віцетум»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>Формування експозиційної ділянки за окреми</w:t>
            </w:r>
            <w:r w:rsidR="00CF0492" w:rsidRPr="00810D2D">
              <w:t>ми проектом. Догляд за ділянкою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Зона експозиційних ділянок</w:t>
            </w:r>
          </w:p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схил: Сх - 8°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17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0,04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Сад бессерівських рослин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>Формування експозиційної ділянки за окреми</w:t>
            </w:r>
            <w:r w:rsidR="00CF0492" w:rsidRPr="00810D2D">
              <w:t>ми проектом. Догляд за ділянкою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18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0,19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Ділянки трав’янистих декоративних рослин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>Формування експозиційн</w:t>
            </w:r>
            <w:r w:rsidR="00CF0492" w:rsidRPr="00810D2D">
              <w:t>ої ділянки за окремими проектом</w:t>
            </w:r>
            <w:r w:rsidR="009E7C30" w:rsidRPr="00810D2D">
              <w:t xml:space="preserve"> Догляд за ділянкою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19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lastRenderedPageBreak/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0,11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Клумби та  квітники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>Формування експозиційної ділянки за окремими проектом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0,01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Сад ароматів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tabs>
                <w:tab w:val="left" w:pos="275"/>
              </w:tabs>
              <w:spacing w:line="240" w:lineRule="atLeast"/>
            </w:pPr>
            <w:r w:rsidRPr="00810D2D">
              <w:t xml:space="preserve">Формування експозиційної ділянки за окремими проектом. </w:t>
            </w:r>
            <w:r w:rsidR="00CF0492" w:rsidRPr="00810D2D">
              <w:t>Догляд за ділянкою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0,06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Зелений клас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Спорудженн</w:t>
            </w:r>
            <w:r w:rsidR="00CF0492" w:rsidRPr="00810D2D">
              <w:t>я МАФів, облаштування території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>Сильне задерніння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right"/>
            </w:pPr>
            <w:r w:rsidRPr="00810D2D">
              <w:t>0,05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 Оглядовий майданчик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</w:pPr>
            <w:r w:rsidRPr="00810D2D">
              <w:t xml:space="preserve">Заходи з розширення оглядової панорами, видалення дерев, які заважають </w:t>
            </w:r>
            <w:r w:rsidR="009E7C30" w:rsidRPr="00810D2D">
              <w:t>огляду. Облаштування майданчика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BC68AF" w:rsidP="002A026C">
            <w:pPr>
              <w:widowControl w:val="0"/>
              <w:spacing w:line="240" w:lineRule="atLeast"/>
            </w:pPr>
            <w:r w:rsidRPr="00810D2D">
              <w:t>Галявина. Задерніння сильне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2A026C">
            <w:pPr>
              <w:widowControl w:val="0"/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Дендрарій з розсадниками декоративної дендрофлори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комплексу.</w:t>
            </w:r>
          </w:p>
          <w:p w:rsidR="00491CDE" w:rsidRPr="00810D2D" w:rsidRDefault="009E7C30" w:rsidP="003D5881">
            <w:pPr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- 35°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11/18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0,1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0,19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Дендрарій з розсадниками декоративної дендрофлори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проектом.</w:t>
            </w:r>
          </w:p>
          <w:p w:rsidR="00491CDE" w:rsidRPr="00810D2D" w:rsidRDefault="009E7C30" w:rsidP="003D5881">
            <w:pPr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3Мод2Лп2Яс2Гр1кЛ од.</w:t>
            </w:r>
            <w:r w:rsidR="00BC68AF" w:rsidRPr="00810D2D">
              <w:rPr>
                <w:lang w:val="uk-UA"/>
              </w:rPr>
              <w:t xml:space="preserve"> </w:t>
            </w:r>
            <w:r w:rsidRPr="00810D2D">
              <w:t>Берест,</w:t>
            </w:r>
            <w:r w:rsidR="00BC68AF" w:rsidRPr="00810D2D">
              <w:rPr>
                <w:lang w:val="uk-UA"/>
              </w:rPr>
              <w:t xml:space="preserve"> </w:t>
            </w:r>
            <w:r w:rsidRPr="00810D2D">
              <w:t>Д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клен, граб - середня густота.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- 30°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Дендрарій з розсадниками декоративної дендрофлори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комплексу.</w:t>
            </w:r>
          </w:p>
          <w:p w:rsidR="00491CDE" w:rsidRPr="00810D2D" w:rsidRDefault="009E7C30" w:rsidP="003D5881">
            <w:pPr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3С3Б1Яс1Кл1АК1лП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- 40°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2Б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Сад магнолій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Зона ексозиційних ділянок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2,07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Старий парк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Реконструкція парку за окремим проектом. Догляд за зеленими насадженнями. К</w:t>
            </w:r>
            <w:r w:rsidR="009E7C30" w:rsidRPr="00810D2D">
              <w:t>онтроль за станом вікових дерев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Старий парк (історична частина ботанічного саду): 9Яс1Кл од.</w:t>
            </w:r>
            <w:r w:rsidR="00293228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293228" w:rsidRPr="00810D2D">
              <w:rPr>
                <w:lang w:val="uk-UA"/>
              </w:rPr>
              <w:t xml:space="preserve"> </w:t>
            </w:r>
            <w:r w:rsidRPr="00810D2D">
              <w:t>Кашт,</w:t>
            </w:r>
            <w:r w:rsidR="00293228" w:rsidRPr="00810D2D">
              <w:rPr>
                <w:lang w:val="uk-UA"/>
              </w:rPr>
              <w:t xml:space="preserve"> </w:t>
            </w:r>
            <w:r w:rsidRPr="00810D2D">
              <w:t>Мод,</w:t>
            </w:r>
            <w:r w:rsidR="00293228" w:rsidRPr="00810D2D">
              <w:rPr>
                <w:lang w:val="uk-UA"/>
              </w:rPr>
              <w:t xml:space="preserve"> </w:t>
            </w:r>
            <w:r w:rsidRPr="00810D2D">
              <w:t>С,</w:t>
            </w:r>
            <w:r w:rsidR="00293228" w:rsidRPr="00810D2D">
              <w:rPr>
                <w:lang w:val="uk-UA"/>
              </w:rPr>
              <w:t xml:space="preserve"> </w:t>
            </w:r>
            <w:r w:rsidRPr="00810D2D">
              <w:t>Бук,</w:t>
            </w:r>
            <w:r w:rsidR="00293228" w:rsidRPr="00810D2D">
              <w:rPr>
                <w:lang w:val="uk-UA"/>
              </w:rPr>
              <w:t xml:space="preserve"> </w:t>
            </w:r>
            <w:r w:rsidRPr="00810D2D">
              <w:t>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37/70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Оглядовий майданчик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Заходи по розширенню оглядової панорами. Облаштування майданчика. </w:t>
            </w:r>
            <w:r w:rsidR="002F1648"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5E57DA" w:rsidP="003D5881">
            <w:pPr>
              <w:spacing w:line="240" w:lineRule="atLeast"/>
            </w:pPr>
            <w:r w:rsidRPr="00810D2D">
              <w:t>Галявина. Задерніння сильне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Дендрарій з елементами рокарію.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Формування експозиції. </w:t>
            </w:r>
            <w:r w:rsidR="002F1648"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6С2В1Гр1Лп+дЗ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5С5Гр (h=0,5-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810D2D">
                <w:t>2,0 м</w:t>
              </w:r>
            </w:smartTag>
            <w:r w:rsidRPr="00810D2D">
              <w:t>) - густота середня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- 40°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12/14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0,2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3Б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1,00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Резерв на перспективу. </w:t>
            </w:r>
            <w:r w:rsidR="002F1648"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5Б3Гр1С1Кл+Верба козяча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Оглядовий майданчик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Заходи по розширенню оглядової панорами. Облаштування майданчика. 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2F1648" w:rsidP="003D5881">
            <w:pPr>
              <w:spacing w:line="240" w:lineRule="atLeast"/>
            </w:pPr>
            <w:r w:rsidRPr="00810D2D">
              <w:t>Галявина. Задерніння сильне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2F1648" w:rsidP="003D5881">
            <w:pPr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- 30°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1,36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Догляд за зеленими </w:t>
            </w:r>
            <w:r w:rsidR="002F1648" w:rsidRPr="00810D2D">
              <w:t>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7С3Б+Ял од.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t>Гр,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t>Кл,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t>Яс,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t>Ос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і Сх - 40°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0,21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Резерв на перспективу. </w:t>
            </w:r>
            <w:r w:rsidR="002F1648"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10Гр+Лп од.С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- 15°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10Гр - густо, h=0,5-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810D2D">
                <w:t>2,5 м</w:t>
              </w:r>
            </w:smartTag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16/18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Відкрита глина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Заборона добування глини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Схил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25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4Ак.білої3Яс2Аличі1Яб од.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t>Груша,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85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8585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19/34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rPr>
                <w:lang w:val="uk-UA"/>
              </w:rPr>
            </w:pPr>
            <w:r w:rsidRPr="00810D2D">
              <w:t>9Ак.б.1Кашт+Ос од.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rPr>
                <w:lang w:val="uk-UA"/>
              </w:rPr>
              <w:t>Гр,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rPr>
                <w:lang w:val="uk-UA"/>
              </w:rPr>
              <w:t>Кл,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rPr>
                <w:lang w:val="uk-UA"/>
              </w:rPr>
              <w:t>Черешня,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rPr>
                <w:lang w:val="uk-UA"/>
              </w:rPr>
              <w:t>Груша,</w:t>
            </w:r>
            <w:r w:rsidR="002F1648" w:rsidRPr="00810D2D">
              <w:rPr>
                <w:lang w:val="uk-UA"/>
              </w:rPr>
              <w:t xml:space="preserve"> </w:t>
            </w:r>
            <w:r w:rsidRPr="00810D2D">
              <w:rPr>
                <w:lang w:val="uk-UA"/>
              </w:rPr>
              <w:t>Яс</w:t>
            </w:r>
          </w:p>
          <w:p w:rsidR="00491CDE" w:rsidRPr="00810D2D" w:rsidRDefault="00491CDE" w:rsidP="003D5881">
            <w:pPr>
              <w:spacing w:line="240" w:lineRule="atLeast"/>
              <w:rPr>
                <w:lang w:val="uk-UA"/>
              </w:rPr>
            </w:pPr>
            <w:r w:rsidRPr="00810D2D">
              <w:rPr>
                <w:lang w:val="uk-UA"/>
              </w:rPr>
              <w:t>підріст: Ясен, граб - рідко (</w:t>
            </w:r>
            <w:r w:rsidRPr="00810D2D">
              <w:t>h</w:t>
            </w:r>
            <w:r w:rsidRPr="00810D2D">
              <w:rPr>
                <w:lang w:val="uk-UA"/>
              </w:rPr>
              <w:t>=0,5-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810D2D">
                <w:rPr>
                  <w:lang w:val="uk-UA"/>
                </w:rPr>
                <w:t>2,5 м</w:t>
              </w:r>
            </w:smartTag>
            <w:r w:rsidRPr="00810D2D">
              <w:rPr>
                <w:lang w:val="uk-UA"/>
              </w:rPr>
              <w:t>)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підлісок: смородина чорна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27/34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0,5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Резерв на перспективу. 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Природне поновлення: 4Ос2Гр2Кл2Б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16/18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3Б</w:t>
            </w:r>
          </w:p>
        </w:tc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природної флори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10С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Дороги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Дороги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7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0,51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Дороги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Дороги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7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Траса газопроводу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Траса газопроводу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7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1,02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Траса ЛЕП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Траса ЛЕП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7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A46802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010665" w:rsidP="008645E5">
            <w:pPr>
              <w:widowControl w:val="0"/>
              <w:spacing w:before="120" w:after="120"/>
              <w:jc w:val="right"/>
              <w:rPr>
                <w:b/>
              </w:rPr>
            </w:pPr>
            <w:r w:rsidRPr="00810D2D">
              <w:rPr>
                <w:b/>
              </w:rPr>
              <w:t>118</w:t>
            </w:r>
            <w:r w:rsidRPr="00810D2D">
              <w:rPr>
                <w:b/>
                <w:lang w:val="uk-UA"/>
              </w:rPr>
              <w:t>,</w:t>
            </w:r>
            <w:r w:rsidR="00491CDE" w:rsidRPr="00810D2D">
              <w:rPr>
                <w:b/>
              </w:rPr>
              <w:t>32</w:t>
            </w:r>
          </w:p>
        </w:tc>
        <w:tc>
          <w:tcPr>
            <w:tcW w:w="13881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D25993" w:rsidP="00D25993">
            <w:pPr>
              <w:widowControl w:val="0"/>
              <w:spacing w:before="120" w:after="120"/>
              <w:jc w:val="center"/>
              <w:rPr>
                <w:b/>
              </w:rPr>
            </w:pPr>
            <w:r w:rsidRPr="00810D2D">
              <w:rPr>
                <w:b/>
                <w:lang w:val="uk-UA"/>
              </w:rPr>
              <w:t xml:space="preserve">Разом </w:t>
            </w:r>
            <w:r w:rsidR="00491CDE" w:rsidRPr="00810D2D">
              <w:rPr>
                <w:b/>
              </w:rPr>
              <w:t>по експозиційній зоні</w:t>
            </w:r>
          </w:p>
        </w:tc>
      </w:tr>
      <w:tr w:rsidR="00491CDE" w:rsidRPr="00810D2D" w:rsidTr="00A46802">
        <w:trPr>
          <w:cantSplit/>
        </w:trPr>
        <w:tc>
          <w:tcPr>
            <w:tcW w:w="1540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D11B93">
            <w:pPr>
              <w:spacing w:before="120" w:after="120"/>
              <w:jc w:val="center"/>
              <w:rPr>
                <w:b/>
                <w:i/>
              </w:rPr>
            </w:pPr>
            <w:r w:rsidRPr="00810D2D">
              <w:rPr>
                <w:b/>
              </w:rPr>
              <w:t>Заповідна зона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6,80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Заповідна зона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Охоронна діяльність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9Гр1Б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22/36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1,20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Заповідна зона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Охоронна діяльність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4Яс5Гр1Лп од.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Д,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23/28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2,50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10Дчерещ+Гр. Од.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27/54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8,00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Заповідна зона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Охоронна діяльність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7Гр3Б+С од.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Ос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1 ярус - 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2 ярус - 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Зх і ПнЗх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 xml:space="preserve"> 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20/28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16/26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Заповідна зона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Охоронна діяльність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3Дчерещ7Гр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21/20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0,60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10Гр+Кл од.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Д,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 і ПнЗх - 7°-8°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17/19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2,00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Заповідна зона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Охоронна діяльність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8Б2Гр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- 26°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Б: 100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Гр: 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24/44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18/32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5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5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A46802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5360F9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5A5FDC" w:rsidP="005360F9">
            <w:pPr>
              <w:spacing w:before="120" w:after="120"/>
              <w:jc w:val="right"/>
              <w:rPr>
                <w:b/>
              </w:rPr>
            </w:pPr>
            <w:r w:rsidRPr="00810D2D">
              <w:rPr>
                <w:b/>
              </w:rPr>
              <w:t>21</w:t>
            </w:r>
            <w:r w:rsidRPr="00810D2D">
              <w:rPr>
                <w:b/>
                <w:lang w:val="uk-UA"/>
              </w:rPr>
              <w:t>,</w:t>
            </w:r>
            <w:r w:rsidR="00491CDE" w:rsidRPr="00810D2D">
              <w:rPr>
                <w:b/>
              </w:rPr>
              <w:t>30</w:t>
            </w:r>
          </w:p>
        </w:tc>
        <w:tc>
          <w:tcPr>
            <w:tcW w:w="1388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D25993" w:rsidP="00D25993">
            <w:pPr>
              <w:spacing w:before="120" w:after="120"/>
              <w:jc w:val="center"/>
            </w:pPr>
            <w:r w:rsidRPr="00810D2D">
              <w:rPr>
                <w:b/>
                <w:lang w:val="uk-UA"/>
              </w:rPr>
              <w:t>Разом</w:t>
            </w:r>
            <w:r w:rsidR="00491CDE" w:rsidRPr="00810D2D">
              <w:rPr>
                <w:b/>
              </w:rPr>
              <w:t>о по заповідній зоні</w:t>
            </w:r>
          </w:p>
        </w:tc>
      </w:tr>
      <w:tr w:rsidR="00491CDE" w:rsidRPr="00810D2D" w:rsidTr="00A46802">
        <w:trPr>
          <w:cantSplit/>
        </w:trPr>
        <w:tc>
          <w:tcPr>
            <w:tcW w:w="1540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5360F9">
            <w:pPr>
              <w:spacing w:before="120" w:after="120"/>
              <w:jc w:val="center"/>
              <w:rPr>
                <w:b/>
              </w:rPr>
            </w:pPr>
            <w:r w:rsidRPr="00810D2D">
              <w:rPr>
                <w:b/>
              </w:rPr>
              <w:t>Адміністративно-господарська зона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1,24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Урочище «Старий кар’єр».</w:t>
            </w:r>
          </w:p>
          <w:p w:rsidR="00491CDE" w:rsidRPr="00810D2D" w:rsidRDefault="00D0305D" w:rsidP="003D5881">
            <w:pPr>
              <w:spacing w:line="240" w:lineRule="atLeast"/>
            </w:pPr>
            <w:r w:rsidRPr="00810D2D">
              <w:t>Ділянка під рекультивацію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Рекультивація ділянки за окремим проектом.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Старий кар'єр: дно піщане, всіяне валунами; східна межа являє собою уступ (h=15м); відбувається природне поновлення лісу 9С1Б од.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Верба (500 шт/га, h=1-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10D2D">
                <w:t>3 м</w:t>
              </w:r>
            </w:smartTag>
            <w:r w:rsidRPr="00810D2D">
              <w:t>)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3Б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1,07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Рекреаційна ділянка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 Санітарна рубка (вибіркова). Контроль за станом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4Д6Гр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Гр – рідко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Рекреаційна ділянка. Літній табір.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 Санітарна рубка (вибіркова).Контроль за станом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Галявина; задерніння – сильне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Рекреаційна ділянка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 Санітарна рубка (вибіркова). Контроль за станом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Галявина; задерніння – сильне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ПдЗх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2,46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Рекреаційна ділянка.</w:t>
            </w:r>
            <w:r w:rsidR="00D0305D" w:rsidRPr="00810D2D">
              <w:t xml:space="preserve"> Літні будиночки для рекреантів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 Санітарна рубка (вибіркова). Контроль за станом.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3Мод4Гр2Дчерещ1Кл+Яс од.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ПдЗх - 5°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29/28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1,05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Виробничі поля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Догляд  за культурами.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Рілля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- 5°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0,70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Кемпінг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Вибіркова рубка дерев, корчування пнів. Будівництво кемпінгу, моста, огорожі.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Ландша</w:t>
            </w:r>
            <w:r w:rsidR="00D0305D" w:rsidRPr="00810D2D">
              <w:t>фтна рубка планування території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10Гр+Д од.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F954FF" w:rsidRPr="00810D2D">
              <w:rPr>
                <w:lang w:val="uk-UA"/>
              </w:rPr>
              <w:t xml:space="preserve"> </w:t>
            </w:r>
            <w:r w:rsidRPr="00810D2D">
              <w:t>Яс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21/31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 xml:space="preserve">    0,03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Деревообробна майстерня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Будівництво споруд, облаштування території.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Сильне задерніння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6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Лабораторно-адміністративний корпус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Будівництво</w:t>
            </w:r>
            <w:r w:rsidR="00D0305D" w:rsidRPr="00810D2D">
              <w:t xml:space="preserve"> споруд, облаштування території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Сильне задерніння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 - 3°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7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0,72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озеленення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Планувальні роботи.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Оздоблення земляного полотна.</w:t>
            </w:r>
          </w:p>
          <w:p w:rsidR="00491CDE" w:rsidRPr="00810D2D" w:rsidRDefault="00185C83" w:rsidP="003D5881">
            <w:pPr>
              <w:spacing w:line="240" w:lineRule="atLeast"/>
            </w:pPr>
            <w:r w:rsidRPr="00810D2D">
              <w:t>Озеленення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Сильне задерніння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 - 3°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озеленення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Планувальні роботи. 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Оздоблення земляного полотна.</w:t>
            </w:r>
          </w:p>
          <w:p w:rsidR="00491CDE" w:rsidRPr="00810D2D" w:rsidRDefault="00185C83" w:rsidP="003D5881">
            <w:pPr>
              <w:spacing w:line="240" w:lineRule="atLeast"/>
            </w:pPr>
            <w:r w:rsidRPr="00810D2D">
              <w:t>Озеленення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Сильне задерніння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Свердловина з системою водогону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Буріння свердловини за окремим проектом.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Сильне задерніння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8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Лабораторно-адміністративний корпус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Будівництво</w:t>
            </w:r>
            <w:r w:rsidR="00185C83" w:rsidRPr="00810D2D">
              <w:t xml:space="preserve"> споруд, облаштування території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185C83">
            <w:pPr>
              <w:spacing w:line="240" w:lineRule="atLeast"/>
            </w:pPr>
            <w:r w:rsidRPr="00810D2D">
              <w:t xml:space="preserve">Науково-дослідна ділянка </w:t>
            </w:r>
            <w:r w:rsidR="00185C83" w:rsidRPr="00810D2D">
              <w:rPr>
                <w:lang w:val="uk-UA"/>
              </w:rPr>
              <w:t>«</w:t>
            </w:r>
            <w:r w:rsidRPr="00810D2D">
              <w:t>Квіти</w:t>
            </w:r>
            <w:r w:rsidR="00185C83" w:rsidRPr="00810D2D">
              <w:rPr>
                <w:lang w:val="uk-UA"/>
              </w:rPr>
              <w:t>»</w:t>
            </w:r>
            <w:r w:rsidRPr="00810D2D">
              <w:t xml:space="preserve">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7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озеленення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Планувальні роботи. 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Оздоблення земляного полотна.</w:t>
            </w:r>
          </w:p>
          <w:p w:rsidR="00491CDE" w:rsidRPr="00810D2D" w:rsidRDefault="00185C83" w:rsidP="003D5881">
            <w:pPr>
              <w:spacing w:line="240" w:lineRule="atLeast"/>
            </w:pPr>
            <w:r w:rsidRPr="00810D2D">
              <w:t>Озеленення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185C83">
            <w:pPr>
              <w:spacing w:line="240" w:lineRule="atLeast"/>
            </w:pPr>
            <w:r w:rsidRPr="00810D2D">
              <w:t xml:space="preserve">Науково-дослідна ділянка </w:t>
            </w:r>
            <w:r w:rsidR="00185C83" w:rsidRPr="00810D2D">
              <w:rPr>
                <w:lang w:val="uk-UA"/>
              </w:rPr>
              <w:t>«</w:t>
            </w:r>
            <w:r w:rsidRPr="00810D2D">
              <w:t>Квіти</w:t>
            </w:r>
            <w:r w:rsidR="00185C83" w:rsidRPr="00810D2D">
              <w:rPr>
                <w:lang w:val="uk-UA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0,07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Лабораторно-адміністративний корпус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Будівництво споруд, облаштування території. Ландша</w:t>
            </w:r>
            <w:r w:rsidR="00185C83" w:rsidRPr="00810D2D">
              <w:t>фтна рубка планування території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Площа, заросла чагарником. Окремі дерева (акація біла, слива, яблуня)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7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Лабораторно-адміністративний корпус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Будівництво споруд, облаштування території. Ландша</w:t>
            </w:r>
            <w:r w:rsidR="00185C83" w:rsidRPr="00810D2D">
              <w:t>фтна рубка планування території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10 Лп Лісові культури: 10 Лп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7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озеленення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Корчування пнів, підготовка ґрунту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Планувальні роботи. 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Оздоблення земляного полотна.</w:t>
            </w:r>
          </w:p>
          <w:p w:rsidR="00491CDE" w:rsidRPr="00810D2D" w:rsidRDefault="00185C83" w:rsidP="003D5881">
            <w:pPr>
              <w:spacing w:line="240" w:lineRule="atLeast"/>
            </w:pPr>
            <w:r w:rsidRPr="00810D2D">
              <w:t>Озеленення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Сад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озеленення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Планувальні роботи. 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Оздоблення земляного полотна.</w:t>
            </w:r>
          </w:p>
          <w:p w:rsidR="00491CDE" w:rsidRPr="00810D2D" w:rsidRDefault="00185C83" w:rsidP="003D5881">
            <w:pPr>
              <w:spacing w:line="240" w:lineRule="atLeast"/>
            </w:pPr>
            <w:r w:rsidRPr="00810D2D">
              <w:t>Озеленення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Сильне задерніння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 - 3°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0,19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Лабораторно-адміністративний корпус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Будівництво</w:t>
            </w:r>
            <w:r w:rsidR="00185C83" w:rsidRPr="00810D2D">
              <w:t xml:space="preserve"> споруд, облаштування території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Сильне задерніння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 - 3°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7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 xml:space="preserve">    0,21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озеленення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6Гр2Яс2Кл од.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– 2°-3°6Гр2Яс2Кл од.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– 2°-3°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 xml:space="preserve">    0,02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rPr>
                <w:snapToGrid w:val="0"/>
              </w:rPr>
              <w:t>Виробничі приміщення для виготовлення фітопродукції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6Гр2Яс2Кл од.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– 2°-3°6Гр2Яс2Кл од.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– 2°-3°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9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 xml:space="preserve">  0,03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rPr>
                <w:snapToGrid w:val="0"/>
              </w:rPr>
            </w:pPr>
            <w:r w:rsidRPr="00810D2D">
              <w:rPr>
                <w:snapToGrid w:val="0"/>
              </w:rPr>
              <w:t>Приміщення сушарок сирови</w:t>
            </w:r>
            <w:r w:rsidR="00E91C34" w:rsidRPr="00810D2D">
              <w:rPr>
                <w:snapToGrid w:val="0"/>
              </w:rPr>
              <w:t>ни та цех виготовлення фіточаїв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6Гр2Яс2Кл од.</w:t>
            </w:r>
            <w:r w:rsidR="007648F9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7648F9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– 2°-3°6Гр2Яс2Кл од.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Лп,</w:t>
            </w:r>
            <w:r w:rsidR="00E91C34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– 2°-3°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0,09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B57D6C" w:rsidP="003D5881">
            <w:pPr>
              <w:spacing w:line="240" w:lineRule="atLeast"/>
            </w:pPr>
            <w:r w:rsidRPr="00810D2D">
              <w:t>Оранжерейно-тепличний комплекс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Будівництво комплексу, облаштування території.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Господарська зона з теплицями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Адміністративне приміщення (існуюче),</w:t>
            </w:r>
          </w:p>
          <w:p w:rsidR="00491CDE" w:rsidRPr="00810D2D" w:rsidRDefault="00B57D6C" w:rsidP="003D5881">
            <w:pPr>
              <w:spacing w:line="240" w:lineRule="atLeast"/>
            </w:pPr>
            <w:r w:rsidRPr="00810D2D">
              <w:t>в перспективі екоцентр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Реконструкція приміщення, облаштування території.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Господарська зона з адмінбудинком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Господарський </w:t>
            </w:r>
            <w:r w:rsidR="00B57D6C" w:rsidRPr="00810D2D">
              <w:t>двір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Реконструкція за окремим проектом.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Господарська зона 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Виробничі приміщення Центру розведення рідкісних та </w:t>
            </w:r>
            <w:r w:rsidR="00E91C34" w:rsidRPr="00810D2D">
              <w:t>зникаючих рослин з розсадниками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Будівництво споруд. Облаштування території. </w:t>
            </w:r>
            <w:r w:rsidR="00E91C34"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Старий плодовий сад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– 2.°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Центральний вхід:</w:t>
            </w:r>
          </w:p>
          <w:p w:rsidR="00491CDE" w:rsidRPr="00810D2D" w:rsidRDefault="00491CDE" w:rsidP="003D5881">
            <w:pPr>
              <w:pStyle w:val="a4"/>
              <w:spacing w:line="240" w:lineRule="atLeast"/>
              <w:ind w:left="0"/>
            </w:pPr>
            <w:r w:rsidRPr="00810D2D">
              <w:t xml:space="preserve">приміщення охорони та каси, виставка-магазин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Будівництво</w:t>
            </w:r>
            <w:r w:rsidR="00E91C34" w:rsidRPr="00810D2D">
              <w:t xml:space="preserve"> споруд, облаштування території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Старий парк (історична частина ботанічного саду): 9Яс1Кл од.</w:t>
            </w:r>
            <w:r w:rsidR="00FB5FC0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FB5FC0" w:rsidRPr="00810D2D">
              <w:rPr>
                <w:lang w:val="uk-UA"/>
              </w:rPr>
              <w:t xml:space="preserve"> </w:t>
            </w:r>
            <w:r w:rsidRPr="00810D2D">
              <w:t>Кашт,</w:t>
            </w:r>
            <w:r w:rsidR="00FB5FC0" w:rsidRPr="00810D2D">
              <w:rPr>
                <w:lang w:val="uk-UA"/>
              </w:rPr>
              <w:t xml:space="preserve"> </w:t>
            </w:r>
            <w:r w:rsidRPr="00810D2D">
              <w:t>Мод,</w:t>
            </w:r>
            <w:r w:rsidR="00FB5FC0" w:rsidRPr="00810D2D">
              <w:rPr>
                <w:lang w:val="uk-UA"/>
              </w:rPr>
              <w:t xml:space="preserve"> </w:t>
            </w:r>
            <w:r w:rsidRPr="00810D2D">
              <w:t>С,</w:t>
            </w:r>
            <w:r w:rsidR="00FB5FC0" w:rsidRPr="00810D2D">
              <w:rPr>
                <w:lang w:val="uk-UA"/>
              </w:rPr>
              <w:t xml:space="preserve"> </w:t>
            </w:r>
            <w:r w:rsidRPr="00810D2D">
              <w:t>Бук,</w:t>
            </w:r>
            <w:r w:rsidR="00FB5FC0" w:rsidRPr="00810D2D">
              <w:rPr>
                <w:lang w:val="uk-UA"/>
              </w:rPr>
              <w:t xml:space="preserve"> </w:t>
            </w:r>
            <w:r w:rsidRPr="00810D2D">
              <w:t>Гр.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37/70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0,4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15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0,11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Дороги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Дороги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Траса газопроводу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Траса газопроводу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0,42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Траса ЛЕП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Траса ЛЕП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A46802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843BDF">
            <w:pPr>
              <w:spacing w:before="120" w:after="120"/>
              <w:jc w:val="right"/>
              <w:rPr>
                <w:b/>
              </w:rPr>
            </w:pPr>
            <w:r w:rsidRPr="00810D2D">
              <w:rPr>
                <w:b/>
              </w:rPr>
              <w:t>10,27</w:t>
            </w:r>
          </w:p>
        </w:tc>
        <w:tc>
          <w:tcPr>
            <w:tcW w:w="1388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9A2D69" w:rsidP="009A2D69">
            <w:pPr>
              <w:spacing w:before="120" w:after="120"/>
              <w:jc w:val="center"/>
            </w:pPr>
            <w:r w:rsidRPr="00810D2D">
              <w:rPr>
                <w:b/>
                <w:lang w:val="uk-UA"/>
              </w:rPr>
              <w:t>Разом</w:t>
            </w:r>
            <w:r w:rsidR="00491CDE" w:rsidRPr="00810D2D">
              <w:rPr>
                <w:b/>
              </w:rPr>
              <w:t xml:space="preserve"> по адміністративно-господарській зоні</w:t>
            </w:r>
          </w:p>
        </w:tc>
      </w:tr>
      <w:tr w:rsidR="00491CDE" w:rsidRPr="00810D2D" w:rsidTr="00A46802">
        <w:trPr>
          <w:cantSplit/>
        </w:trPr>
        <w:tc>
          <w:tcPr>
            <w:tcW w:w="1540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D6455B">
            <w:pPr>
              <w:spacing w:before="120" w:after="120"/>
              <w:jc w:val="center"/>
              <w:rPr>
                <w:b/>
              </w:rPr>
            </w:pPr>
            <w:r w:rsidRPr="00810D2D">
              <w:rPr>
                <w:b/>
              </w:rPr>
              <w:t>Наукова зона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3,69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станом. Санітарно-оздоровчі заходи.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6Д4Гр од. С,</w:t>
            </w:r>
            <w:r w:rsidR="00F32C99" w:rsidRPr="00810D2D">
              <w:rPr>
                <w:lang w:val="uk-UA"/>
              </w:rPr>
              <w:t xml:space="preserve"> </w:t>
            </w:r>
            <w:r w:rsidRPr="00810D2D">
              <w:t xml:space="preserve">Б 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-7°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68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17/20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1,10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</w:t>
            </w:r>
            <w:r w:rsidR="00B60353" w:rsidRPr="00810D2D">
              <w:t>ном. Санітарно-оздоровчі заходи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9Б1Гр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68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1,80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8Б2Гр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20/26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2,90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досліджекнь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3Дчерв.1Д1Мод4Гр1Б од.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С,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51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19/22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1,20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Контроль за станом. </w:t>
            </w:r>
            <w:r w:rsidR="00B60353" w:rsidRPr="00810D2D">
              <w:t>Санітарно-оздоровчі заходи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5Гр2Ял3Б+Дчерещ од.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Яс,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підріст: 10Гр - 1 тис.шт./га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29/27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0,3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досліджекнь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9Гр1Б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- 20°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22/36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1,00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</w:t>
            </w:r>
            <w:r w:rsidR="00B60353" w:rsidRPr="00810D2D">
              <w:t>ном. Санітарно-оздоровчі заходи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4Яс5Гр1Лп од.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Д,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23/28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0,06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B60353" w:rsidP="003D5881">
            <w:pPr>
              <w:spacing w:line="240" w:lineRule="atLeast"/>
            </w:pPr>
            <w:r w:rsidRPr="00810D2D">
              <w:t>Контроль за станом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Галявина; задерніння-сильне 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Зх – 35°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2,00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</w:t>
            </w:r>
            <w:r w:rsidR="00B60353" w:rsidRPr="00810D2D">
              <w:t>ном. Санітарно-оздоровчі заходи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10Дчерещ+Гр. Од.</w:t>
            </w:r>
            <w:r w:rsidR="00F32C99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ПнСх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27/54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заходи, контроль за станом.</w:t>
            </w:r>
          </w:p>
          <w:p w:rsidR="00491CDE" w:rsidRPr="00810D2D" w:rsidRDefault="00861F51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7Гр3Б+С од.Ос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1 ярус - Б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2 ярус - 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Зх і ПдЗх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23/38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18/27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3,20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Територія моніторингу та наукових досліджень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</w:t>
            </w:r>
          </w:p>
          <w:p w:rsidR="00491CDE" w:rsidRPr="00810D2D" w:rsidRDefault="00861F51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3Мод4Гр2Дчерещ1Кл+Яс од.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Б,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Лп; 30% - рівнина;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70% схил: ПдЗх - 8°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29/28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0,80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Територія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ділянки дубового лісу.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Вирубка порості другорядних порід.</w:t>
            </w:r>
          </w:p>
          <w:p w:rsidR="00491CDE" w:rsidRPr="00810D2D" w:rsidRDefault="00CD5A17" w:rsidP="003D5881">
            <w:pPr>
              <w:spacing w:line="240" w:lineRule="atLeast"/>
            </w:pPr>
            <w:r w:rsidRPr="00810D2D">
              <w:t>Реконструктивна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7Дчерв2Б1Яс+Кл од.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Гр,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- 5°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54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24/32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Територія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Догляд за лісовими культурами бука лісового (вирубка порості другорядних порід, викошування трави).</w:t>
            </w:r>
          </w:p>
          <w:p w:rsidR="00491CDE" w:rsidRPr="00810D2D" w:rsidRDefault="00CD5A17" w:rsidP="003D5881">
            <w:pPr>
              <w:spacing w:line="240" w:lineRule="atLeast"/>
              <w:rPr>
                <w:b/>
              </w:rPr>
            </w:pPr>
            <w:r w:rsidRPr="00810D2D">
              <w:t>Реконструктивна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2Бук6Верби коз.1Б1Гр+Ос од.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ПдЗх - 17°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7/6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0.8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3Б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</w:t>
            </w:r>
          </w:p>
          <w:p w:rsidR="00491CDE" w:rsidRPr="00810D2D" w:rsidRDefault="00CD5A17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10Гр+Кл од.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Д,</w:t>
            </w:r>
            <w:r w:rsidR="00B60353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 і ПнЗх - 7°-8°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17/19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5,65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Арботетум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проектом.</w:t>
            </w:r>
          </w:p>
          <w:p w:rsidR="00491CDE" w:rsidRPr="00810D2D" w:rsidRDefault="00BB0B27" w:rsidP="003D5881">
            <w:pPr>
              <w:spacing w:line="240" w:lineRule="atLeast"/>
            </w:pPr>
            <w:r w:rsidRPr="00810D2D">
              <w:t>Ландшафтна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7Гр3Б+Д од.</w:t>
            </w:r>
            <w:r w:rsidR="00F7288A" w:rsidRPr="00810D2D">
              <w:rPr>
                <w:lang w:val="uk-UA"/>
              </w:rPr>
              <w:t xml:space="preserve"> </w:t>
            </w:r>
            <w:r w:rsidRPr="00810D2D">
              <w:t>Ос,</w:t>
            </w:r>
            <w:r w:rsidR="00F7288A" w:rsidRPr="00810D2D">
              <w:rPr>
                <w:lang w:val="uk-UA"/>
              </w:rPr>
              <w:t xml:space="preserve"> </w:t>
            </w:r>
            <w:r w:rsidRPr="00810D2D">
              <w:t>Лп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0,80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Спеціальна ділянка реінтродукції ендеміків, реліктів, рідкісних  та червонокнижних рослин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станом.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</w:t>
            </w:r>
            <w:r w:rsidR="002C5508" w:rsidRPr="00810D2D">
              <w:t>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Урочище «Біля Зуба»: південно-східна межа являє собою уступ; у південно-східній частині - печера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3,65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досліджекнь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станом.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(вибіркова).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8Б2Гр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ПнЗх - 26°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Б: 100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Гр: 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24/44</w:t>
            </w:r>
          </w:p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18/32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0,70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Коніферетум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Формування штучного рослинного комплексу за окремим проектом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</w:t>
            </w:r>
            <w:r w:rsidR="00861F51" w:rsidRPr="00810D2D">
              <w:t>конструктивна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6Мод2Гр1Кл 1Лп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65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28/29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0,31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Колекційні ділянки нових овочевих, пряно-смакових, кормових, лікарських культур, видів природної флори та рідкісних </w:t>
            </w:r>
            <w:r w:rsidR="00F7288A" w:rsidRPr="00810D2D">
              <w:t>трав’янистих рослин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Підтримання грунту в окультурн</w:t>
            </w:r>
            <w:r w:rsidR="00861F51" w:rsidRPr="00810D2D">
              <w:t>ому стані. Догляд за колекціями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Рілля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6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0,14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F32C99">
            <w:pPr>
              <w:spacing w:line="240" w:lineRule="atLeast"/>
            </w:pPr>
            <w:r w:rsidRPr="00810D2D">
              <w:t xml:space="preserve"> Колекційні ділянки нових овочевих, пряно-смакових, кормових культур, лікарських, видів природної флори та рідкісних трав’янистих рослин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Підтримання грунту в окультурному стані. Догляд за колекціями. Розчищення самосіву дерев та ча</w:t>
            </w:r>
            <w:r w:rsidR="00934598" w:rsidRPr="00810D2D">
              <w:t>гарників. Реконструктивна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4Гр2Лп2Кл2Ос+Яс,</w:t>
            </w:r>
            <w:r w:rsidR="00F7288A" w:rsidRPr="00810D2D">
              <w:rPr>
                <w:lang w:val="uk-UA"/>
              </w:rPr>
              <w:t xml:space="preserve"> </w:t>
            </w:r>
            <w:r w:rsidRPr="00810D2D">
              <w:t>Верба коз.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12/16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3Б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6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0,30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Коніферетум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Вирубка порості, самосіву дерев та </w:t>
            </w:r>
            <w:r w:rsidR="00BB1077" w:rsidRPr="00810D2D">
              <w:t>чагарників. Планувальні роботи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Задерніння. Природне поновлення: 4Кл2Гр2Ос2С+ Яс,</w:t>
            </w:r>
            <w:r w:rsidR="00F7288A" w:rsidRPr="00810D2D">
              <w:rPr>
                <w:lang w:val="uk-UA"/>
              </w:rPr>
              <w:t xml:space="preserve"> </w:t>
            </w:r>
            <w:r w:rsidRPr="00810D2D">
              <w:t>Верба коз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12/8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0,52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Коніферетум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Вирубка чагарників. Формування ділянки за окремим </w:t>
            </w:r>
            <w:r w:rsidR="00934598" w:rsidRPr="00810D2D">
              <w:t>проектом. Реконструктивна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Задерніння сильне. Природне поновлення: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3Гр3Ос2КЛ2Яс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- 10°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12/8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0,7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6,05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станом.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Санітарно-оздоровчі заходи.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Санітарна рубка 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Лісові культури: 2Дчерв2Дчерещ3Гр2Б1Яс+С од.</w:t>
            </w:r>
            <w:r w:rsidR="00934598" w:rsidRPr="00810D2D">
              <w:rPr>
                <w:lang w:val="uk-UA"/>
              </w:rPr>
              <w:t xml:space="preserve"> </w:t>
            </w:r>
            <w:r w:rsidRPr="00810D2D">
              <w:t xml:space="preserve">Ос, Черешня; 15% території - рівнина 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</w:t>
            </w:r>
            <w:r w:rsidR="00934598" w:rsidRPr="00810D2D">
              <w:t>ил: ПдЗх-Зх-ПнЗх- 10°- 25°-30°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52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20/26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0,8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Арборетум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Сад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1,50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Арборетум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рубка. Кор</w:t>
            </w:r>
            <w:r w:rsidR="00934598" w:rsidRPr="00810D2D">
              <w:t>чування пнів. Підготовка грунту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6Гр2Лп1Б1Ос од.</w:t>
            </w:r>
            <w:r w:rsidR="00934598" w:rsidRPr="00810D2D">
              <w:rPr>
                <w:lang w:val="uk-UA"/>
              </w:rPr>
              <w:t xml:space="preserve"> </w:t>
            </w:r>
            <w:r w:rsidRPr="00810D2D">
              <w:t>Черешня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Насадження різновікове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Д2ГД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105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23/34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2,50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наукових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Контроль за станом.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Реконструктивна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10Гр+Б од. Лп,</w:t>
            </w:r>
            <w:r w:rsidR="00BB1077" w:rsidRPr="00810D2D">
              <w:rPr>
                <w:lang w:val="uk-UA"/>
              </w:rPr>
              <w:t xml:space="preserve"> </w:t>
            </w:r>
            <w:r w:rsidRPr="00810D2D">
              <w:t>Кл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ПдЗх - 15°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С2ГДС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95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17/28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0,6</w:t>
            </w: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1А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7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0,55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Інтродукційно-експериментальні та карантинні ділянки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Вирубка чагарників,  підготовка грунту, висадж</w:t>
            </w:r>
            <w:r w:rsidR="00934598" w:rsidRPr="00810D2D">
              <w:t>ування рослин та догляд за ними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44980" w:rsidP="003D5881">
            <w:pPr>
              <w:spacing w:line="240" w:lineRule="atLeast"/>
            </w:pPr>
            <w:r w:rsidRPr="00810D2D">
              <w:t>Чагарники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9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1,02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Ділянки плодово-ягідних культур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Вирубка чагарників.</w:t>
            </w:r>
          </w:p>
          <w:p w:rsidR="00491CDE" w:rsidRPr="00810D2D" w:rsidRDefault="00BB1077" w:rsidP="003D5881">
            <w:pPr>
              <w:spacing w:line="240" w:lineRule="atLeast"/>
            </w:pPr>
            <w:r w:rsidRPr="00810D2D">
              <w:t>Реконструктивна рубка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вкрита поростю граба, берези, верби козячої. Одиночно - дерева (береза, верба, граб, яблуня) dсер=20см, hсер=12м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ПдЗх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8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1,03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Сонячний вегетарій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Вирубка чагарників, будівництво вегетарію.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Ландшафтна </w:t>
            </w:r>
            <w:r w:rsidR="00BB1077" w:rsidRPr="00810D2D">
              <w:t>рубка планування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вкрита поростю граба, берези, верби козячої. Одиночно - дерева (береза, верба, граб, яблуня) dсер=20см, hсер=12м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ПдСх - 10°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</w:t>
            </w: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0,08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Інтродукційно-експериментальні та карантинні ділянки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Догляд за рослинами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Ділянки розмноження рослин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9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1,21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Ділянка плодово-ягідних культур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Розчистка території, запобігання ерозії терасованих схилів. Встановленн</w:t>
            </w:r>
            <w:r w:rsidR="00444980" w:rsidRPr="00810D2D">
              <w:t>я інформаційних знаків та МАФів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Науково-дослідна ділянка плодових культур. Представлена каскадом терас.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ПдЗх - 15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Третина території – рівнина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8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0,62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Декоративний плодовий сад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44980" w:rsidP="003D5881">
            <w:pPr>
              <w:spacing w:line="240" w:lineRule="atLeast"/>
            </w:pPr>
            <w:r w:rsidRPr="00810D2D">
              <w:t>Догляд за садом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Сад.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ПдЗх - 5°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lastRenderedPageBreak/>
              <w:t>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0,19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Територія моніторингу та досліджень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Контроль за станом. Санітарно-оздоровчі заходи. Санітарна рубка </w:t>
            </w:r>
            <w:r w:rsidR="00444980" w:rsidRPr="00810D2D">
              <w:t>(вибіркова)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Одиночні дерева: Кл, Гр, Лп, Гор. Гр.</w:t>
            </w:r>
          </w:p>
          <w:p w:rsidR="00491CDE" w:rsidRPr="00810D2D" w:rsidRDefault="00491CDE" w:rsidP="003D5881">
            <w:pPr>
              <w:spacing w:line="240" w:lineRule="atLeast"/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3В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  <w:r w:rsidRPr="00810D2D"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3,48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Центр розведення рідкісних і зникаючих рослин з розсадниками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Догляд за зеленими насадженнями</w:t>
            </w: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Старий плодовий сад</w:t>
            </w:r>
          </w:p>
          <w:p w:rsidR="00491CDE" w:rsidRPr="00810D2D" w:rsidRDefault="00491CDE" w:rsidP="003D5881">
            <w:pPr>
              <w:spacing w:line="240" w:lineRule="atLeast"/>
            </w:pPr>
            <w:r w:rsidRPr="00810D2D">
              <w:t>схил: Сх - 2°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12</w:t>
            </w: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0,22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Дороги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Дороги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0,42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Траса газопроводу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Траса газопроводу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B50FEC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  <w:r w:rsidRPr="00810D2D">
              <w:t>0,53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 xml:space="preserve"> Траса ЛЕП </w:t>
            </w:r>
          </w:p>
        </w:tc>
        <w:tc>
          <w:tcPr>
            <w:tcW w:w="3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3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</w:pPr>
            <w:r w:rsidRPr="00810D2D">
              <w:t>Траса ЛЕП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right"/>
            </w:pP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  <w:tc>
          <w:tcPr>
            <w:tcW w:w="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jc w:val="center"/>
            </w:pPr>
          </w:p>
        </w:tc>
      </w:tr>
      <w:tr w:rsidR="00491CDE" w:rsidRPr="00810D2D" w:rsidTr="00A46802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BB1077">
            <w:pPr>
              <w:spacing w:before="120" w:after="120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005A0" w:rsidP="00DC7816">
            <w:pPr>
              <w:spacing w:before="120" w:after="120"/>
              <w:jc w:val="right"/>
              <w:rPr>
                <w:b/>
              </w:rPr>
            </w:pPr>
            <w:r w:rsidRPr="00810D2D">
              <w:rPr>
                <w:b/>
                <w:lang w:val="en-US"/>
              </w:rPr>
              <w:t>50</w:t>
            </w:r>
            <w:r w:rsidRPr="00810D2D">
              <w:rPr>
                <w:b/>
                <w:lang w:val="uk-UA"/>
              </w:rPr>
              <w:t>,</w:t>
            </w:r>
            <w:r w:rsidR="00491CDE" w:rsidRPr="00810D2D">
              <w:rPr>
                <w:b/>
                <w:lang w:val="en-US"/>
              </w:rPr>
              <w:t>11</w:t>
            </w:r>
          </w:p>
        </w:tc>
        <w:tc>
          <w:tcPr>
            <w:tcW w:w="1388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9A2D69" w:rsidP="009A2D69">
            <w:pPr>
              <w:spacing w:before="120" w:after="120"/>
              <w:jc w:val="center"/>
            </w:pPr>
            <w:r w:rsidRPr="00810D2D">
              <w:rPr>
                <w:b/>
                <w:lang w:val="uk-UA"/>
              </w:rPr>
              <w:t>Разом</w:t>
            </w:r>
            <w:r w:rsidR="00491CDE" w:rsidRPr="00810D2D">
              <w:rPr>
                <w:b/>
              </w:rPr>
              <w:t xml:space="preserve"> по науковій зоні</w:t>
            </w:r>
          </w:p>
        </w:tc>
      </w:tr>
      <w:tr w:rsidR="00491CDE" w:rsidRPr="00810D2D" w:rsidTr="00A46802">
        <w:trPr>
          <w:cantSplit/>
        </w:trPr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3D5881">
            <w:pPr>
              <w:spacing w:line="240" w:lineRule="atLeast"/>
              <w:rPr>
                <w:b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491CDE" w:rsidP="00BB1077">
            <w:pPr>
              <w:spacing w:before="120" w:after="120"/>
              <w:jc w:val="right"/>
              <w:rPr>
                <w:b/>
              </w:rPr>
            </w:pPr>
            <w:r w:rsidRPr="00810D2D">
              <w:rPr>
                <w:b/>
              </w:rPr>
              <w:t>200,00</w:t>
            </w:r>
          </w:p>
        </w:tc>
        <w:tc>
          <w:tcPr>
            <w:tcW w:w="1388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CDE" w:rsidRPr="00810D2D" w:rsidRDefault="009A2D69" w:rsidP="009A2D69">
            <w:pPr>
              <w:spacing w:before="120" w:after="120"/>
              <w:jc w:val="center"/>
              <w:rPr>
                <w:lang w:val="uk-UA"/>
              </w:rPr>
            </w:pPr>
            <w:r w:rsidRPr="00810D2D">
              <w:rPr>
                <w:b/>
                <w:lang w:val="uk-UA"/>
              </w:rPr>
              <w:t xml:space="preserve">Разом </w:t>
            </w:r>
            <w:r w:rsidR="00491CDE" w:rsidRPr="00810D2D">
              <w:rPr>
                <w:b/>
              </w:rPr>
              <w:t>по території</w:t>
            </w:r>
            <w:r w:rsidR="002443ED" w:rsidRPr="00810D2D">
              <w:rPr>
                <w:b/>
                <w:lang w:val="uk-UA"/>
              </w:rPr>
              <w:t xml:space="preserve"> ботанічного саду</w:t>
            </w:r>
          </w:p>
        </w:tc>
      </w:tr>
    </w:tbl>
    <w:p w:rsidR="00491CDE" w:rsidRDefault="00491CDE" w:rsidP="00491CDE">
      <w:pPr>
        <w:pStyle w:val="a8"/>
        <w:spacing w:line="360" w:lineRule="auto"/>
        <w:ind w:firstLine="709"/>
        <w:contextualSpacing/>
        <w:rPr>
          <w:color w:val="auto"/>
          <w:sz w:val="24"/>
          <w:szCs w:val="24"/>
        </w:rPr>
      </w:pPr>
    </w:p>
    <w:p w:rsidR="00810D2D" w:rsidRPr="00810D2D" w:rsidRDefault="00810D2D" w:rsidP="00810D2D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810D2D" w:rsidRPr="00810D2D" w:rsidRDefault="00810D2D" w:rsidP="00810D2D">
      <w:pPr>
        <w:pStyle w:val="a8"/>
        <w:spacing w:line="360" w:lineRule="auto"/>
        <w:ind w:firstLine="709"/>
        <w:contextualSpacing/>
        <w:jc w:val="center"/>
        <w:rPr>
          <w:b/>
          <w:color w:val="auto"/>
          <w:sz w:val="24"/>
          <w:szCs w:val="24"/>
        </w:rPr>
      </w:pPr>
    </w:p>
    <w:p w:rsidR="00B126FD" w:rsidRPr="00810D2D" w:rsidRDefault="00491CDE" w:rsidP="00491CDE">
      <w:pPr>
        <w:rPr>
          <w:sz w:val="28"/>
          <w:szCs w:val="28"/>
          <w:lang w:val="uk-UA"/>
        </w:rPr>
        <w:sectPr w:rsidR="00B126FD" w:rsidRPr="00810D2D" w:rsidSect="006C45C0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810D2D">
        <w:tab/>
      </w:r>
    </w:p>
    <w:p w:rsidR="00474CBB" w:rsidRPr="00810D2D" w:rsidRDefault="00474CBB" w:rsidP="00474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uk-UA"/>
        </w:rPr>
      </w:pPr>
      <w:r w:rsidRPr="00810D2D">
        <w:rPr>
          <w:sz w:val="28"/>
          <w:szCs w:val="28"/>
          <w:lang w:val="uk-UA"/>
        </w:rPr>
        <w:lastRenderedPageBreak/>
        <w:t xml:space="preserve">Додаток </w:t>
      </w:r>
      <w:r w:rsidRPr="00810D2D">
        <w:rPr>
          <w:sz w:val="28"/>
          <w:szCs w:val="28"/>
        </w:rPr>
        <w:t>2</w:t>
      </w:r>
    </w:p>
    <w:p w:rsidR="00474CBB" w:rsidRPr="00810D2D" w:rsidRDefault="00474CBB" w:rsidP="00474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uk-UA"/>
        </w:rPr>
      </w:pPr>
      <w:r w:rsidRPr="00810D2D">
        <w:rPr>
          <w:sz w:val="28"/>
          <w:szCs w:val="28"/>
          <w:lang w:val="uk-UA"/>
        </w:rPr>
        <w:t xml:space="preserve">Таблиця </w:t>
      </w:r>
      <w:r w:rsidRPr="00810D2D">
        <w:rPr>
          <w:sz w:val="28"/>
          <w:szCs w:val="28"/>
        </w:rPr>
        <w:t>8.</w:t>
      </w:r>
      <w:r w:rsidR="00732922" w:rsidRPr="00810D2D">
        <w:rPr>
          <w:sz w:val="28"/>
          <w:szCs w:val="28"/>
          <w:lang w:val="uk-UA"/>
        </w:rPr>
        <w:t>3</w:t>
      </w:r>
    </w:p>
    <w:p w:rsidR="00474CBB" w:rsidRPr="00810D2D" w:rsidRDefault="00474CBB" w:rsidP="00474CBB">
      <w:pPr>
        <w:jc w:val="center"/>
        <w:rPr>
          <w:sz w:val="28"/>
          <w:szCs w:val="28"/>
        </w:rPr>
      </w:pPr>
    </w:p>
    <w:p w:rsidR="00474CBB" w:rsidRPr="00810D2D" w:rsidRDefault="00474CBB" w:rsidP="00474CBB">
      <w:pPr>
        <w:jc w:val="center"/>
        <w:rPr>
          <w:b/>
          <w:sz w:val="28"/>
          <w:szCs w:val="28"/>
        </w:rPr>
      </w:pPr>
      <w:r w:rsidRPr="00810D2D">
        <w:rPr>
          <w:b/>
          <w:sz w:val="28"/>
          <w:szCs w:val="28"/>
        </w:rPr>
        <w:t xml:space="preserve">П’ятирічний план заходів Кременецького ботанічного саду на 2025-2029 роки </w:t>
      </w:r>
    </w:p>
    <w:p w:rsidR="00474CBB" w:rsidRPr="00810D2D" w:rsidRDefault="00474CBB" w:rsidP="00474CBB">
      <w:pPr>
        <w:jc w:val="right"/>
      </w:pPr>
    </w:p>
    <w:tbl>
      <w:tblPr>
        <w:tblW w:w="15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3819"/>
        <w:gridCol w:w="296"/>
        <w:gridCol w:w="275"/>
        <w:gridCol w:w="288"/>
        <w:gridCol w:w="288"/>
        <w:gridCol w:w="287"/>
        <w:gridCol w:w="2408"/>
        <w:gridCol w:w="1087"/>
        <w:gridCol w:w="21"/>
        <w:gridCol w:w="1239"/>
        <w:gridCol w:w="37"/>
        <w:gridCol w:w="992"/>
        <w:gridCol w:w="142"/>
        <w:gridCol w:w="713"/>
      </w:tblGrid>
      <w:tr w:rsidR="00474CBB" w:rsidRPr="00810D2D" w:rsidTr="00FB34A9">
        <w:trPr>
          <w:trHeight w:val="571"/>
        </w:trPr>
        <w:tc>
          <w:tcPr>
            <w:tcW w:w="3251" w:type="dxa"/>
            <w:vMerge w:val="restart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Назва заходу</w:t>
            </w:r>
          </w:p>
        </w:tc>
        <w:tc>
          <w:tcPr>
            <w:tcW w:w="3819" w:type="dxa"/>
            <w:vMerge w:val="restart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Очікуваний результат (індикатор)</w:t>
            </w:r>
          </w:p>
        </w:tc>
        <w:tc>
          <w:tcPr>
            <w:tcW w:w="1434" w:type="dxa"/>
            <w:gridSpan w:val="5"/>
            <w:vMerge w:val="restart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Строки виконання у розрізі років</w:t>
            </w:r>
          </w:p>
        </w:tc>
        <w:tc>
          <w:tcPr>
            <w:tcW w:w="2408" w:type="dxa"/>
            <w:vMerge w:val="restart"/>
          </w:tcPr>
          <w:p w:rsidR="00474CBB" w:rsidRPr="00810D2D" w:rsidRDefault="00810D2D" w:rsidP="003D5881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Головні виконавці</w:t>
            </w:r>
          </w:p>
          <w:p w:rsidR="00474CBB" w:rsidRPr="00810D2D" w:rsidRDefault="00810D2D" w:rsidP="003D588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</w:t>
            </w:r>
            <w:r w:rsidR="00474CBB" w:rsidRPr="00810D2D">
              <w:rPr>
                <w:b/>
              </w:rPr>
              <w:t>відділ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4231" w:type="dxa"/>
            <w:gridSpan w:val="7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 xml:space="preserve">Обсяги фінансування за </w:t>
            </w:r>
          </w:p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джерелами, тис. грн.</w:t>
            </w:r>
          </w:p>
        </w:tc>
      </w:tr>
      <w:tr w:rsidR="00474CBB" w:rsidRPr="00810D2D" w:rsidTr="00FB34A9">
        <w:trPr>
          <w:trHeight w:val="645"/>
        </w:trPr>
        <w:tc>
          <w:tcPr>
            <w:tcW w:w="3251" w:type="dxa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3819" w:type="dxa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1434" w:type="dxa"/>
            <w:gridSpan w:val="5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2408" w:type="dxa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2"/>
            <w:vMerge w:val="restart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всього, у тому числі:</w:t>
            </w:r>
          </w:p>
        </w:tc>
        <w:tc>
          <w:tcPr>
            <w:tcW w:w="1276" w:type="dxa"/>
            <w:gridSpan w:val="2"/>
            <w:vMerge w:val="restart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заг. фонд держ. бюджету</w:t>
            </w:r>
          </w:p>
        </w:tc>
        <w:tc>
          <w:tcPr>
            <w:tcW w:w="992" w:type="dxa"/>
            <w:vMerge w:val="restart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спец. фонд держ. бюджету</w:t>
            </w:r>
          </w:p>
        </w:tc>
        <w:tc>
          <w:tcPr>
            <w:tcW w:w="855" w:type="dxa"/>
            <w:gridSpan w:val="2"/>
            <w:vMerge w:val="restart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інші кошти</w:t>
            </w:r>
          </w:p>
        </w:tc>
      </w:tr>
      <w:tr w:rsidR="00474CBB" w:rsidRPr="00810D2D" w:rsidTr="00FB34A9">
        <w:trPr>
          <w:cantSplit/>
          <w:trHeight w:val="696"/>
        </w:trPr>
        <w:tc>
          <w:tcPr>
            <w:tcW w:w="3251" w:type="dxa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3819" w:type="dxa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296" w:type="dxa"/>
            <w:tcMar>
              <w:left w:w="0" w:type="dxa"/>
              <w:right w:w="0" w:type="dxa"/>
            </w:tcMar>
            <w:textDirection w:val="btLr"/>
            <w:vAlign w:val="bottom"/>
          </w:tcPr>
          <w:p w:rsidR="00474CBB" w:rsidRPr="00810D2D" w:rsidRDefault="00474CBB" w:rsidP="003D5881">
            <w:pPr>
              <w:ind w:left="-96" w:firstLine="96"/>
              <w:jc w:val="center"/>
              <w:rPr>
                <w:b/>
              </w:rPr>
            </w:pPr>
            <w:r w:rsidRPr="00810D2D">
              <w:rPr>
                <w:b/>
              </w:rPr>
              <w:t>2025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  <w:textDirection w:val="btLr"/>
            <w:vAlign w:val="bottom"/>
          </w:tcPr>
          <w:p w:rsidR="00474CBB" w:rsidRPr="00810D2D" w:rsidRDefault="00474CBB" w:rsidP="003D5881">
            <w:pPr>
              <w:ind w:left="-96" w:firstLine="96"/>
              <w:jc w:val="center"/>
              <w:rPr>
                <w:b/>
              </w:rPr>
            </w:pPr>
            <w:r w:rsidRPr="00810D2D">
              <w:rPr>
                <w:b/>
              </w:rPr>
              <w:t>2026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bottom"/>
          </w:tcPr>
          <w:p w:rsidR="00474CBB" w:rsidRPr="00810D2D" w:rsidRDefault="00474CBB" w:rsidP="003D5881">
            <w:pPr>
              <w:ind w:left="-96" w:firstLine="96"/>
              <w:jc w:val="center"/>
              <w:rPr>
                <w:b/>
              </w:rPr>
            </w:pPr>
            <w:r w:rsidRPr="00810D2D">
              <w:rPr>
                <w:b/>
              </w:rPr>
              <w:t>2027</w:t>
            </w:r>
          </w:p>
        </w:tc>
        <w:tc>
          <w:tcPr>
            <w:tcW w:w="288" w:type="dxa"/>
            <w:tcMar>
              <w:left w:w="0" w:type="dxa"/>
              <w:right w:w="0" w:type="dxa"/>
            </w:tcMar>
            <w:textDirection w:val="btLr"/>
            <w:vAlign w:val="bottom"/>
          </w:tcPr>
          <w:p w:rsidR="00474CBB" w:rsidRPr="00810D2D" w:rsidRDefault="00474CBB" w:rsidP="003D5881">
            <w:pPr>
              <w:ind w:left="-96" w:firstLine="96"/>
              <w:jc w:val="center"/>
              <w:rPr>
                <w:b/>
              </w:rPr>
            </w:pPr>
            <w:r w:rsidRPr="00810D2D">
              <w:rPr>
                <w:b/>
              </w:rPr>
              <w:t>2028</w:t>
            </w:r>
          </w:p>
        </w:tc>
        <w:tc>
          <w:tcPr>
            <w:tcW w:w="287" w:type="dxa"/>
            <w:tcMar>
              <w:left w:w="0" w:type="dxa"/>
              <w:right w:w="0" w:type="dxa"/>
            </w:tcMar>
            <w:textDirection w:val="btLr"/>
            <w:vAlign w:val="bottom"/>
          </w:tcPr>
          <w:p w:rsidR="00474CBB" w:rsidRPr="00810D2D" w:rsidRDefault="00474CBB" w:rsidP="003D5881">
            <w:pPr>
              <w:ind w:left="-96" w:firstLine="96"/>
              <w:jc w:val="center"/>
              <w:rPr>
                <w:b/>
              </w:rPr>
            </w:pPr>
            <w:r w:rsidRPr="00810D2D">
              <w:rPr>
                <w:b/>
              </w:rPr>
              <w:t>2029</w:t>
            </w:r>
          </w:p>
        </w:tc>
        <w:tc>
          <w:tcPr>
            <w:tcW w:w="2408" w:type="dxa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1108" w:type="dxa"/>
            <w:gridSpan w:val="2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  <w:vMerge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</w:p>
        </w:tc>
      </w:tr>
      <w:tr w:rsidR="00474CBB" w:rsidRPr="00810D2D" w:rsidTr="00FB34A9">
        <w:trPr>
          <w:trHeight w:val="242"/>
        </w:trPr>
        <w:tc>
          <w:tcPr>
            <w:tcW w:w="3251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1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2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3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4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5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6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7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8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9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10</w:t>
            </w:r>
          </w:p>
        </w:tc>
        <w:tc>
          <w:tcPr>
            <w:tcW w:w="992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11</w:t>
            </w:r>
          </w:p>
        </w:tc>
        <w:tc>
          <w:tcPr>
            <w:tcW w:w="855" w:type="dxa"/>
            <w:gridSpan w:val="2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12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 xml:space="preserve">Розділ 1. Збереження та відновлення </w:t>
            </w:r>
            <w:r w:rsidR="001D66F1" w:rsidRPr="00810D2D">
              <w:rPr>
                <w:b/>
              </w:rPr>
              <w:t>природних екосистем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spacing w:line="360" w:lineRule="auto"/>
              <w:contextualSpacing/>
              <w:jc w:val="center"/>
              <w:rPr>
                <w:b/>
              </w:rPr>
            </w:pPr>
            <w:r w:rsidRPr="00810D2D">
              <w:rPr>
                <w:b/>
              </w:rPr>
              <w:t>Стратегічне завдання 1.1. Збереження та відновлення фітоценозів типових</w:t>
            </w:r>
            <w:r w:rsidR="001D66F1" w:rsidRPr="00810D2D">
              <w:rPr>
                <w:b/>
              </w:rPr>
              <w:t xml:space="preserve"> для території Кременецьких гір</w:t>
            </w:r>
          </w:p>
        </w:tc>
      </w:tr>
      <w:tr w:rsidR="00474CBB" w:rsidRPr="00810D2D" w:rsidTr="00FB34A9">
        <w:trPr>
          <w:trHeight w:val="567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1.1.1. Охорона та збереження дубового лісу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a8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810D2D">
              <w:rPr>
                <w:color w:val="auto"/>
                <w:sz w:val="24"/>
                <w:szCs w:val="24"/>
              </w:rPr>
              <w:t>Збережено фітоценоз у деревному ярусі якого  едифікатором є дуб звичайний (</w:t>
            </w:r>
            <w:r w:rsidRPr="00810D2D">
              <w:rPr>
                <w:i/>
                <w:iCs/>
                <w:color w:val="auto"/>
                <w:sz w:val="24"/>
                <w:szCs w:val="24"/>
                <w:shd w:val="clear" w:color="auto" w:fill="FFFFFF"/>
              </w:rPr>
              <w:t>Quercus robur L.</w:t>
            </w:r>
            <w:r w:rsidR="001D66F1" w:rsidRPr="00810D2D">
              <w:rPr>
                <w:iCs/>
                <w:color w:val="auto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Відділи: державної охорони природно</w:t>
            </w:r>
            <w:r w:rsidR="001D66F1" w:rsidRPr="00810D2D">
              <w:t>-заповідного фонду, дендрології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9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9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1D66F1" w:rsidP="001D66F1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1D66F1" w:rsidP="001D66F1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129"/>
        </w:trPr>
        <w:tc>
          <w:tcPr>
            <w:tcW w:w="3251" w:type="dxa"/>
          </w:tcPr>
          <w:p w:rsidR="00474CBB" w:rsidRPr="00810D2D" w:rsidRDefault="00474CBB" w:rsidP="003D5881">
            <w:pPr>
              <w:ind w:left="39"/>
            </w:pPr>
            <w:r w:rsidRPr="00810D2D">
              <w:rPr>
                <w:lang w:eastAsia="uk-UA"/>
              </w:rPr>
              <w:t xml:space="preserve">1.1.2. </w:t>
            </w:r>
            <w:r w:rsidRPr="00810D2D">
              <w:t>Збереження та охорона</w:t>
            </w:r>
            <w:r w:rsidR="00D00715" w:rsidRPr="00810D2D">
              <w:t xml:space="preserve">  рідкісних лісових фітоценозів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a8"/>
              <w:ind w:firstLine="0"/>
              <w:contextualSpacing/>
              <w:jc w:val="left"/>
              <w:rPr>
                <w:color w:val="auto"/>
                <w:sz w:val="24"/>
                <w:szCs w:val="24"/>
                <w:lang w:eastAsia="uk-UA"/>
              </w:rPr>
            </w:pPr>
            <w:r w:rsidRPr="00810D2D">
              <w:rPr>
                <w:color w:val="auto"/>
                <w:sz w:val="24"/>
                <w:szCs w:val="24"/>
              </w:rPr>
              <w:t xml:space="preserve">Проведено заходи із збереження та охорони асоціацій з домінуванням чорниці, цибулі ведмежої, </w:t>
            </w:r>
            <w:r w:rsidR="001D66F1" w:rsidRPr="00810D2D">
              <w:rPr>
                <w:color w:val="auto"/>
                <w:sz w:val="24"/>
                <w:szCs w:val="24"/>
              </w:rPr>
              <w:t>багатоніжки звичайної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Відділи: державної охорони природно-з</w:t>
            </w:r>
            <w:r w:rsidR="001D66F1" w:rsidRPr="00810D2D">
              <w:t>аповідного фонду, фітосозології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75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75</w:t>
            </w:r>
          </w:p>
        </w:tc>
        <w:tc>
          <w:tcPr>
            <w:tcW w:w="1134" w:type="dxa"/>
            <w:gridSpan w:val="2"/>
          </w:tcPr>
          <w:p w:rsidR="00474CBB" w:rsidRPr="00810D2D" w:rsidRDefault="001D66F1" w:rsidP="001D66F1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1D66F1" w:rsidP="001D66F1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67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</w:pPr>
            <w:r w:rsidRPr="00810D2D">
              <w:t>1.1.3. Збереження та відтворення скельно-степ</w:t>
            </w:r>
            <w:r w:rsidR="00D00715" w:rsidRPr="00810D2D">
              <w:t>ової та псамофітної рослинності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  <w:rPr>
                <w:b/>
              </w:rPr>
            </w:pPr>
            <w:r w:rsidRPr="00810D2D">
              <w:t>Відновлено регресивні, деградуючі та згасаючі рідкісні трав'янисті фітоугруповання: осоки низької, костриці бліднуватої, гвоздики несправжньопізньої та угрупов</w:t>
            </w:r>
            <w:r w:rsidR="001D66F1" w:rsidRPr="00810D2D">
              <w:t>ань рідкісних псамофітних видів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 xml:space="preserve">Відділи: державної охорони природно-заповідного </w:t>
            </w:r>
            <w:r w:rsidR="001D66F1" w:rsidRPr="00810D2D">
              <w:t>фонду, фітосозології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1D66F1" w:rsidP="001D66F1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1D66F1" w:rsidP="001D66F1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2126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</w:pPr>
            <w:r w:rsidRPr="00810D2D">
              <w:lastRenderedPageBreak/>
              <w:t>1.1.4. Вивчення та збереження оселищ рідкісних видів флор</w:t>
            </w:r>
            <w:r w:rsidR="00D00715" w:rsidRPr="00810D2D">
              <w:t>и та території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</w:pPr>
            <w:r w:rsidRPr="00810D2D">
              <w:t>Проведено обстеження та картування місцезнаходжень рідкісних видів рослин, встановлено фактори та усунено чинники (по-можливості), які негативно впливають н</w:t>
            </w:r>
            <w:r w:rsidR="00295B77" w:rsidRPr="00810D2D">
              <w:t>а стан популяцій та угруповань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Відділи: державної охорони природно-з</w:t>
            </w:r>
            <w:r w:rsidR="00EA2DC5" w:rsidRPr="00810D2D">
              <w:t>аповідного фонду, фітосозології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4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4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327D0D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327D0D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81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  <w:rPr>
                <w:b/>
              </w:rPr>
            </w:pPr>
            <w:r w:rsidRPr="00810D2D">
              <w:rPr>
                <w:b/>
              </w:rPr>
              <w:t>Разо</w:t>
            </w:r>
            <w:r w:rsidR="00D00715" w:rsidRPr="00810D2D">
              <w:rPr>
                <w:b/>
              </w:rPr>
              <w:t>м за стратегічним завданням 1.1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240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240</w:t>
            </w:r>
          </w:p>
        </w:tc>
        <w:tc>
          <w:tcPr>
            <w:tcW w:w="1134" w:type="dxa"/>
            <w:gridSpan w:val="2"/>
          </w:tcPr>
          <w:p w:rsidR="00474CBB" w:rsidRPr="00810D2D" w:rsidRDefault="00327D0D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327D0D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439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 xml:space="preserve">Стратегічне завдання 1.2. Утримання лісових та </w:t>
            </w:r>
            <w:r w:rsidR="00EA2DC5" w:rsidRPr="00810D2D">
              <w:rPr>
                <w:b/>
              </w:rPr>
              <w:t>зелених насаджень</w:t>
            </w:r>
          </w:p>
        </w:tc>
      </w:tr>
      <w:tr w:rsidR="00EA2DC5" w:rsidRPr="00810D2D" w:rsidTr="00FB34A9">
        <w:trPr>
          <w:trHeight w:val="1113"/>
        </w:trPr>
        <w:tc>
          <w:tcPr>
            <w:tcW w:w="3251" w:type="dxa"/>
          </w:tcPr>
          <w:p w:rsidR="00EA2DC5" w:rsidRPr="00810D2D" w:rsidRDefault="00EA2DC5" w:rsidP="00EA2DC5">
            <w:pPr>
              <w:contextualSpacing/>
            </w:pPr>
            <w:r w:rsidRPr="00810D2D">
              <w:rPr>
                <w:lang w:eastAsia="uk-UA"/>
              </w:rPr>
              <w:t xml:space="preserve">1.2.1. </w:t>
            </w:r>
            <w:r w:rsidRPr="00810D2D">
              <w:t>Проведення лісопатологічних обстежень насаджень</w:t>
            </w:r>
          </w:p>
        </w:tc>
        <w:tc>
          <w:tcPr>
            <w:tcW w:w="3819" w:type="dxa"/>
          </w:tcPr>
          <w:p w:rsidR="00EA2DC5" w:rsidRPr="00810D2D" w:rsidRDefault="00EA2DC5" w:rsidP="00EA2DC5">
            <w:pPr>
              <w:contextualSpacing/>
            </w:pPr>
            <w:r w:rsidRPr="00810D2D">
              <w:t>Оцінено ризики інвазій хвороб та шкідників деревних порід</w:t>
            </w:r>
          </w:p>
        </w:tc>
        <w:tc>
          <w:tcPr>
            <w:tcW w:w="296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75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8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8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7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408" w:type="dxa"/>
          </w:tcPr>
          <w:p w:rsidR="00EA2DC5" w:rsidRPr="00810D2D" w:rsidRDefault="00EA2DC5" w:rsidP="00EA2DC5">
            <w:r w:rsidRPr="00810D2D">
              <w:t>Відділ державної охорони природно-заповідного фонду, дендрології</w:t>
            </w:r>
          </w:p>
        </w:tc>
        <w:tc>
          <w:tcPr>
            <w:tcW w:w="1108" w:type="dxa"/>
            <w:gridSpan w:val="2"/>
          </w:tcPr>
          <w:p w:rsidR="00EA2DC5" w:rsidRPr="00810D2D" w:rsidRDefault="00EA2DC5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65</w:t>
            </w:r>
          </w:p>
        </w:tc>
        <w:tc>
          <w:tcPr>
            <w:tcW w:w="1276" w:type="dxa"/>
            <w:gridSpan w:val="2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en-US"/>
              </w:rPr>
              <w:t>5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EA2DC5" w:rsidRPr="00810D2D" w:rsidRDefault="00EA2DC5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713" w:type="dxa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</w:tr>
      <w:tr w:rsidR="00EA2DC5" w:rsidRPr="00810D2D" w:rsidTr="00FB34A9">
        <w:trPr>
          <w:trHeight w:val="455"/>
        </w:trPr>
        <w:tc>
          <w:tcPr>
            <w:tcW w:w="3251" w:type="dxa"/>
          </w:tcPr>
          <w:p w:rsidR="00EA2DC5" w:rsidRPr="00810D2D" w:rsidRDefault="00EA2DC5" w:rsidP="00EA2DC5">
            <w:pPr>
              <w:contextualSpacing/>
              <w:rPr>
                <w:lang w:eastAsia="uk-UA"/>
              </w:rPr>
            </w:pPr>
            <w:r w:rsidRPr="00810D2D">
              <w:t>1.2.2. Вибіркові санітарні рубки</w:t>
            </w:r>
          </w:p>
        </w:tc>
        <w:tc>
          <w:tcPr>
            <w:tcW w:w="3819" w:type="dxa"/>
          </w:tcPr>
          <w:p w:rsidR="00EA2DC5" w:rsidRPr="00810D2D" w:rsidRDefault="00EA2DC5" w:rsidP="00EA2DC5">
            <w:pPr>
              <w:contextualSpacing/>
            </w:pPr>
            <w:r w:rsidRPr="00810D2D">
              <w:t>Оздоровлено насадження</w:t>
            </w:r>
          </w:p>
        </w:tc>
        <w:tc>
          <w:tcPr>
            <w:tcW w:w="296" w:type="dxa"/>
          </w:tcPr>
          <w:p w:rsidR="00EA2DC5" w:rsidRPr="00810D2D" w:rsidRDefault="00EA2DC5" w:rsidP="00EA2DC5"/>
        </w:tc>
        <w:tc>
          <w:tcPr>
            <w:tcW w:w="275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8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8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7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408" w:type="dxa"/>
          </w:tcPr>
          <w:p w:rsidR="00EA2DC5" w:rsidRPr="00810D2D" w:rsidRDefault="00EA2DC5" w:rsidP="00EA2DC5">
            <w:r w:rsidRPr="00810D2D">
              <w:t>Відділ державної охо</w:t>
            </w:r>
            <w:r w:rsidR="00DA114B" w:rsidRPr="00810D2D">
              <w:t>рони природно-заповідного фонду</w:t>
            </w:r>
          </w:p>
        </w:tc>
        <w:tc>
          <w:tcPr>
            <w:tcW w:w="1108" w:type="dxa"/>
            <w:gridSpan w:val="2"/>
          </w:tcPr>
          <w:p w:rsidR="00EA2DC5" w:rsidRPr="00810D2D" w:rsidRDefault="00EA2DC5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65</w:t>
            </w:r>
          </w:p>
        </w:tc>
        <w:tc>
          <w:tcPr>
            <w:tcW w:w="1276" w:type="dxa"/>
            <w:gridSpan w:val="2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en-US"/>
              </w:rPr>
              <w:t>5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EA2DC5" w:rsidRPr="00810D2D" w:rsidRDefault="00EA2DC5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713" w:type="dxa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</w:tr>
      <w:tr w:rsidR="00EA2DC5" w:rsidRPr="00810D2D" w:rsidTr="00FB34A9">
        <w:trPr>
          <w:trHeight w:val="1278"/>
        </w:trPr>
        <w:tc>
          <w:tcPr>
            <w:tcW w:w="3251" w:type="dxa"/>
          </w:tcPr>
          <w:p w:rsidR="00EA2DC5" w:rsidRPr="00810D2D" w:rsidRDefault="00EA2DC5" w:rsidP="00EA2DC5">
            <w:pPr>
              <w:contextualSpacing/>
            </w:pPr>
            <w:r w:rsidRPr="00810D2D">
              <w:t>1.2.3. Інші рубки (ландшафтні, реконструктивні, планувальні та для забезпечення збереження електричних мереж)</w:t>
            </w:r>
          </w:p>
        </w:tc>
        <w:tc>
          <w:tcPr>
            <w:tcW w:w="3819" w:type="dxa"/>
          </w:tcPr>
          <w:p w:rsidR="00EA2DC5" w:rsidRPr="00810D2D" w:rsidRDefault="00EA2DC5" w:rsidP="00EA2DC5">
            <w:pPr>
              <w:contextualSpacing/>
            </w:pPr>
            <w:r w:rsidRPr="00810D2D">
              <w:t>Створено лісопаркові насадження. Підготовлено площі для експозицій декоративних рослин, будівництва</w:t>
            </w:r>
          </w:p>
        </w:tc>
        <w:tc>
          <w:tcPr>
            <w:tcW w:w="296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75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8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8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7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408" w:type="dxa"/>
          </w:tcPr>
          <w:p w:rsidR="00EA2DC5" w:rsidRPr="00810D2D" w:rsidRDefault="00EA2DC5" w:rsidP="00EA2DC5">
            <w:r w:rsidRPr="00810D2D">
              <w:t>Відділ державної охорони природно-заповідного фонду</w:t>
            </w:r>
          </w:p>
        </w:tc>
        <w:tc>
          <w:tcPr>
            <w:tcW w:w="1108" w:type="dxa"/>
            <w:gridSpan w:val="2"/>
          </w:tcPr>
          <w:p w:rsidR="00EA2DC5" w:rsidRPr="00810D2D" w:rsidRDefault="00EA2DC5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50</w:t>
            </w:r>
          </w:p>
        </w:tc>
        <w:tc>
          <w:tcPr>
            <w:tcW w:w="1276" w:type="dxa"/>
            <w:gridSpan w:val="2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en-US"/>
              </w:rPr>
              <w:t>5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EA2DC5" w:rsidRPr="00810D2D" w:rsidRDefault="00EA2DC5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</w:tr>
      <w:tr w:rsidR="00EA2DC5" w:rsidRPr="00810D2D" w:rsidTr="00FB34A9">
        <w:trPr>
          <w:trHeight w:val="704"/>
        </w:trPr>
        <w:tc>
          <w:tcPr>
            <w:tcW w:w="3251" w:type="dxa"/>
          </w:tcPr>
          <w:p w:rsidR="00EA2DC5" w:rsidRPr="00810D2D" w:rsidRDefault="00EA2DC5" w:rsidP="00EA2DC5">
            <w:pPr>
              <w:contextualSpacing/>
            </w:pPr>
            <w:r w:rsidRPr="00810D2D">
              <w:t>1.2.4. Догляд за зеленими насадженнями</w:t>
            </w:r>
          </w:p>
        </w:tc>
        <w:tc>
          <w:tcPr>
            <w:tcW w:w="3819" w:type="dxa"/>
          </w:tcPr>
          <w:p w:rsidR="00EA2DC5" w:rsidRPr="00810D2D" w:rsidRDefault="00EA2DC5" w:rsidP="00EA2DC5">
            <w:pPr>
              <w:contextualSpacing/>
            </w:pPr>
            <w:r w:rsidRPr="00810D2D">
              <w:t>Створено оптимальні умови для росту та розвитку зелених насаджень</w:t>
            </w:r>
          </w:p>
        </w:tc>
        <w:tc>
          <w:tcPr>
            <w:tcW w:w="296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75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8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8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87" w:type="dxa"/>
          </w:tcPr>
          <w:p w:rsidR="00EA2DC5" w:rsidRPr="00810D2D" w:rsidRDefault="00EA2DC5" w:rsidP="00EA2DC5">
            <w:r w:rsidRPr="00810D2D">
              <w:t>+</w:t>
            </w:r>
          </w:p>
        </w:tc>
        <w:tc>
          <w:tcPr>
            <w:tcW w:w="2408" w:type="dxa"/>
          </w:tcPr>
          <w:p w:rsidR="00EA2DC5" w:rsidRPr="00810D2D" w:rsidRDefault="00EA2DC5" w:rsidP="00EA2DC5">
            <w:r w:rsidRPr="00810D2D">
              <w:t>Відділ державної охорони природно-заповідного фонду</w:t>
            </w:r>
          </w:p>
        </w:tc>
        <w:tc>
          <w:tcPr>
            <w:tcW w:w="1108" w:type="dxa"/>
            <w:gridSpan w:val="2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en-US"/>
              </w:rPr>
              <w:t>5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en-US"/>
              </w:rPr>
              <w:t>2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0</w:t>
            </w:r>
          </w:p>
        </w:tc>
        <w:tc>
          <w:tcPr>
            <w:tcW w:w="713" w:type="dxa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</w:tr>
      <w:tr w:rsidR="00EA2DC5" w:rsidRPr="00810D2D" w:rsidTr="00FB34A9">
        <w:trPr>
          <w:trHeight w:val="704"/>
        </w:trPr>
        <w:tc>
          <w:tcPr>
            <w:tcW w:w="3251" w:type="dxa"/>
          </w:tcPr>
          <w:p w:rsidR="00EA2DC5" w:rsidRPr="00810D2D" w:rsidRDefault="00EA2DC5" w:rsidP="00EA2DC5">
            <w:pPr>
              <w:contextualSpacing/>
              <w:rPr>
                <w:b/>
              </w:rPr>
            </w:pPr>
            <w:r w:rsidRPr="00810D2D">
              <w:rPr>
                <w:b/>
              </w:rPr>
              <w:t>Разом за стратегічним завданням 1.2</w:t>
            </w:r>
          </w:p>
        </w:tc>
        <w:tc>
          <w:tcPr>
            <w:tcW w:w="3819" w:type="dxa"/>
          </w:tcPr>
          <w:p w:rsidR="00EA2DC5" w:rsidRPr="00810D2D" w:rsidRDefault="00EA2DC5" w:rsidP="00EA2DC5">
            <w:pPr>
              <w:contextualSpacing/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EA2DC5" w:rsidRPr="00810D2D" w:rsidRDefault="00EA2DC5" w:rsidP="00EA2DC5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EA2DC5" w:rsidRPr="00810D2D" w:rsidRDefault="00EA2DC5" w:rsidP="00EA2DC5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EA2DC5" w:rsidRPr="00810D2D" w:rsidRDefault="00EA2DC5" w:rsidP="00EA2DC5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EA2DC5" w:rsidRPr="00810D2D" w:rsidRDefault="00EA2DC5" w:rsidP="00EA2DC5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EA2DC5" w:rsidRPr="00810D2D" w:rsidRDefault="00EA2DC5" w:rsidP="00EA2DC5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EA2DC5" w:rsidRPr="00810D2D" w:rsidRDefault="00EA2DC5" w:rsidP="00EA2DC5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EA2DC5" w:rsidRPr="00810D2D" w:rsidRDefault="00EA2DC5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230</w:t>
            </w:r>
          </w:p>
        </w:tc>
        <w:tc>
          <w:tcPr>
            <w:tcW w:w="1276" w:type="dxa"/>
            <w:gridSpan w:val="2"/>
          </w:tcPr>
          <w:p w:rsidR="00EA2DC5" w:rsidRPr="00810D2D" w:rsidRDefault="00EA2DC5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170</w:t>
            </w:r>
          </w:p>
        </w:tc>
        <w:tc>
          <w:tcPr>
            <w:tcW w:w="1134" w:type="dxa"/>
            <w:gridSpan w:val="2"/>
          </w:tcPr>
          <w:p w:rsidR="00EA2DC5" w:rsidRPr="00810D2D" w:rsidRDefault="00EA2DC5" w:rsidP="008E2454">
            <w:pPr>
              <w:jc w:val="center"/>
              <w:rPr>
                <w:b/>
              </w:rPr>
            </w:pPr>
            <w:r w:rsidRPr="00810D2D">
              <w:rPr>
                <w:b/>
                <w:lang w:val="en-US"/>
              </w:rPr>
              <w:t>6</w:t>
            </w:r>
            <w:r w:rsidRPr="00810D2D">
              <w:rPr>
                <w:b/>
              </w:rPr>
              <w:t>0</w:t>
            </w:r>
          </w:p>
        </w:tc>
        <w:tc>
          <w:tcPr>
            <w:tcW w:w="713" w:type="dxa"/>
          </w:tcPr>
          <w:p w:rsidR="00EA2DC5" w:rsidRPr="00810D2D" w:rsidRDefault="00EA2DC5" w:rsidP="008E2454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704"/>
        </w:trPr>
        <w:tc>
          <w:tcPr>
            <w:tcW w:w="3251" w:type="dxa"/>
          </w:tcPr>
          <w:p w:rsidR="00474CBB" w:rsidRPr="00810D2D" w:rsidRDefault="00D00715" w:rsidP="003D5881">
            <w:pPr>
              <w:contextualSpacing/>
              <w:rPr>
                <w:b/>
                <w:highlight w:val="yellow"/>
              </w:rPr>
            </w:pPr>
            <w:r w:rsidRPr="00810D2D">
              <w:rPr>
                <w:b/>
              </w:rPr>
              <w:t>Разом за розділом 1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470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410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60</w:t>
            </w:r>
          </w:p>
        </w:tc>
        <w:tc>
          <w:tcPr>
            <w:tcW w:w="713" w:type="dxa"/>
          </w:tcPr>
          <w:p w:rsidR="00474CBB" w:rsidRPr="00810D2D" w:rsidRDefault="004B1089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29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pStyle w:val="Default"/>
              <w:jc w:val="center"/>
              <w:rPr>
                <w:b/>
                <w:color w:val="auto"/>
              </w:rPr>
            </w:pPr>
            <w:r w:rsidRPr="00810D2D">
              <w:rPr>
                <w:b/>
                <w:color w:val="auto"/>
                <w:shd w:val="clear" w:color="auto" w:fill="FFFFFF"/>
              </w:rPr>
              <w:lastRenderedPageBreak/>
              <w:t>Розділ 2. Охорона та захист п</w:t>
            </w:r>
            <w:r w:rsidR="00131D11" w:rsidRPr="00810D2D">
              <w:rPr>
                <w:b/>
                <w:color w:val="auto"/>
                <w:shd w:val="clear" w:color="auto" w:fill="FFFFFF"/>
              </w:rPr>
              <w:t>риродних комплексів та об’єктів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2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Стратегічне завдання 2.1.</w:t>
            </w:r>
            <w:r w:rsidRPr="00810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D2D">
              <w:rPr>
                <w:rFonts w:ascii="Times New Roman" w:hAnsi="Times New Roman"/>
                <w:b/>
                <w:sz w:val="24"/>
                <w:szCs w:val="24"/>
              </w:rPr>
              <w:t>Підвищення рівня охор</w:t>
            </w:r>
            <w:r w:rsidR="00131D11" w:rsidRPr="00810D2D">
              <w:rPr>
                <w:rFonts w:ascii="Times New Roman" w:hAnsi="Times New Roman"/>
                <w:b/>
                <w:sz w:val="24"/>
                <w:szCs w:val="24"/>
              </w:rPr>
              <w:t>они території  ботанічного саду</w:t>
            </w:r>
          </w:p>
        </w:tc>
      </w:tr>
      <w:tr w:rsidR="00474CBB" w:rsidRPr="00810D2D" w:rsidTr="00FB34A9">
        <w:trPr>
          <w:trHeight w:val="435"/>
        </w:trPr>
        <w:tc>
          <w:tcPr>
            <w:tcW w:w="3251" w:type="dxa"/>
          </w:tcPr>
          <w:p w:rsidR="00474CBB" w:rsidRPr="00810D2D" w:rsidRDefault="00474CBB" w:rsidP="003D588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D2D">
              <w:rPr>
                <w:rFonts w:ascii="Times New Roman" w:hAnsi="Times New Roman"/>
                <w:sz w:val="24"/>
                <w:szCs w:val="24"/>
              </w:rPr>
              <w:t>2.1.1. Встановлення інформаційно-охоронних знаків в місцях входу на територію</w:t>
            </w:r>
            <w:r w:rsidR="00D00715" w:rsidRPr="00810D2D">
              <w:rPr>
                <w:rFonts w:ascii="Times New Roman" w:hAnsi="Times New Roman"/>
                <w:sz w:val="24"/>
                <w:szCs w:val="24"/>
              </w:rPr>
              <w:t xml:space="preserve"> Кременецького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</w:pPr>
            <w:r w:rsidRPr="00810D2D">
              <w:t xml:space="preserve">Встановлено 9 знаків у експозиційній, науковій, адміністративно-господарській зонах (виділи: 2, 3, </w:t>
            </w:r>
            <w:r w:rsidR="00D00715" w:rsidRPr="00810D2D">
              <w:t>39, 43, 71, 82, 103, 112, 116)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державної охо</w:t>
            </w:r>
            <w:r w:rsidR="008D6EBE" w:rsidRPr="00810D2D">
              <w:t>рони природно-заповідного фонду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120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9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0</w:t>
            </w:r>
          </w:p>
        </w:tc>
        <w:tc>
          <w:tcPr>
            <w:tcW w:w="713" w:type="dxa"/>
          </w:tcPr>
          <w:p w:rsidR="00474CBB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71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2.1.2. Виготовлення та встановлення шлагбаумів на в’їзді на територію</w:t>
            </w:r>
            <w:r w:rsidR="00D00715" w:rsidRPr="00810D2D">
              <w:t xml:space="preserve"> Кременецького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</w:pPr>
            <w:r w:rsidRPr="00810D2D">
              <w:t xml:space="preserve"> Виготовлено та встановлено </w:t>
            </w:r>
          </w:p>
          <w:p w:rsidR="00474CBB" w:rsidRPr="00810D2D" w:rsidRDefault="00474CBB" w:rsidP="003D5881">
            <w:pPr>
              <w:contextualSpacing/>
              <w:rPr>
                <w:b/>
              </w:rPr>
            </w:pPr>
            <w:r w:rsidRPr="00810D2D">
              <w:t>7 шлагбаумів (ви</w:t>
            </w:r>
            <w:r w:rsidR="00D00715" w:rsidRPr="00810D2D">
              <w:t>діли 3, 32, 39, 43, 65, 71, 83)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державної охо</w:t>
            </w:r>
            <w:r w:rsidR="00D00715" w:rsidRPr="00810D2D">
              <w:t>рони природно-заповідного фонду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2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720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2.1.3. Виготовлення та встановлення протипожежн</w:t>
            </w:r>
            <w:r w:rsidR="00D00715" w:rsidRPr="00810D2D">
              <w:t>их аншлагів у місцях відпочинку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Виготовлено та встановлено </w:t>
            </w:r>
          </w:p>
          <w:p w:rsidR="00474CBB" w:rsidRPr="00810D2D" w:rsidRDefault="00474CBB" w:rsidP="003D5881">
            <w:r w:rsidRPr="00810D2D">
              <w:t>4</w:t>
            </w:r>
            <w:r w:rsidRPr="00810D2D">
              <w:rPr>
                <w:b/>
              </w:rPr>
              <w:t xml:space="preserve"> </w:t>
            </w:r>
            <w:r w:rsidR="00D00715" w:rsidRPr="00810D2D">
              <w:t>аншлаги 3, 37, 71, 83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державної охо</w:t>
            </w:r>
            <w:r w:rsidR="00D00715" w:rsidRPr="00810D2D">
              <w:t>рони природно-заповідного фонду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6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6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869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2.1.4. Заходи матеріально-технічного забезпечення праців</w:t>
            </w:r>
            <w:r w:rsidR="00D00715" w:rsidRPr="00810D2D">
              <w:t>ників служби державної охорони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Забезпечено спецзасобами, спецодягом та  спецтранспортом праців</w:t>
            </w:r>
            <w:r w:rsidR="00D00715" w:rsidRPr="00810D2D">
              <w:t>ників відділу державної охорони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Адміністрація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90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90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2.1.5. Організація і проведення рейдів  по попереджанню та недопущенню порушень </w:t>
            </w:r>
            <w:r w:rsidR="00D00715" w:rsidRPr="00810D2D">
              <w:t>природоохоронного законодавства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</w:pPr>
            <w:r w:rsidRPr="00810D2D">
              <w:t>Пр</w:t>
            </w:r>
            <w:r w:rsidR="00D00715" w:rsidRPr="00810D2D">
              <w:t>оведено інформування населення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державної охо</w:t>
            </w:r>
            <w:r w:rsidR="00D00715" w:rsidRPr="00810D2D">
              <w:t>рони природно-заповідного фонду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2</w:t>
            </w:r>
            <w:r w:rsidRPr="00810D2D"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713" w:type="dxa"/>
          </w:tcPr>
          <w:p w:rsidR="00474CBB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067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2.1.6. Роз’яснювальна та попереджувальна роб</w:t>
            </w:r>
            <w:r w:rsidR="00D00715" w:rsidRPr="00810D2D">
              <w:t>ота на природоохоронну тематику</w:t>
            </w:r>
            <w:r w:rsidRPr="00810D2D">
              <w:t xml:space="preserve"> 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П</w:t>
            </w:r>
            <w:r w:rsidR="00131D11" w:rsidRPr="00810D2D">
              <w:t>роведено інформування населення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державної охо</w:t>
            </w:r>
            <w:r w:rsidR="008D6EBE" w:rsidRPr="00810D2D">
              <w:t>рони природно-заповідного фонду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2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713" w:type="dxa"/>
          </w:tcPr>
          <w:p w:rsidR="00474CBB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082"/>
        </w:trPr>
        <w:tc>
          <w:tcPr>
            <w:tcW w:w="3251" w:type="dxa"/>
          </w:tcPr>
          <w:p w:rsidR="00474CBB" w:rsidRPr="00810D2D" w:rsidRDefault="00474CBB" w:rsidP="003D5881">
            <w:r w:rsidRPr="00810D2D">
              <w:lastRenderedPageBreak/>
              <w:t>2.1.7. Роз’яснювальна та попереджувальна р</w:t>
            </w:r>
            <w:r w:rsidR="00D00715" w:rsidRPr="00810D2D">
              <w:t>обота на протипожежну тематику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Проведе</w:t>
            </w:r>
            <w:r w:rsidR="00D00715" w:rsidRPr="00810D2D">
              <w:t>но інформування населення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державної охо</w:t>
            </w:r>
            <w:r w:rsidR="00D00715" w:rsidRPr="00810D2D">
              <w:t>рони природно-заповідного фонду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t>5</w:t>
            </w:r>
          </w:p>
        </w:tc>
        <w:tc>
          <w:tcPr>
            <w:tcW w:w="713" w:type="dxa"/>
          </w:tcPr>
          <w:p w:rsidR="00474CBB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131D11" w:rsidRPr="00810D2D" w:rsidTr="00FB34A9">
        <w:trPr>
          <w:trHeight w:val="673"/>
        </w:trPr>
        <w:tc>
          <w:tcPr>
            <w:tcW w:w="3251" w:type="dxa"/>
          </w:tcPr>
          <w:p w:rsidR="00131D11" w:rsidRPr="00810D2D" w:rsidRDefault="00131D11" w:rsidP="00131D11">
            <w:pPr>
              <w:rPr>
                <w:b/>
              </w:rPr>
            </w:pPr>
            <w:r w:rsidRPr="00810D2D">
              <w:rPr>
                <w:b/>
              </w:rPr>
              <w:t>Разом за стратегічним завданням 2.1</w:t>
            </w:r>
          </w:p>
        </w:tc>
        <w:tc>
          <w:tcPr>
            <w:tcW w:w="3819" w:type="dxa"/>
          </w:tcPr>
          <w:p w:rsidR="00131D11" w:rsidRPr="00810D2D" w:rsidRDefault="00131D11" w:rsidP="00131D1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131D11" w:rsidRPr="00810D2D" w:rsidRDefault="00131D11" w:rsidP="00131D1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131D11" w:rsidRPr="00810D2D" w:rsidRDefault="00131D11" w:rsidP="00131D1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131D11" w:rsidRPr="00810D2D" w:rsidRDefault="00131D11" w:rsidP="00131D1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131D11" w:rsidRPr="00810D2D" w:rsidRDefault="00131D11" w:rsidP="00131D1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131D11" w:rsidRPr="00810D2D" w:rsidRDefault="00131D11" w:rsidP="00131D1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131D11" w:rsidRPr="00810D2D" w:rsidRDefault="00131D11" w:rsidP="00131D1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131D11" w:rsidRPr="00810D2D" w:rsidRDefault="009F5612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</w:t>
            </w:r>
            <w:r w:rsidR="00131D11" w:rsidRPr="00810D2D">
              <w:rPr>
                <w:b/>
                <w:lang w:val="en-US"/>
              </w:rPr>
              <w:t>175</w:t>
            </w:r>
          </w:p>
        </w:tc>
        <w:tc>
          <w:tcPr>
            <w:tcW w:w="1276" w:type="dxa"/>
            <w:gridSpan w:val="2"/>
          </w:tcPr>
          <w:p w:rsidR="00131D11" w:rsidRPr="00810D2D" w:rsidRDefault="009F5612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</w:t>
            </w:r>
            <w:r w:rsidR="00131D11" w:rsidRPr="00810D2D">
              <w:rPr>
                <w:b/>
                <w:lang w:val="en-US"/>
              </w:rPr>
              <w:t>115</w:t>
            </w:r>
          </w:p>
        </w:tc>
        <w:tc>
          <w:tcPr>
            <w:tcW w:w="1134" w:type="dxa"/>
            <w:gridSpan w:val="2"/>
          </w:tcPr>
          <w:p w:rsidR="00131D11" w:rsidRPr="00810D2D" w:rsidRDefault="00131D11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60</w:t>
            </w:r>
          </w:p>
        </w:tc>
        <w:tc>
          <w:tcPr>
            <w:tcW w:w="713" w:type="dxa"/>
          </w:tcPr>
          <w:p w:rsidR="00131D11" w:rsidRPr="00810D2D" w:rsidRDefault="00131D11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  <w:lang w:eastAsia="uk-UA"/>
              </w:rPr>
              <w:t xml:space="preserve">Стратегічне завдання </w:t>
            </w:r>
            <w:r w:rsidRPr="00810D2D">
              <w:rPr>
                <w:b/>
              </w:rPr>
              <w:t>2.2. Природоохоронна діяльність ботанічного саду</w:t>
            </w:r>
          </w:p>
        </w:tc>
      </w:tr>
      <w:tr w:rsidR="00474CBB" w:rsidRPr="00810D2D" w:rsidTr="00FB34A9">
        <w:trPr>
          <w:trHeight w:val="563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2.2.1. Організація систематичних спостережень за станом навколишньо</w:t>
            </w:r>
            <w:r w:rsidR="00D00715" w:rsidRPr="00810D2D">
              <w:t>го середовища в заповідній зоні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Здійснено контроль за додержанням</w:t>
            </w:r>
            <w:r w:rsidR="00D00715" w:rsidRPr="00810D2D">
              <w:t xml:space="preserve"> вимог природоохоронного режиму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vertAlign w:val="subscript"/>
              </w:rPr>
            </w:pPr>
            <w:r w:rsidRPr="00810D2D">
              <w:rPr>
                <w:vertAlign w:val="subscript"/>
              </w:rPr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 державної охорони природно-заповідного фо</w:t>
            </w:r>
            <w:r w:rsidR="00D00715" w:rsidRPr="00810D2D">
              <w:t>нду, фітосозології, дендрології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  <w:tc>
          <w:tcPr>
            <w:tcW w:w="1134" w:type="dxa"/>
            <w:gridSpan w:val="2"/>
          </w:tcPr>
          <w:p w:rsidR="00474CBB" w:rsidRPr="00810D2D" w:rsidRDefault="00B947D8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B947D8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096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2.2.2. Виготовлення та в</w:t>
            </w:r>
            <w:r w:rsidR="00D00715" w:rsidRPr="00810D2D">
              <w:t>становлення інформаційних щитів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Встановлено у кількості 10 штук у місцях, </w:t>
            </w:r>
            <w:r w:rsidR="00D00715" w:rsidRPr="00810D2D">
              <w:t>де найвищий потік відвідувачів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7" w:type="dxa"/>
          </w:tcPr>
          <w:p w:rsidR="00474CBB" w:rsidRPr="00810D2D" w:rsidRDefault="00474CBB" w:rsidP="003D5881"/>
        </w:tc>
        <w:tc>
          <w:tcPr>
            <w:tcW w:w="2408" w:type="dxa"/>
          </w:tcPr>
          <w:p w:rsidR="00474CBB" w:rsidRPr="00810D2D" w:rsidRDefault="00474CBB" w:rsidP="003D5881">
            <w:r w:rsidRPr="00810D2D">
              <w:t xml:space="preserve">Відділ державної охорони природно-заповідного фонду, </w:t>
            </w:r>
            <w:r w:rsidR="00D00715"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t>2</w:t>
            </w:r>
            <w:r w:rsidRPr="00810D2D">
              <w:rPr>
                <w:lang w:val="en-US"/>
              </w:rPr>
              <w:t>7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7</w:t>
            </w:r>
          </w:p>
        </w:tc>
        <w:tc>
          <w:tcPr>
            <w:tcW w:w="713" w:type="dxa"/>
          </w:tcPr>
          <w:p w:rsidR="00474CBB" w:rsidRPr="00810D2D" w:rsidRDefault="00B947D8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096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2.2.3. Видавнича діяльність (лист</w:t>
            </w:r>
            <w:r w:rsidR="00D00715" w:rsidRPr="00810D2D">
              <w:t>івки, брошури, статті)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Виготовлено та розповсюджено еколого-освітню продукцію (листівки, брошури, статті)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 xml:space="preserve">Відділ державної охорони природно-заповідного фонду, </w:t>
            </w:r>
            <w:r w:rsidR="00D00715"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</w:p>
        </w:tc>
        <w:tc>
          <w:tcPr>
            <w:tcW w:w="713" w:type="dxa"/>
          </w:tcPr>
          <w:p w:rsidR="00474CBB" w:rsidRPr="00810D2D" w:rsidRDefault="00B947D8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615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Разо</w:t>
            </w:r>
            <w:r w:rsidR="00D00715" w:rsidRPr="00810D2D">
              <w:rPr>
                <w:b/>
              </w:rPr>
              <w:t>м за стратегічним завданням 2.2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2F2B7E" w:rsidP="002F2B7E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60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10</w:t>
            </w:r>
          </w:p>
        </w:tc>
        <w:tc>
          <w:tcPr>
            <w:tcW w:w="713" w:type="dxa"/>
          </w:tcPr>
          <w:p w:rsidR="00474CBB" w:rsidRPr="00810D2D" w:rsidRDefault="00B947D8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361"/>
        </w:trPr>
        <w:tc>
          <w:tcPr>
            <w:tcW w:w="3251" w:type="dxa"/>
          </w:tcPr>
          <w:p w:rsidR="00474CBB" w:rsidRPr="00810D2D" w:rsidRDefault="00D00715" w:rsidP="003D5881">
            <w:pPr>
              <w:rPr>
                <w:b/>
              </w:rPr>
            </w:pPr>
            <w:r w:rsidRPr="00810D2D">
              <w:rPr>
                <w:b/>
              </w:rPr>
              <w:t>Разом за розділом 2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2F2B7E" w:rsidP="002F2B7E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9F5612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</w:t>
            </w:r>
            <w:r w:rsidR="00474CBB" w:rsidRPr="00810D2D">
              <w:rPr>
                <w:b/>
                <w:lang w:val="en-US"/>
              </w:rPr>
              <w:t>235</w:t>
            </w:r>
          </w:p>
        </w:tc>
        <w:tc>
          <w:tcPr>
            <w:tcW w:w="1276" w:type="dxa"/>
            <w:gridSpan w:val="2"/>
          </w:tcPr>
          <w:p w:rsidR="00474CBB" w:rsidRPr="00810D2D" w:rsidRDefault="009F5612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</w:t>
            </w:r>
            <w:r w:rsidR="00474CBB" w:rsidRPr="00810D2D">
              <w:rPr>
                <w:b/>
                <w:lang w:val="en-US"/>
              </w:rPr>
              <w:t>165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70</w:t>
            </w:r>
          </w:p>
        </w:tc>
        <w:tc>
          <w:tcPr>
            <w:tcW w:w="713" w:type="dxa"/>
          </w:tcPr>
          <w:p w:rsidR="00474CBB" w:rsidRPr="00810D2D" w:rsidRDefault="00B947D8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474CBB" w:rsidP="00CB0707">
            <w:pPr>
              <w:jc w:val="center"/>
            </w:pPr>
            <w:r w:rsidRPr="00810D2D">
              <w:rPr>
                <w:b/>
              </w:rPr>
              <w:t>Розділ 3. Проведення наукових досліджень і спостережень, геоекологічний моні</w:t>
            </w:r>
            <w:r w:rsidR="00CB0707" w:rsidRPr="00810D2D">
              <w:rPr>
                <w:b/>
              </w:rPr>
              <w:t xml:space="preserve">торинг довкілля та апробація </w:t>
            </w:r>
            <w:r w:rsidRPr="00810D2D">
              <w:rPr>
                <w:b/>
              </w:rPr>
              <w:t xml:space="preserve">результатів </w:t>
            </w:r>
          </w:p>
        </w:tc>
      </w:tr>
      <w:tr w:rsidR="00474CBB" w:rsidRPr="00810D2D" w:rsidTr="001F3B5D">
        <w:trPr>
          <w:trHeight w:val="172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t xml:space="preserve">Стратегічне завдання 3. 1. Організація, забезпечення і контроль заходів по </w:t>
            </w:r>
            <w:r w:rsidR="00D00715" w:rsidRPr="00810D2D">
              <w:rPr>
                <w:b/>
              </w:rPr>
              <w:t>виконанню тематичних планів НДР</w:t>
            </w:r>
          </w:p>
        </w:tc>
      </w:tr>
      <w:tr w:rsidR="00474CBB" w:rsidRPr="00810D2D" w:rsidTr="00FB34A9">
        <w:trPr>
          <w:trHeight w:val="992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3.1.1. Проведення наукових досліджень по затверджених темах, забезпечення методичного кері</w:t>
            </w:r>
            <w:r w:rsidR="00D00715" w:rsidRPr="00810D2D">
              <w:t xml:space="preserve">вництва в </w:t>
            </w:r>
            <w:r w:rsidR="00D00715" w:rsidRPr="00810D2D">
              <w:lastRenderedPageBreak/>
              <w:t>частині виконання НДР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lastRenderedPageBreak/>
              <w:t xml:space="preserve">Реалізовано заходи з виконання ЗУ «Про природно-заповідний фонд», «Про наукову та науково-технічну діяльність», </w:t>
            </w:r>
            <w:r w:rsidRPr="00810D2D">
              <w:lastRenderedPageBreak/>
              <w:t>Міжнародних Конвенцій зі збереження біорізноманітності (1992р.), «Стратегії ботанічних садів щодо охорони рослин» (1994), рекомендацій Міжнародної ради ботанічних садів по охороні рослин (BGCI) з організації реінтродукційних програм (1995 р.), завдань Глобальної стратегії збереження рослин на 2011-2020 рр.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lastRenderedPageBreak/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9D15D7" w:rsidP="003D5881">
            <w:r w:rsidRPr="00810D2D">
              <w:t>Адміністрація, наукові відділи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2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713" w:type="dxa"/>
          </w:tcPr>
          <w:p w:rsidR="00474CBB" w:rsidRPr="00810D2D" w:rsidRDefault="002D19CB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279"/>
        </w:trPr>
        <w:tc>
          <w:tcPr>
            <w:tcW w:w="3251" w:type="dxa"/>
          </w:tcPr>
          <w:p w:rsidR="00474CBB" w:rsidRPr="00810D2D" w:rsidRDefault="00474CBB" w:rsidP="003D5881">
            <w:r w:rsidRPr="00810D2D">
              <w:lastRenderedPageBreak/>
              <w:t>3.1.2. Плану</w:t>
            </w:r>
            <w:r w:rsidR="00D00715" w:rsidRPr="00810D2D">
              <w:t>вання науково-дослідної роботи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rPr>
                <w:lang w:eastAsia="uk-UA"/>
              </w:rPr>
              <w:t>Здійснено розробку планів, методичних рекомендацій за результатами виконання НДР,</w:t>
            </w:r>
            <w:r w:rsidRPr="00810D2D">
              <w:t xml:space="preserve"> складено</w:t>
            </w:r>
            <w:r w:rsidR="00D00715" w:rsidRPr="00810D2D">
              <w:t xml:space="preserve"> тематичні та календарні плани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2D19CB" w:rsidP="003D5881">
            <w:r w:rsidRPr="00810D2D">
              <w:t>Адміністрація, наукові відділи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474CBB" w:rsidRPr="00810D2D" w:rsidRDefault="002D19CB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2D19CB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56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Разо</w:t>
            </w:r>
            <w:r w:rsidR="00D00715" w:rsidRPr="00810D2D">
              <w:rPr>
                <w:b/>
              </w:rPr>
              <w:t>м за стратегічним завданням 3.1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  <w:lang w:eastAsia="uk-UA"/>
              </w:rPr>
            </w:pPr>
            <w:r w:rsidRPr="00810D2D">
              <w:rPr>
                <w:b/>
                <w:lang w:eastAsia="uk-UA"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9E4D2C" w:rsidP="009E4D2C">
            <w:pPr>
              <w:jc w:val="center"/>
              <w:rPr>
                <w:b/>
              </w:rPr>
            </w:pPr>
            <w:r w:rsidRPr="00810D2D">
              <w:rPr>
                <w:b/>
                <w:lang w:eastAsia="uk-UA"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30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</w:rPr>
            </w:pPr>
            <w:r w:rsidRPr="00810D2D">
              <w:rPr>
                <w:b/>
                <w:lang w:val="en-US"/>
              </w:rPr>
              <w:t>2</w:t>
            </w:r>
            <w:r w:rsidRPr="00810D2D"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10</w:t>
            </w:r>
          </w:p>
        </w:tc>
        <w:tc>
          <w:tcPr>
            <w:tcW w:w="713" w:type="dxa"/>
          </w:tcPr>
          <w:p w:rsidR="00474CBB" w:rsidRPr="00810D2D" w:rsidRDefault="002D19CB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294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t>Стратегічне завдання 3. 2. Збереження та відтворення рідкісних видів рослин та лісових угруповань</w:t>
            </w:r>
          </w:p>
        </w:tc>
      </w:tr>
      <w:tr w:rsidR="00474CBB" w:rsidRPr="00810D2D" w:rsidTr="00FB34A9">
        <w:trPr>
          <w:trHeight w:val="567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3.2.1. Збереження та відтворення рідкісних видів рослин Кременецьких гір в умовах динамічних антропогенних трансформацій. Створення штучних популяцій реліктів, ендеміків, рідк</w:t>
            </w:r>
            <w:r w:rsidR="00D00715" w:rsidRPr="00810D2D">
              <w:t>існих та зникаючих видів рослин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Здійснено розробку заходів та методик для відтворення популяцій рідкісних видів рослин у штучних та природних умовах, методик та(або) рекомендацій з реінтродукції рідкісних видів у даному регіоні. Сформовано на території установи штучні популяції 15 видів рослин різного охоронного статусу у біотопах: лісових, піщаних, </w:t>
            </w:r>
            <w:r w:rsidR="00D00715" w:rsidRPr="00810D2D">
              <w:t>лучно- та скельно-степових тощо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7" w:type="dxa"/>
          </w:tcPr>
          <w:p w:rsidR="00474CBB" w:rsidRPr="00810D2D" w:rsidRDefault="00474CBB" w:rsidP="003D5881"/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фітосозології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t>60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t>50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t>10</w:t>
            </w:r>
          </w:p>
        </w:tc>
        <w:tc>
          <w:tcPr>
            <w:tcW w:w="713" w:type="dxa"/>
          </w:tcPr>
          <w:p w:rsidR="00474CBB" w:rsidRPr="00810D2D" w:rsidRDefault="00B1624F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5"/>
        </w:trPr>
        <w:tc>
          <w:tcPr>
            <w:tcW w:w="3251" w:type="dxa"/>
          </w:tcPr>
          <w:p w:rsidR="00474CBB" w:rsidRPr="00810D2D" w:rsidRDefault="00357387" w:rsidP="003D5881">
            <w:r w:rsidRPr="00810D2D">
              <w:rPr>
                <w:lang w:eastAsia="uk-UA"/>
              </w:rPr>
              <w:t>3.2.</w:t>
            </w:r>
            <w:r w:rsidRPr="00810D2D">
              <w:rPr>
                <w:lang w:val="uk-UA" w:eastAsia="uk-UA"/>
              </w:rPr>
              <w:t>2</w:t>
            </w:r>
            <w:r w:rsidR="00474CBB" w:rsidRPr="00810D2D">
              <w:rPr>
                <w:lang w:eastAsia="uk-UA"/>
              </w:rPr>
              <w:t xml:space="preserve">. Наукові основи </w:t>
            </w:r>
            <w:r w:rsidR="00474CBB" w:rsidRPr="00810D2D">
              <w:rPr>
                <w:lang w:eastAsia="uk-UA"/>
              </w:rPr>
              <w:lastRenderedPageBreak/>
              <w:t>збереження та відтворення рідкісних лісових угруповань в квазіприродних екосистемах Кременецького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lastRenderedPageBreak/>
              <w:t xml:space="preserve">Проведено формування лісових </w:t>
            </w:r>
            <w:r w:rsidRPr="00810D2D">
              <w:lastRenderedPageBreak/>
              <w:t>ділянок з рідкісними у</w:t>
            </w:r>
            <w:r w:rsidR="00D00715" w:rsidRPr="00810D2D">
              <w:t>групованнями дерев-едифікаторів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lastRenderedPageBreak/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дендрології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6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t>4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9E4D2C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5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  <w:lang w:eastAsia="uk-UA"/>
              </w:rPr>
            </w:pPr>
            <w:r w:rsidRPr="00810D2D">
              <w:rPr>
                <w:b/>
                <w:lang w:eastAsia="uk-UA"/>
              </w:rPr>
              <w:lastRenderedPageBreak/>
              <w:t>Разо</w:t>
            </w:r>
            <w:r w:rsidR="009E4D2C" w:rsidRPr="00810D2D">
              <w:rPr>
                <w:b/>
                <w:lang w:eastAsia="uk-UA"/>
              </w:rPr>
              <w:t>м за стратегічним завданням 3.2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120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95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25</w:t>
            </w:r>
          </w:p>
        </w:tc>
        <w:tc>
          <w:tcPr>
            <w:tcW w:w="713" w:type="dxa"/>
          </w:tcPr>
          <w:p w:rsidR="00474CBB" w:rsidRPr="00810D2D" w:rsidRDefault="009E4D2C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425"/>
        </w:trPr>
        <w:tc>
          <w:tcPr>
            <w:tcW w:w="15143" w:type="dxa"/>
            <w:gridSpan w:val="15"/>
          </w:tcPr>
          <w:p w:rsidR="008E2454" w:rsidRPr="00810D2D" w:rsidRDefault="008E2454" w:rsidP="003D5881">
            <w:pPr>
              <w:jc w:val="center"/>
              <w:rPr>
                <w:b/>
                <w:lang w:val="uk-UA"/>
              </w:rPr>
            </w:pPr>
          </w:p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t>Стратегічне завдання 3.3. Вплив інвазивних видів на фіторізноманіття еко</w:t>
            </w:r>
            <w:r w:rsidR="009E4D2C" w:rsidRPr="00810D2D">
              <w:rPr>
                <w:b/>
              </w:rPr>
              <w:t>систем Кременця та його околиць</w:t>
            </w:r>
          </w:p>
        </w:tc>
      </w:tr>
      <w:tr w:rsidR="00474CBB" w:rsidRPr="00810D2D" w:rsidTr="00FB34A9">
        <w:trPr>
          <w:trHeight w:val="42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3.3.1 Аналіз сучасного стану місцевих екосистем та рівня фіторізноманіття в межах різних біотопів (ліси, луки, водойми тощо</w:t>
            </w:r>
            <w:r w:rsidR="00D00715" w:rsidRPr="00810D2D">
              <w:t>) Моніторинг рослинного покриву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Складено перелік найбільш поширених інвазивних видів із біологічними характеристиками.</w:t>
            </w:r>
          </w:p>
          <w:p w:rsidR="00474CBB" w:rsidRPr="00810D2D" w:rsidRDefault="00474CBB" w:rsidP="003D5881">
            <w:r w:rsidRPr="00810D2D">
              <w:t>Карта поширення інвазивних видів у Кременці та його околицях.</w:t>
            </w:r>
          </w:p>
          <w:p w:rsidR="00474CBB" w:rsidRPr="00810D2D" w:rsidRDefault="00474CBB" w:rsidP="003D5881">
            <w:r w:rsidRPr="00810D2D">
              <w:t>Рекомендації з управління т</w:t>
            </w:r>
            <w:r w:rsidR="00D00715" w:rsidRPr="00810D2D">
              <w:t>а боротьби з інвазивними видами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vertAlign w:val="subscript"/>
              </w:rPr>
            </w:pPr>
          </w:p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</w:pPr>
            <w:r w:rsidRPr="00810D2D">
              <w:t>Відділ фітосозології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4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t>2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B376C6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3.3.2 Оцінка зміни видового складу та структури рослинних угруповань під впливом інвазивних видів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Проведено порівняння різноманіття місцевих видів у зонах із різною </w:t>
            </w:r>
            <w:r w:rsidR="00D00715" w:rsidRPr="00810D2D">
              <w:t>концентрацією інвазивних рослин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vertAlign w:val="subscript"/>
              </w:rPr>
            </w:pPr>
          </w:p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</w:pPr>
            <w:r w:rsidRPr="00810D2D">
              <w:t>Відділ фітосозології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2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713" w:type="dxa"/>
          </w:tcPr>
          <w:p w:rsidR="00474CBB" w:rsidRPr="00810D2D" w:rsidRDefault="00B376C6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3.3.3 Розробка рекомендацій та планів управління</w:t>
            </w:r>
            <w:r w:rsidR="00D00715" w:rsidRPr="00810D2D">
              <w:t>. Освітньо-просвітницька робота</w:t>
            </w:r>
          </w:p>
          <w:p w:rsidR="00474CBB" w:rsidRPr="00810D2D" w:rsidRDefault="00474CBB" w:rsidP="003D5881"/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Розроблено практичні заходи для відновлення природних екосистем та підтримки місцевого біорізноманіття. Організовано семінари, лекції та інформаційні кампанії для місцевих жителів про шкоду від інвазивних </w:t>
            </w:r>
            <w:r w:rsidR="00D00715" w:rsidRPr="00810D2D">
              <w:t>видів і способи боротьби з ними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vertAlign w:val="subscript"/>
              </w:rPr>
            </w:pPr>
          </w:p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</w:pPr>
            <w:r w:rsidRPr="00810D2D">
              <w:t>Відділ фітосозології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</w:pPr>
            <w:r w:rsidRPr="00810D2D">
              <w:rPr>
                <w:lang w:val="en-US"/>
              </w:rPr>
              <w:t>5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713" w:type="dxa"/>
          </w:tcPr>
          <w:p w:rsidR="00474CBB" w:rsidRPr="00810D2D" w:rsidRDefault="00B376C6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5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  <w:lang w:val="uk-UA" w:eastAsia="uk-UA"/>
              </w:rPr>
            </w:pPr>
            <w:r w:rsidRPr="00810D2D">
              <w:rPr>
                <w:b/>
                <w:lang w:eastAsia="uk-UA"/>
              </w:rPr>
              <w:t>Разо</w:t>
            </w:r>
            <w:r w:rsidR="00B376C6" w:rsidRPr="00810D2D">
              <w:rPr>
                <w:b/>
                <w:lang w:eastAsia="uk-UA"/>
              </w:rPr>
              <w:t>м за стратегічним завданням 3.3</w:t>
            </w:r>
          </w:p>
          <w:p w:rsidR="008E2454" w:rsidRPr="00810D2D" w:rsidRDefault="008E2454" w:rsidP="003D5881">
            <w:pPr>
              <w:rPr>
                <w:b/>
                <w:lang w:val="uk-UA" w:eastAsia="uk-UA"/>
              </w:rPr>
            </w:pP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B376C6" w:rsidP="003D5881">
            <w:pPr>
              <w:jc w:val="center"/>
              <w:rPr>
                <w:b/>
              </w:rPr>
            </w:pPr>
            <w:r w:rsidRPr="00810D2D">
              <w:rPr>
                <w:b/>
                <w:lang w:eastAsia="uk-UA"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110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75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8E2454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35</w:t>
            </w:r>
          </w:p>
        </w:tc>
        <w:tc>
          <w:tcPr>
            <w:tcW w:w="713" w:type="dxa"/>
          </w:tcPr>
          <w:p w:rsidR="00474CBB" w:rsidRPr="00810D2D" w:rsidRDefault="00B376C6" w:rsidP="008E2454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lastRenderedPageBreak/>
              <w:t>Стратегічне завдання 3.4. Інтродукція та випробування в культурі видів, фо</w:t>
            </w:r>
            <w:r w:rsidR="00D00715" w:rsidRPr="00810D2D">
              <w:rPr>
                <w:b/>
              </w:rPr>
              <w:t>рм та різновидів світової флори</w:t>
            </w:r>
          </w:p>
        </w:tc>
      </w:tr>
      <w:tr w:rsidR="00474CBB" w:rsidRPr="00810D2D" w:rsidTr="00FB34A9">
        <w:trPr>
          <w:trHeight w:val="846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3.4.1. Інтродукційне вивчення представників раритетної групи родини </w:t>
            </w:r>
            <w:r w:rsidRPr="00810D2D">
              <w:rPr>
                <w:i/>
              </w:rPr>
              <w:t>Ranunculaceae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810D2D">
              <w:rPr>
                <w:lang w:eastAsia="uk-UA"/>
              </w:rPr>
              <w:t>Розширено колекцію рідкісних представників даної родини</w:t>
            </w:r>
          </w:p>
          <w:p w:rsidR="00474CBB" w:rsidRPr="00810D2D" w:rsidRDefault="00474CBB" w:rsidP="003D58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810D2D">
              <w:rPr>
                <w:lang w:eastAsia="uk-UA"/>
              </w:rPr>
              <w:t>Досліджено насіннєву продуктивність насіння Pulsatilla grandis, його енергію</w:t>
            </w:r>
          </w:p>
          <w:p w:rsidR="00474CBB" w:rsidRPr="00810D2D" w:rsidRDefault="00474CBB" w:rsidP="003D58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810D2D">
              <w:rPr>
                <w:lang w:eastAsia="uk-UA"/>
              </w:rPr>
              <w:t>проростання та схожість. Встановлено успішность</w:t>
            </w:r>
            <w:r w:rsidR="00D00715" w:rsidRPr="00810D2D">
              <w:rPr>
                <w:lang w:eastAsia="uk-UA"/>
              </w:rPr>
              <w:t xml:space="preserve"> інтродукції Pulsatilla grandis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7" w:type="dxa"/>
          </w:tcPr>
          <w:p w:rsidR="00474CBB" w:rsidRPr="00810D2D" w:rsidRDefault="00474CBB" w:rsidP="003D5881"/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фітосозології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B376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B376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B376C6" w:rsidRPr="00810D2D" w:rsidTr="00FB34A9">
        <w:trPr>
          <w:trHeight w:val="648"/>
        </w:trPr>
        <w:tc>
          <w:tcPr>
            <w:tcW w:w="3251" w:type="dxa"/>
          </w:tcPr>
          <w:p w:rsidR="00B376C6" w:rsidRPr="00810D2D" w:rsidRDefault="00B376C6" w:rsidP="00B376C6">
            <w:r w:rsidRPr="00810D2D">
              <w:t xml:space="preserve">3.4.2. </w:t>
            </w:r>
            <w:r w:rsidRPr="00810D2D">
              <w:rPr>
                <w:lang w:val="uk-UA"/>
              </w:rPr>
              <w:t xml:space="preserve">Вивчення </w:t>
            </w:r>
            <w:r w:rsidRPr="00810D2D">
              <w:t>адаптивного потенціал</w:t>
            </w:r>
            <w:r w:rsidRPr="00810D2D">
              <w:rPr>
                <w:lang w:val="uk-UA"/>
              </w:rPr>
              <w:t>у</w:t>
            </w:r>
            <w:r w:rsidRPr="00810D2D">
              <w:t xml:space="preserve"> видів та сортів плодових культур різних господарських груп при інтродукції їх в едафо-кліматичні умови Волино - Подільської височини</w:t>
            </w:r>
          </w:p>
        </w:tc>
        <w:tc>
          <w:tcPr>
            <w:tcW w:w="3819" w:type="dxa"/>
          </w:tcPr>
          <w:p w:rsidR="00B376C6" w:rsidRPr="00810D2D" w:rsidRDefault="00B376C6" w:rsidP="00B376C6">
            <w:r w:rsidRPr="00810D2D">
              <w:t xml:space="preserve">Вивчено особливості біоекологічних показників нетрадиційних </w:t>
            </w:r>
            <w:r w:rsidRPr="00810D2D">
              <w:rPr>
                <w:lang w:val="uk-UA"/>
              </w:rPr>
              <w:t>плодових культур. Забезпечено дослідження універсальних підщеп кісточкових. Введено у культуру нові, для регіону, види та сорти плодових культур, відібрано потенційно перспективні види нетрадиційних плодових культур для впровадження у культуру фітоценози регіону та розроблено</w:t>
            </w:r>
            <w:r w:rsidRPr="00810D2D">
              <w:t xml:space="preserve"> практичні рекомендації з культивування нетрадиційних та нових плодових культур. Дана характеристика різним видам універсальних підщеп кісточкових культур, приведена їх порівняльна оцінка. Відновлено функціонування розсадника плодових культур, створено спеціальні умови для культивування плодових культур</w:t>
            </w:r>
          </w:p>
        </w:tc>
        <w:tc>
          <w:tcPr>
            <w:tcW w:w="296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75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88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88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87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408" w:type="dxa"/>
          </w:tcPr>
          <w:p w:rsidR="00B376C6" w:rsidRPr="00810D2D" w:rsidRDefault="00B376C6" w:rsidP="00B376C6">
            <w:r w:rsidRPr="00810D2D">
              <w:t>Відділ акліматизації плодових та ягідних культур</w:t>
            </w:r>
          </w:p>
        </w:tc>
        <w:tc>
          <w:tcPr>
            <w:tcW w:w="1108" w:type="dxa"/>
            <w:gridSpan w:val="2"/>
          </w:tcPr>
          <w:p w:rsidR="00B376C6" w:rsidRPr="00810D2D" w:rsidRDefault="00B376C6" w:rsidP="003270EF">
            <w:pPr>
              <w:jc w:val="center"/>
              <w:rPr>
                <w:lang w:val="en-US"/>
              </w:rPr>
            </w:pPr>
            <w:r w:rsidRPr="00810D2D">
              <w:t>5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B376C6" w:rsidRPr="00810D2D" w:rsidRDefault="00B376C6" w:rsidP="003270EF">
            <w:pPr>
              <w:jc w:val="center"/>
              <w:rPr>
                <w:lang w:val="en-US"/>
              </w:rPr>
            </w:pPr>
            <w:r w:rsidRPr="00810D2D">
              <w:t>5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B376C6" w:rsidRPr="00810D2D" w:rsidRDefault="00B376C6" w:rsidP="003270EF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B376C6" w:rsidRPr="00810D2D" w:rsidRDefault="00B376C6" w:rsidP="003270EF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</w:tr>
      <w:tr w:rsidR="00B376C6" w:rsidRPr="00810D2D" w:rsidTr="00FB34A9">
        <w:trPr>
          <w:trHeight w:val="850"/>
        </w:trPr>
        <w:tc>
          <w:tcPr>
            <w:tcW w:w="3251" w:type="dxa"/>
          </w:tcPr>
          <w:p w:rsidR="00B376C6" w:rsidRPr="00810D2D" w:rsidRDefault="00B376C6" w:rsidP="00B376C6">
            <w:r w:rsidRPr="00810D2D">
              <w:lastRenderedPageBreak/>
              <w:t>3.4.3. Основи збереження та збагачення генетичних ресурсів технічних, лікарських  та ефіроолійних рослин</w:t>
            </w:r>
          </w:p>
        </w:tc>
        <w:tc>
          <w:tcPr>
            <w:tcW w:w="3819" w:type="dxa"/>
          </w:tcPr>
          <w:p w:rsidR="00B376C6" w:rsidRPr="00810D2D" w:rsidRDefault="00B376C6" w:rsidP="00B376C6">
            <w:r w:rsidRPr="00810D2D">
              <w:t xml:space="preserve">Вивчено та встановлено інтродукційні ресурси, особливості онтогенезу, біоекологічні особливості, адаптивний та продуктивний потенціал нових видів рослин різних господарських груп. Детально </w:t>
            </w:r>
            <w:r w:rsidR="008D6EBE" w:rsidRPr="00810D2D">
              <w:t>досліджено види</w:t>
            </w:r>
            <w:r w:rsidRPr="00810D2D">
              <w:t xml:space="preserve"> та сорти родів </w:t>
            </w:r>
            <w:r w:rsidRPr="00810D2D">
              <w:rPr>
                <w:i/>
              </w:rPr>
              <w:t>Vitex</w:t>
            </w:r>
            <w:r w:rsidRPr="00810D2D">
              <w:t xml:space="preserve"> L.</w:t>
            </w:r>
            <w:r w:rsidRPr="00810D2D">
              <w:rPr>
                <w:i/>
              </w:rPr>
              <w:t>, Lavandula</w:t>
            </w:r>
            <w:r w:rsidRPr="00810D2D">
              <w:t xml:space="preserve"> L.</w:t>
            </w:r>
            <w:r w:rsidRPr="00810D2D">
              <w:rPr>
                <w:i/>
              </w:rPr>
              <w:t xml:space="preserve">, Miscanthus </w:t>
            </w:r>
            <w:r w:rsidRPr="00810D2D">
              <w:t>Andersson.  Створено колекцію біоенергетичних культур</w:t>
            </w:r>
          </w:p>
        </w:tc>
        <w:tc>
          <w:tcPr>
            <w:tcW w:w="296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75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88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88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87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408" w:type="dxa"/>
          </w:tcPr>
          <w:p w:rsidR="00B376C6" w:rsidRPr="00810D2D" w:rsidRDefault="00B376C6" w:rsidP="00B376C6">
            <w:r w:rsidRPr="00810D2D">
              <w:t>Відділ лікарських та нових культур</w:t>
            </w:r>
          </w:p>
        </w:tc>
        <w:tc>
          <w:tcPr>
            <w:tcW w:w="1108" w:type="dxa"/>
            <w:gridSpan w:val="2"/>
          </w:tcPr>
          <w:p w:rsidR="00B376C6" w:rsidRPr="00810D2D" w:rsidRDefault="00B376C6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35</w:t>
            </w:r>
          </w:p>
        </w:tc>
        <w:tc>
          <w:tcPr>
            <w:tcW w:w="1276" w:type="dxa"/>
            <w:gridSpan w:val="2"/>
          </w:tcPr>
          <w:p w:rsidR="00B376C6" w:rsidRPr="00810D2D" w:rsidRDefault="00B376C6" w:rsidP="003270EF">
            <w:pPr>
              <w:jc w:val="center"/>
              <w:rPr>
                <w:lang w:val="en-US"/>
              </w:rPr>
            </w:pPr>
            <w:r w:rsidRPr="00810D2D">
              <w:t>3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B376C6" w:rsidRPr="00810D2D" w:rsidRDefault="00B376C6" w:rsidP="003270EF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B376C6" w:rsidRPr="00810D2D" w:rsidRDefault="00B376C6" w:rsidP="003270EF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</w:tr>
      <w:tr w:rsidR="00B376C6" w:rsidRPr="00810D2D" w:rsidTr="00FB34A9">
        <w:trPr>
          <w:trHeight w:val="2117"/>
        </w:trPr>
        <w:tc>
          <w:tcPr>
            <w:tcW w:w="3251" w:type="dxa"/>
          </w:tcPr>
          <w:p w:rsidR="00B376C6" w:rsidRPr="00810D2D" w:rsidRDefault="00B376C6" w:rsidP="00B376C6">
            <w:r w:rsidRPr="00810D2D">
              <w:t>3.4.4. Компл</w:t>
            </w:r>
            <w:r w:rsidR="00E26974" w:rsidRPr="00810D2D">
              <w:t>ексне дослідження малопоширених</w:t>
            </w:r>
            <w:r w:rsidRPr="00810D2D">
              <w:t>, нових  видів, сортів та форм квітниково-декоративних рослин</w:t>
            </w:r>
          </w:p>
        </w:tc>
        <w:tc>
          <w:tcPr>
            <w:tcW w:w="3819" w:type="dxa"/>
          </w:tcPr>
          <w:p w:rsidR="00B376C6" w:rsidRPr="00810D2D" w:rsidRDefault="00B376C6" w:rsidP="00B376C6">
            <w:pPr>
              <w:shd w:val="clear" w:color="auto" w:fill="FFFFFF"/>
              <w:jc w:val="both"/>
            </w:pPr>
            <w:r w:rsidRPr="00810D2D">
              <w:rPr>
                <w:lang w:eastAsia="uk-UA"/>
              </w:rPr>
              <w:t xml:space="preserve">Детально вивчено та досліджено </w:t>
            </w:r>
            <w:r w:rsidR="008D6EBE" w:rsidRPr="00810D2D">
              <w:rPr>
                <w:lang w:eastAsia="uk-UA"/>
              </w:rPr>
              <w:t>преставників родини</w:t>
            </w:r>
            <w:r w:rsidRPr="00810D2D">
              <w:rPr>
                <w:lang w:eastAsia="uk-UA"/>
              </w:rPr>
              <w:t xml:space="preserve"> </w:t>
            </w:r>
            <w:r w:rsidRPr="00810D2D">
              <w:rPr>
                <w:i/>
                <w:iCs/>
                <w:lang w:eastAsia="uk-UA"/>
              </w:rPr>
              <w:t>Poaceae</w:t>
            </w:r>
            <w:r w:rsidRPr="00810D2D">
              <w:rPr>
                <w:lang w:eastAsia="uk-UA"/>
              </w:rPr>
              <w:t xml:space="preserve"> Barnh, родів </w:t>
            </w:r>
            <w:r w:rsidRPr="00810D2D">
              <w:rPr>
                <w:i/>
                <w:iCs/>
                <w:lang w:eastAsia="uk-UA"/>
              </w:rPr>
              <w:t>Iris</w:t>
            </w:r>
            <w:r w:rsidRPr="00810D2D">
              <w:rPr>
                <w:lang w:eastAsia="uk-UA"/>
              </w:rPr>
              <w:t xml:space="preserve"> L.,</w:t>
            </w:r>
            <w:r w:rsidRPr="00810D2D">
              <w:rPr>
                <w:i/>
                <w:iCs/>
                <w:lang w:eastAsia="uk-UA"/>
              </w:rPr>
              <w:t xml:space="preserve"> Heuchera</w:t>
            </w:r>
            <w:r w:rsidRPr="00810D2D">
              <w:rPr>
                <w:lang w:eastAsia="uk-UA"/>
              </w:rPr>
              <w:t xml:space="preserve"> L., перспективи їх використання у декоративному садівництві. Залучено у колекцію нові види та сорти зазначених родів</w:t>
            </w:r>
          </w:p>
        </w:tc>
        <w:tc>
          <w:tcPr>
            <w:tcW w:w="296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75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88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88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87" w:type="dxa"/>
          </w:tcPr>
          <w:p w:rsidR="00B376C6" w:rsidRPr="00810D2D" w:rsidRDefault="00B376C6" w:rsidP="00B376C6">
            <w:r w:rsidRPr="00810D2D">
              <w:t>+</w:t>
            </w:r>
          </w:p>
        </w:tc>
        <w:tc>
          <w:tcPr>
            <w:tcW w:w="2408" w:type="dxa"/>
          </w:tcPr>
          <w:p w:rsidR="00B376C6" w:rsidRPr="00810D2D" w:rsidRDefault="00B376C6" w:rsidP="00B376C6">
            <w:r w:rsidRPr="00810D2D">
              <w:t>Відділ квітниково-декоративних рослин</w:t>
            </w:r>
          </w:p>
        </w:tc>
        <w:tc>
          <w:tcPr>
            <w:tcW w:w="1108" w:type="dxa"/>
            <w:gridSpan w:val="2"/>
          </w:tcPr>
          <w:p w:rsidR="00B376C6" w:rsidRPr="00810D2D" w:rsidRDefault="00B376C6" w:rsidP="003270EF">
            <w:pPr>
              <w:jc w:val="center"/>
              <w:rPr>
                <w:lang w:val="en-US"/>
              </w:rPr>
            </w:pPr>
            <w:r w:rsidRPr="00810D2D">
              <w:t>3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276" w:type="dxa"/>
            <w:gridSpan w:val="2"/>
          </w:tcPr>
          <w:p w:rsidR="00B376C6" w:rsidRPr="00810D2D" w:rsidRDefault="00B376C6" w:rsidP="003270EF">
            <w:pPr>
              <w:jc w:val="center"/>
            </w:pPr>
            <w:r w:rsidRPr="00810D2D">
              <w:t>35</w:t>
            </w:r>
          </w:p>
        </w:tc>
        <w:tc>
          <w:tcPr>
            <w:tcW w:w="1134" w:type="dxa"/>
            <w:gridSpan w:val="2"/>
          </w:tcPr>
          <w:p w:rsidR="00B376C6" w:rsidRPr="00810D2D" w:rsidRDefault="00B376C6" w:rsidP="003270EF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B376C6" w:rsidRPr="00810D2D" w:rsidRDefault="00B376C6" w:rsidP="003270EF">
            <w:pPr>
              <w:jc w:val="center"/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6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Разо</w:t>
            </w:r>
            <w:r w:rsidR="00D00715" w:rsidRPr="00810D2D">
              <w:rPr>
                <w:b/>
              </w:rPr>
              <w:t>м за стратегічним завданням 3.4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shd w:val="clear" w:color="auto" w:fill="FFFFFF"/>
              <w:ind w:firstLine="709"/>
              <w:jc w:val="center"/>
              <w:rPr>
                <w:b/>
                <w:lang w:eastAsia="uk-UA"/>
              </w:rPr>
            </w:pPr>
            <w:r w:rsidRPr="00810D2D">
              <w:rPr>
                <w:b/>
                <w:lang w:eastAsia="uk-UA"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140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140</w:t>
            </w:r>
          </w:p>
        </w:tc>
        <w:tc>
          <w:tcPr>
            <w:tcW w:w="1134" w:type="dxa"/>
            <w:gridSpan w:val="2"/>
          </w:tcPr>
          <w:p w:rsidR="00474CBB" w:rsidRPr="00810D2D" w:rsidRDefault="00B376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B376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26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t xml:space="preserve">Стратегічне завдання 3.5. Збереження та збагачення генетичних ресурсів видів рослин </w:t>
            </w:r>
            <w:r w:rsidRPr="00810D2D">
              <w:rPr>
                <w:b/>
                <w:i/>
              </w:rPr>
              <w:t>ex situ</w:t>
            </w:r>
            <w:r w:rsidRPr="00810D2D">
              <w:rPr>
                <w:b/>
              </w:rPr>
              <w:t xml:space="preserve"> та </w:t>
            </w:r>
            <w:r w:rsidR="00A278F7" w:rsidRPr="00810D2D">
              <w:rPr>
                <w:b/>
                <w:i/>
              </w:rPr>
              <w:t>in situ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</w:pPr>
            <w:r w:rsidRPr="00810D2D">
              <w:t xml:space="preserve">3.5.1. Збереження та збагачення генетичних ресурсів рослин. Мобілізація світового </w:t>
            </w:r>
            <w:r w:rsidR="00D00715" w:rsidRPr="00810D2D">
              <w:t>генетичного різноманіття рослин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Залучено нові зразки, здійснено карантинну перевірку. Поповнено колекцій рослин різних господарських груп, а також рідкісних рослин шляхом експедиційних виїздів, обміну з установами природно заповідного фонду, за дилектусами. Введено у культуру нові види, збільшено таксономічне різноманіття за рахунок розвитку колекцій. </w:t>
            </w:r>
            <w:r w:rsidRPr="00810D2D">
              <w:lastRenderedPageBreak/>
              <w:t xml:space="preserve">Збережено </w:t>
            </w:r>
            <w:r w:rsidRPr="00810D2D">
              <w:rPr>
                <w:lang w:eastAsia="uk-UA"/>
              </w:rPr>
              <w:t>колек</w:t>
            </w:r>
            <w:r w:rsidR="00D00715" w:rsidRPr="00810D2D">
              <w:rPr>
                <w:lang w:eastAsia="uk-UA"/>
              </w:rPr>
              <w:t>ційний матеріал в живому стані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lastRenderedPageBreak/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 xml:space="preserve">+ 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Відділи: дендрології, фітосозології, акліматизації плодових та ягідних культур, лікарських та нових культур, квітниково-декоративних рослин, репродук</w:t>
            </w:r>
            <w:r w:rsidR="00F1273D" w:rsidRPr="00810D2D">
              <w:t xml:space="preserve">тивної біології та </w:t>
            </w:r>
            <w:r w:rsidR="00F1273D" w:rsidRPr="00810D2D">
              <w:lastRenderedPageBreak/>
              <w:t>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lastRenderedPageBreak/>
              <w:t>40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713" w:type="dxa"/>
          </w:tcPr>
          <w:p w:rsidR="00474CBB" w:rsidRPr="00810D2D" w:rsidRDefault="00F1273D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690"/>
        </w:trPr>
        <w:tc>
          <w:tcPr>
            <w:tcW w:w="3251" w:type="dxa"/>
          </w:tcPr>
          <w:p w:rsidR="00474CBB" w:rsidRPr="00810D2D" w:rsidRDefault="00474CBB" w:rsidP="003D5881">
            <w:r w:rsidRPr="00810D2D">
              <w:lastRenderedPageBreak/>
              <w:t>3.5.2.Утримання колекцій декоративних, господарсько-цінних та рідкісних видів  рослин ex sit</w:t>
            </w:r>
            <w:r w:rsidR="00D00715" w:rsidRPr="00810D2D">
              <w:t>u, формування насіннєвих фондів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Покращено умови росту та розвитку рідкісних видів колекції, збільшено їх чисельність. Створено умови для правильного зберігання насіння, проведено заходи</w:t>
            </w:r>
            <w:r w:rsidR="00D00715" w:rsidRPr="00810D2D">
              <w:t xml:space="preserve"> для поповнення насіннєвої бази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 фітосозології дендрології, акліматизації плодових та ягідних культур, лікарських та нових культур, квітниково-декоративних рослин, репродук</w:t>
            </w:r>
            <w:r w:rsidR="00DA114B" w:rsidRPr="00810D2D">
              <w:t>тивної біології та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8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5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0</w:t>
            </w:r>
          </w:p>
        </w:tc>
        <w:tc>
          <w:tcPr>
            <w:tcW w:w="713" w:type="dxa"/>
          </w:tcPr>
          <w:p w:rsidR="00474CBB" w:rsidRPr="00810D2D" w:rsidRDefault="00F1273D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974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3.5.3. Організація моніторингу та контролю за інтродукцією та спонтанн</w:t>
            </w:r>
            <w:r w:rsidR="00D00715" w:rsidRPr="00810D2D">
              <w:t>им розселенням чужорідних видів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rPr>
                <w:shd w:val="clear" w:color="auto" w:fill="FFFFFF"/>
              </w:rPr>
              <w:t>Розроблено та реалізовано заходи боротьби з розповсюдженням інвазійних чужорідних видів за межі колекцій та експозицій.</w:t>
            </w:r>
            <w:r w:rsidRPr="00810D2D">
              <w:t xml:space="preserve"> Виділено фракцію інвазійних та потенційно інвазійних видів </w:t>
            </w:r>
            <w:r w:rsidR="00D00715" w:rsidRPr="00810D2D">
              <w:t>колекційних фондів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Відділи: дендрології, фітосозології, акліматизації плодових та ягідних культур, лікарських та нових культур, квітниково-декоративних рослин, репродук</w:t>
            </w:r>
            <w:r w:rsidR="008D6EBE" w:rsidRPr="00810D2D">
              <w:t>тивної біології та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4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4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F1273D" w:rsidP="003270EF">
            <w:pPr>
              <w:jc w:val="center"/>
              <w:rPr>
                <w:b/>
                <w:lang w:val="uk-UA"/>
              </w:rPr>
            </w:pPr>
            <w:r w:rsidRPr="00810D2D">
              <w:rPr>
                <w:b/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F1273D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41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Разом</w:t>
            </w:r>
            <w:r w:rsidR="00F424C6" w:rsidRPr="00810D2D">
              <w:rPr>
                <w:b/>
              </w:rPr>
              <w:t xml:space="preserve"> за стратегічним завданням 3.5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  <w:shd w:val="clear" w:color="auto" w:fill="FFFFFF"/>
              </w:rPr>
            </w:pPr>
            <w:r w:rsidRPr="00810D2D">
              <w:rPr>
                <w:b/>
                <w:shd w:val="clear" w:color="auto" w:fill="FFFFFF"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160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120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40</w:t>
            </w:r>
          </w:p>
        </w:tc>
        <w:tc>
          <w:tcPr>
            <w:tcW w:w="713" w:type="dxa"/>
          </w:tcPr>
          <w:p w:rsidR="00474CBB" w:rsidRPr="00810D2D" w:rsidRDefault="004D1CBB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lastRenderedPageBreak/>
              <w:t>Стратегічне завдання 3.6.</w:t>
            </w:r>
            <w:r w:rsidRPr="00810D2D">
              <w:rPr>
                <w:i/>
              </w:rPr>
              <w:t xml:space="preserve"> </w:t>
            </w:r>
            <w:r w:rsidRPr="00810D2D">
              <w:rPr>
                <w:b/>
              </w:rPr>
              <w:t>Впровадження в озеленення стійкого асортименту інтродукованих рослин з метою реаліз</w:t>
            </w:r>
            <w:r w:rsidR="00F424C6" w:rsidRPr="00810D2D">
              <w:rPr>
                <w:b/>
              </w:rPr>
              <w:t>ації принципів сталого розвитку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3.6.1. Створення ботанічних експозицій на основі колекційного фонду Кременецького ботанічного саду з використанням сучасних прийомів лан</w:t>
            </w:r>
            <w:r w:rsidR="00D00715" w:rsidRPr="00810D2D">
              <w:t>дшафтної архітектури та дизайну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rPr>
                <w:lang w:eastAsia="uk-UA"/>
              </w:rPr>
              <w:t>Створено нові експозиції трав’янистих, деревних, рідкісних, лікарських, плодових, ягідних та інших груп рослин за окремими проектами або план-схемами з врахуванням рельєфних та ґр</w:t>
            </w:r>
            <w:r w:rsidR="00D00715" w:rsidRPr="00810D2D">
              <w:rPr>
                <w:lang w:eastAsia="uk-UA"/>
              </w:rPr>
              <w:t>унтових особливостей території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Відділи: дендрології, фітосозології, акліматизації плодових та ягідних культур, лікарських та нових культур, квітниково-декоративних рослин, репродук</w:t>
            </w:r>
            <w:r w:rsidR="008D6EBE" w:rsidRPr="00810D2D">
              <w:t>тивної біології та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1</w:t>
            </w:r>
            <w:r w:rsidRPr="00810D2D">
              <w:rPr>
                <w:lang w:val="en-US"/>
              </w:rPr>
              <w:t>1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8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2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F424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F424C6">
            <w:r w:rsidRPr="00810D2D">
              <w:rPr>
                <w:rStyle w:val="2722"/>
                <w:bCs/>
              </w:rPr>
              <w:t xml:space="preserve">3.6.2. </w:t>
            </w:r>
            <w:r w:rsidR="00F424C6" w:rsidRPr="00810D2D">
              <w:rPr>
                <w:rStyle w:val="2722"/>
                <w:bCs/>
                <w:lang w:val="uk-UA"/>
              </w:rPr>
              <w:t>Вичення с</w:t>
            </w:r>
            <w:r w:rsidR="00F424C6" w:rsidRPr="00810D2D">
              <w:rPr>
                <w:rStyle w:val="2722"/>
                <w:bCs/>
              </w:rPr>
              <w:t xml:space="preserve">учасного </w:t>
            </w:r>
            <w:r w:rsidRPr="00810D2D">
              <w:rPr>
                <w:bCs/>
              </w:rPr>
              <w:t>стан</w:t>
            </w:r>
            <w:r w:rsidR="00F424C6" w:rsidRPr="00810D2D">
              <w:rPr>
                <w:bCs/>
                <w:lang w:val="uk-UA"/>
              </w:rPr>
              <w:t>у</w:t>
            </w:r>
            <w:r w:rsidRPr="00810D2D">
              <w:rPr>
                <w:bCs/>
              </w:rPr>
              <w:t>  та перспективи використання роду Syringa в умовах</w:t>
            </w:r>
            <w:r w:rsidR="00D00715" w:rsidRPr="00810D2D">
              <w:rPr>
                <w:bCs/>
              </w:rPr>
              <w:t xml:space="preserve"> Кременецького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rPr>
                <w:lang w:eastAsia="uk-UA"/>
              </w:rPr>
            </w:pPr>
            <w:r w:rsidRPr="00810D2D">
              <w:rPr>
                <w:lang w:eastAsia="uk-UA"/>
              </w:rPr>
              <w:t>Проаналізовано систематичне положення роду. Встановлено</w:t>
            </w:r>
          </w:p>
          <w:p w:rsidR="00474CBB" w:rsidRPr="00810D2D" w:rsidRDefault="00474CBB" w:rsidP="003D5881">
            <w:pPr>
              <w:rPr>
                <w:lang w:eastAsia="uk-UA"/>
              </w:rPr>
            </w:pPr>
            <w:r w:rsidRPr="00810D2D">
              <w:rPr>
                <w:lang w:eastAsia="uk-UA"/>
              </w:rPr>
              <w:t>найбільш перспективні </w:t>
            </w:r>
          </w:p>
          <w:p w:rsidR="00474CBB" w:rsidRPr="00810D2D" w:rsidRDefault="00474CBB" w:rsidP="003D5881">
            <w:pPr>
              <w:rPr>
                <w:i/>
                <w:iCs/>
                <w:lang w:eastAsia="uk-UA"/>
              </w:rPr>
            </w:pPr>
            <w:r w:rsidRPr="00810D2D">
              <w:rPr>
                <w:lang w:eastAsia="uk-UA"/>
              </w:rPr>
              <w:t>представники роду</w:t>
            </w:r>
            <w:r w:rsidRPr="00810D2D">
              <w:rPr>
                <w:i/>
                <w:iCs/>
                <w:lang w:eastAsia="uk-UA"/>
              </w:rPr>
              <w:t> Syringa</w:t>
            </w:r>
            <w:r w:rsidRPr="00810D2D">
              <w:rPr>
                <w:lang w:eastAsia="uk-UA"/>
              </w:rPr>
              <w:t> L. Вивчено принципи створення </w:t>
            </w:r>
          </w:p>
          <w:p w:rsidR="00474CBB" w:rsidRPr="00810D2D" w:rsidRDefault="00474CBB" w:rsidP="003D5881">
            <w:pPr>
              <w:rPr>
                <w:lang w:eastAsia="uk-UA"/>
              </w:rPr>
            </w:pPr>
            <w:r w:rsidRPr="00810D2D">
              <w:rPr>
                <w:lang w:eastAsia="uk-UA"/>
              </w:rPr>
              <w:t>моносадів. Здійснено підбір асортименту представників роду</w:t>
            </w:r>
            <w:r w:rsidRPr="00810D2D">
              <w:rPr>
                <w:i/>
                <w:iCs/>
                <w:lang w:eastAsia="uk-UA"/>
              </w:rPr>
              <w:t> Syringa</w:t>
            </w:r>
            <w:r w:rsidRPr="00810D2D">
              <w:rPr>
                <w:lang w:eastAsia="uk-UA"/>
              </w:rPr>
              <w:t xml:space="preserve"> L. Розроблено план та  створено монокультурний сад –  </w:t>
            </w:r>
            <w:r w:rsidR="00D00715" w:rsidRPr="00810D2D">
              <w:rPr>
                <w:lang w:eastAsia="uk-UA"/>
              </w:rPr>
              <w:t>сірінгарій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rPr>
                <w:lang w:eastAsia="uk-UA"/>
              </w:rPr>
            </w:pPr>
            <w:r w:rsidRPr="00810D2D">
              <w:rPr>
                <w:lang w:eastAsia="uk-UA"/>
              </w:rPr>
              <w:t>Відділ дендрології</w:t>
            </w:r>
          </w:p>
          <w:p w:rsidR="00474CBB" w:rsidRPr="00810D2D" w:rsidRDefault="00474CBB" w:rsidP="003D5881"/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1</w:t>
            </w:r>
            <w:r w:rsidRPr="00810D2D">
              <w:rPr>
                <w:lang w:val="en-US"/>
              </w:rPr>
              <w:t>1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7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3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F424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263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3.6.3. Реконструкція</w:t>
            </w:r>
            <w:r w:rsidR="00D00715" w:rsidRPr="00810D2D">
              <w:t xml:space="preserve"> існуючих експозиційних ділянок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Здійснено оптимізацію експозиційної зони та окремих її ділянок з</w:t>
            </w:r>
            <w:r w:rsidR="00D00715" w:rsidRPr="00810D2D">
              <w:t>а рахунок нових стійких сортів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репродук</w:t>
            </w:r>
            <w:r w:rsidR="00DA114B" w:rsidRPr="00810D2D">
              <w:t>тивної біології та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4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2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F424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lastRenderedPageBreak/>
              <w:t>3.6.4. До</w:t>
            </w:r>
            <w:r w:rsidR="00D00715" w:rsidRPr="00810D2D">
              <w:t>гляд за рослинними експозиціями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Збережено рослинні експозиції. </w:t>
            </w:r>
          </w:p>
          <w:p w:rsidR="00474CBB" w:rsidRPr="00810D2D" w:rsidRDefault="00474CBB" w:rsidP="003D5881">
            <w:r w:rsidRPr="00810D2D">
              <w:t>Підтримано в належному стані життєздатністіь та видову різноманітность рослин. Створено привабливу атмосферу для відвідувачів. Утримано тематичні рослинні композиції для</w:t>
            </w:r>
            <w:r w:rsidR="00D00715" w:rsidRPr="00810D2D">
              <w:t xml:space="preserve"> демонстрації ботанічних знань</w:t>
            </w:r>
          </w:p>
          <w:p w:rsidR="00474CBB" w:rsidRPr="00810D2D" w:rsidRDefault="00474CBB" w:rsidP="003D5881"/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Відділи: дендрології, фітосозології, акліматизації плодових та ягідних культур, лікарських та нових культур, квітниково-декоративних рослин, репродук</w:t>
            </w:r>
            <w:r w:rsidR="00A85236" w:rsidRPr="00810D2D">
              <w:t>тивної біології та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6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4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F424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703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Разо</w:t>
            </w:r>
            <w:r w:rsidR="00D00715" w:rsidRPr="00810D2D">
              <w:rPr>
                <w:b/>
              </w:rPr>
              <w:t>м за стратегічним завданням 3.6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320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230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90</w:t>
            </w:r>
          </w:p>
        </w:tc>
        <w:tc>
          <w:tcPr>
            <w:tcW w:w="713" w:type="dxa"/>
          </w:tcPr>
          <w:p w:rsidR="00474CBB" w:rsidRPr="00810D2D" w:rsidRDefault="00F424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F424C6" w:rsidP="00D00715">
            <w:pPr>
              <w:ind w:firstLine="567"/>
              <w:contextualSpacing/>
              <w:jc w:val="center"/>
              <w:rPr>
                <w:b/>
              </w:rPr>
            </w:pPr>
            <w:r w:rsidRPr="00810D2D">
              <w:rPr>
                <w:b/>
              </w:rPr>
              <w:t>Стратегічне завдання 3.</w:t>
            </w:r>
            <w:r w:rsidR="00474CBB" w:rsidRPr="00810D2D">
              <w:rPr>
                <w:b/>
              </w:rPr>
              <w:t>7. Наукові основи створення та функціонування Центру розведення рідкісних, зникаюч</w:t>
            </w:r>
            <w:r w:rsidR="00D00715" w:rsidRPr="00810D2D">
              <w:rPr>
                <w:b/>
              </w:rPr>
              <w:t>их та декоративних видів рослин</w:t>
            </w:r>
          </w:p>
        </w:tc>
      </w:tr>
      <w:tr w:rsidR="00474CBB" w:rsidRPr="00810D2D" w:rsidTr="00FB34A9">
        <w:trPr>
          <w:trHeight w:val="127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3.7.1. </w:t>
            </w:r>
            <w:r w:rsidRPr="00810D2D">
              <w:rPr>
                <w:noProof/>
              </w:rPr>
              <w:t>Гетеровегетативне розмноження декоративних деревних видів та його особливості в умовах</w:t>
            </w:r>
            <w:r w:rsidR="00D00715" w:rsidRPr="00810D2D">
              <w:rPr>
                <w:noProof/>
              </w:rPr>
              <w:t xml:space="preserve"> Кременецького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Проведено експериментальні щеплення саджанців різних видів декоративних деревних рослин, визначено найефективніший спосіб щеплення. Описано технологічні особливості щеплення в неопалювальних теплицях. Отримано  садивний матеріал ц</w:t>
            </w:r>
            <w:r w:rsidR="00D00715" w:rsidRPr="00810D2D">
              <w:t>інних видів декоративних рослин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репродуктивної біології та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90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65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25</w:t>
            </w:r>
          </w:p>
        </w:tc>
        <w:tc>
          <w:tcPr>
            <w:tcW w:w="713" w:type="dxa"/>
          </w:tcPr>
          <w:p w:rsidR="00474CBB" w:rsidRPr="00810D2D" w:rsidRDefault="00F424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690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3.7.2. </w:t>
            </w:r>
            <w:r w:rsidRPr="00810D2D">
              <w:rPr>
                <w:shd w:val="clear" w:color="auto" w:fill="FFFFFF"/>
              </w:rPr>
              <w:t>Технологічні  аспекти вирощування контейнерної культури окремих деревних порід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autoSpaceDE w:val="0"/>
              <w:autoSpaceDN w:val="0"/>
              <w:adjustRightInd w:val="0"/>
            </w:pPr>
            <w:r w:rsidRPr="00810D2D">
              <w:rPr>
                <w:lang w:eastAsia="uk-UA"/>
              </w:rPr>
              <w:t xml:space="preserve"> Запроваджено вирощування контейнерної культури. </w:t>
            </w:r>
            <w:r w:rsidRPr="00810D2D">
              <w:rPr>
                <w:shd w:val="clear" w:color="auto" w:fill="FFFFFF"/>
              </w:rPr>
              <w:t>Досліджено показники росту та приживлюваності декоративних культур створених різними видами садивного матеріалу</w:t>
            </w:r>
            <w:r w:rsidRPr="00810D2D">
              <w:rPr>
                <w:lang w:eastAsia="uk-UA"/>
              </w:rPr>
              <w:t xml:space="preserve">. </w:t>
            </w:r>
            <w:r w:rsidRPr="00810D2D">
              <w:rPr>
                <w:lang w:eastAsia="uk-UA"/>
              </w:rPr>
              <w:lastRenderedPageBreak/>
              <w:t>Вирощено високоякісний садивний матеріал із закритою кореневою с</w:t>
            </w:r>
            <w:r w:rsidR="00D00715" w:rsidRPr="00810D2D">
              <w:rPr>
                <w:lang w:eastAsia="uk-UA"/>
              </w:rPr>
              <w:t>истемою, налагоджено реалізацію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lastRenderedPageBreak/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репродуктивної біології та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160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1</w:t>
            </w:r>
            <w:r w:rsidRPr="00810D2D">
              <w:rPr>
                <w:lang w:val="en-US"/>
              </w:rPr>
              <w:t>6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F424C6" w:rsidP="003270EF">
            <w:pPr>
              <w:jc w:val="center"/>
              <w:rPr>
                <w:highlight w:val="yellow"/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F424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23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lastRenderedPageBreak/>
              <w:t>Разо</w:t>
            </w:r>
            <w:r w:rsidR="00D00715" w:rsidRPr="00810D2D">
              <w:rPr>
                <w:b/>
              </w:rPr>
              <w:t>м за стратегічним завданням 3.7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250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225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25</w:t>
            </w:r>
          </w:p>
        </w:tc>
        <w:tc>
          <w:tcPr>
            <w:tcW w:w="713" w:type="dxa"/>
          </w:tcPr>
          <w:p w:rsidR="00474CBB" w:rsidRPr="00810D2D" w:rsidRDefault="00F424C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504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t xml:space="preserve">Стратегічне завдання </w:t>
            </w:r>
            <w:r w:rsidRPr="00810D2D">
              <w:rPr>
                <w:b/>
                <w:bCs/>
              </w:rPr>
              <w:t xml:space="preserve">3.8. </w:t>
            </w:r>
            <w:r w:rsidRPr="00810D2D">
              <w:rPr>
                <w:b/>
              </w:rPr>
              <w:t>Організація та проведення заходів для вирішення конкретних завдань та проблем, систематизації даних, мон</w:t>
            </w:r>
            <w:r w:rsidR="001E2F76" w:rsidRPr="00810D2D">
              <w:rPr>
                <w:b/>
              </w:rPr>
              <w:t>іторингу, мобілізації матеріалу</w:t>
            </w:r>
          </w:p>
        </w:tc>
      </w:tr>
      <w:tr w:rsidR="00474CBB" w:rsidRPr="00810D2D" w:rsidTr="00FB34A9">
        <w:trPr>
          <w:trHeight w:val="184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3.8.1. Експедиції та </w:t>
            </w:r>
            <w:r w:rsidR="00D00715" w:rsidRPr="00810D2D">
              <w:t>відрядження до наукових установ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Обмін досвідом, інформацією та </w:t>
            </w:r>
            <w:r w:rsidR="00295B77" w:rsidRPr="00810D2D">
              <w:t>навичками по</w:t>
            </w:r>
            <w:r w:rsidRPr="00810D2D">
              <w:t xml:space="preserve"> напрямках наукових досліджень. </w:t>
            </w:r>
          </w:p>
          <w:p w:rsidR="00474CBB" w:rsidRPr="00810D2D" w:rsidRDefault="00474CBB" w:rsidP="003D5881">
            <w:r w:rsidRPr="00810D2D">
              <w:t>Виявлено нові локалітети рідкісних видів рослин та фітоугруповань. Підготовлено наукові обґрунтування з мето</w:t>
            </w:r>
            <w:r w:rsidR="00D00715" w:rsidRPr="00810D2D">
              <w:t>ю створення нових територій ПЗФ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Наукові відділи: дендрології, фітосозології, акліматизації плодових та ягідних культур, лікарських та нових культур, квітниково-декоративних росли, репродук</w:t>
            </w:r>
            <w:r w:rsidR="00DA114B" w:rsidRPr="00810D2D">
              <w:t>тивної біології та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4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1E2F7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1E2F7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708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3.8.2. Організація та проведення науково-дослідних робіт за угодами з іншими науковими та п</w:t>
            </w:r>
            <w:r w:rsidR="00D00715" w:rsidRPr="00810D2D">
              <w:t>риродоохоронними  організаціями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Налагоджено співпрацю з вітчизняними і зарубіжними науковими, </w:t>
            </w:r>
            <w:r w:rsidR="00295B77" w:rsidRPr="00810D2D">
              <w:t>природоохоронними установами</w:t>
            </w:r>
            <w:r w:rsidRPr="00810D2D">
              <w:t>. Реалізовано плани спільних дослідже</w:t>
            </w:r>
            <w:r w:rsidR="00D00715" w:rsidRPr="00810D2D">
              <w:t>нь. Участь у грантових проєктах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Адміністрація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</w:t>
            </w:r>
          </w:p>
        </w:tc>
        <w:tc>
          <w:tcPr>
            <w:tcW w:w="713" w:type="dxa"/>
          </w:tcPr>
          <w:p w:rsidR="00474CBB" w:rsidRPr="00810D2D" w:rsidRDefault="001E2F7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3.8.3. Забезпечення вис</w:t>
            </w:r>
            <w:r w:rsidR="00D00715" w:rsidRPr="00810D2D">
              <w:t>окого рівня наукових досліджень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Придбано прилади, матеріали, інструменти та інвентар для ботанічних, лісівничих, фенологічних, ландшафтно-геофізичних наукових </w:t>
            </w:r>
            <w:r w:rsidR="00295B77" w:rsidRPr="00810D2D">
              <w:t>досліджень,</w:t>
            </w:r>
            <w:r w:rsidRPr="00810D2D">
              <w:t xml:space="preserve"> а також </w:t>
            </w:r>
            <w:r w:rsidR="00295B77" w:rsidRPr="00810D2D">
              <w:t>для догляда</w:t>
            </w:r>
            <w:r w:rsidRPr="00810D2D">
              <w:t xml:space="preserve"> та утримання </w:t>
            </w:r>
            <w:r w:rsidRPr="00810D2D">
              <w:lastRenderedPageBreak/>
              <w:t>колекцій і експозицій. Підвищено кваліфікацію наукових працівників, шляхом участі в конференціях, семінарах тощо. Підготовлено Програми</w:t>
            </w:r>
            <w:r w:rsidR="00D00715" w:rsidRPr="00810D2D">
              <w:t xml:space="preserve"> дослідження та грантові заявки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lastRenderedPageBreak/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Адміністрація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550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5</w:t>
            </w:r>
            <w:r w:rsidRPr="00810D2D">
              <w:rPr>
                <w:lang w:val="en-US"/>
              </w:rPr>
              <w:t>5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1E2F7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1E2F76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5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lastRenderedPageBreak/>
              <w:t xml:space="preserve">3.8.4. </w:t>
            </w:r>
            <w:r w:rsidRPr="00810D2D">
              <w:rPr>
                <w:lang w:val="en-US"/>
              </w:rPr>
              <w:t>C</w:t>
            </w:r>
            <w:r w:rsidRPr="00810D2D">
              <w:t xml:space="preserve">творення та утримання </w:t>
            </w:r>
            <w:r w:rsidR="00D00715" w:rsidRPr="00810D2D">
              <w:t>плантації ягідних культур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Залучено додатк</w:t>
            </w:r>
            <w:r w:rsidR="00D00715" w:rsidRPr="00810D2D">
              <w:t>ові кошти до спецфонду установи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vertAlign w:val="subscript"/>
              </w:rPr>
            </w:pPr>
            <w:r w:rsidRPr="00810D2D">
              <w:rPr>
                <w:vertAlign w:val="subscript"/>
              </w:rPr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vertAlign w:val="subscript"/>
              </w:rPr>
            </w:pPr>
            <w:r w:rsidRPr="00810D2D">
              <w:rPr>
                <w:vertAlign w:val="subscript"/>
              </w:rPr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акліматизації плодових та ягідних культур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100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50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50</w:t>
            </w:r>
          </w:p>
        </w:tc>
        <w:tc>
          <w:tcPr>
            <w:tcW w:w="713" w:type="dxa"/>
          </w:tcPr>
          <w:p w:rsidR="00474CBB" w:rsidRPr="00810D2D" w:rsidRDefault="008E071A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5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Разо</w:t>
            </w:r>
            <w:r w:rsidR="00D00715" w:rsidRPr="00810D2D">
              <w:rPr>
                <w:b/>
              </w:rPr>
              <w:t>м за стратегічним завданням 3.8</w:t>
            </w:r>
          </w:p>
        </w:tc>
        <w:tc>
          <w:tcPr>
            <w:tcW w:w="3819" w:type="dxa"/>
          </w:tcPr>
          <w:p w:rsidR="00474CBB" w:rsidRPr="00810D2D" w:rsidRDefault="00474CBB" w:rsidP="008E071A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725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665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60</w:t>
            </w:r>
          </w:p>
        </w:tc>
        <w:tc>
          <w:tcPr>
            <w:tcW w:w="713" w:type="dxa"/>
          </w:tcPr>
          <w:p w:rsidR="00474CBB" w:rsidRPr="00810D2D" w:rsidRDefault="008E071A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112"/>
        </w:trPr>
        <w:tc>
          <w:tcPr>
            <w:tcW w:w="15143" w:type="dxa"/>
            <w:gridSpan w:val="15"/>
          </w:tcPr>
          <w:p w:rsidR="00474CBB" w:rsidRPr="00810D2D" w:rsidRDefault="00474CBB" w:rsidP="00D00715">
            <w:pPr>
              <w:jc w:val="center"/>
              <w:rPr>
                <w:b/>
              </w:rPr>
            </w:pPr>
            <w:r w:rsidRPr="00810D2D">
              <w:rPr>
                <w:b/>
              </w:rPr>
              <w:t>Стратегічне завдання 3.9. Апробація результатів, видання нау</w:t>
            </w:r>
            <w:r w:rsidR="00D00715" w:rsidRPr="00810D2D">
              <w:rPr>
                <w:b/>
              </w:rPr>
              <w:t>кових праць, підбиття підсумків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3.9.1. Публікація та впровадження результатів науково-дослідних робіт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Апробовано та впроваджено результати досліджень у вигляді фахових статей, матеріалів конференцій тощо. Видано наукові та науково-популярні монографії, каталоги</w:t>
            </w:r>
            <w:r w:rsidR="00295B77" w:rsidRPr="00810D2D">
              <w:t xml:space="preserve"> рослин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Наукові відділи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80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713" w:type="dxa"/>
          </w:tcPr>
          <w:p w:rsidR="00474CBB" w:rsidRPr="00810D2D" w:rsidRDefault="00864725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3.9.2. Наукові заходи (конференції, семінари, диспути, кр</w:t>
            </w:r>
            <w:r w:rsidR="00D00715" w:rsidRPr="00810D2D">
              <w:t>углі столи тощо)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Участь у тематичних наукових конференціях, диспутах, семінарах, курсах підвищення кваліфікації. Організація наукових заходів на базі ботанічного саду. Результат заходів – статті, тези у збірниках матеріалів конференцій (семінарів), сертиф</w:t>
            </w:r>
            <w:r w:rsidR="00D00715" w:rsidRPr="00810D2D">
              <w:t>ікати учасників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Відділи: дендрології, фітосозології, акліматизації плодових та ягідних культур, лікарських та нових культур, квітниково-декоративних росли, репродук</w:t>
            </w:r>
            <w:r w:rsidR="00295B77" w:rsidRPr="00810D2D">
              <w:t>тивної біології та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5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864725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67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3.9.3. Проведення аналізу отриманих </w:t>
            </w:r>
            <w:r w:rsidR="00D00715" w:rsidRPr="00810D2D">
              <w:t>даних наукових досліджень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Узагальнення результатів досліджень, визначених у річному плані. Поповнення наукових </w:t>
            </w:r>
            <w:r w:rsidRPr="00810D2D">
              <w:lastRenderedPageBreak/>
              <w:t>фондів. Висвітлено основні підсумки наукової роботи у теле- медіапросторах. Розробле</w:t>
            </w:r>
            <w:r w:rsidR="00D00715" w:rsidRPr="00810D2D">
              <w:t>но природоохоронні рекомендації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lastRenderedPageBreak/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 xml:space="preserve">Відділи: дендрології, фітосозології, акліматизації </w:t>
            </w:r>
            <w:r w:rsidRPr="00810D2D">
              <w:lastRenderedPageBreak/>
              <w:t>плодових та ягідних культур, лікарських та нових культур, квітниково-декоративних росли, репродуктивної біології та</w:t>
            </w:r>
            <w:r w:rsidR="00295B77" w:rsidRPr="00810D2D">
              <w:t xml:space="preserve"> впровадження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lastRenderedPageBreak/>
              <w:t>20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  <w:tc>
          <w:tcPr>
            <w:tcW w:w="1134" w:type="dxa"/>
            <w:gridSpan w:val="2"/>
          </w:tcPr>
          <w:p w:rsidR="00474CBB" w:rsidRPr="00810D2D" w:rsidRDefault="00864725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864725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67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lastRenderedPageBreak/>
              <w:t>Разо</w:t>
            </w:r>
            <w:r w:rsidR="00276CD1" w:rsidRPr="00810D2D">
              <w:rPr>
                <w:b/>
              </w:rPr>
              <w:t>м за стратегічним завданням 3.9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150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105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45</w:t>
            </w:r>
          </w:p>
        </w:tc>
        <w:tc>
          <w:tcPr>
            <w:tcW w:w="713" w:type="dxa"/>
          </w:tcPr>
          <w:p w:rsidR="00474CBB" w:rsidRPr="00810D2D" w:rsidRDefault="00276CD1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67"/>
        </w:trPr>
        <w:tc>
          <w:tcPr>
            <w:tcW w:w="3251" w:type="dxa"/>
          </w:tcPr>
          <w:p w:rsidR="00474CBB" w:rsidRPr="00810D2D" w:rsidRDefault="00276CD1" w:rsidP="003D5881">
            <w:pPr>
              <w:rPr>
                <w:b/>
              </w:rPr>
            </w:pPr>
            <w:r w:rsidRPr="00810D2D">
              <w:rPr>
                <w:b/>
              </w:rPr>
              <w:t>Разом за розділом 3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2005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1675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330</w:t>
            </w:r>
          </w:p>
        </w:tc>
        <w:tc>
          <w:tcPr>
            <w:tcW w:w="713" w:type="dxa"/>
          </w:tcPr>
          <w:p w:rsidR="00474CBB" w:rsidRPr="00810D2D" w:rsidRDefault="00276CD1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283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2D">
              <w:rPr>
                <w:rFonts w:ascii="Times New Roman" w:hAnsi="Times New Roman"/>
                <w:b/>
                <w:sz w:val="24"/>
                <w:szCs w:val="24"/>
              </w:rPr>
              <w:t>Розділ 4. Розвиток еколого-освітньої та культурно-виховної роботи, створ</w:t>
            </w:r>
            <w:r w:rsidR="004A4313" w:rsidRPr="00810D2D">
              <w:rPr>
                <w:rFonts w:ascii="Times New Roman" w:hAnsi="Times New Roman"/>
                <w:b/>
                <w:sz w:val="24"/>
                <w:szCs w:val="24"/>
              </w:rPr>
              <w:t>ення відповідної інфраструктури</w:t>
            </w:r>
          </w:p>
        </w:tc>
      </w:tr>
      <w:tr w:rsidR="00474CBB" w:rsidRPr="00810D2D" w:rsidTr="001F3B5D">
        <w:trPr>
          <w:trHeight w:val="247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t>Стратегічне завдання 4.1. Організація та проведення еколо</w:t>
            </w:r>
            <w:r w:rsidR="004A4313" w:rsidRPr="00810D2D">
              <w:rPr>
                <w:b/>
              </w:rPr>
              <w:t>гічної освітньо-виховної роботи</w:t>
            </w:r>
          </w:p>
        </w:tc>
      </w:tr>
      <w:tr w:rsidR="00474CBB" w:rsidRPr="00810D2D" w:rsidTr="00FB34A9">
        <w:trPr>
          <w:trHeight w:val="690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4.1.</w:t>
            </w:r>
            <w:r w:rsidRPr="00810D2D">
              <w:rPr>
                <w:bCs/>
                <w:iCs/>
              </w:rPr>
              <w:t xml:space="preserve">1.Організація та проведення еколого-освітніх акцій приурочених до: Всесвітнього дня водно-болотних угідь, Всесвітнього дня дикої природи, Міжнародного дня Землі,  Дня довкілля, Міжнародного дня збереження біорізноманіття,  Дня працівника природно-заповідної справи, </w:t>
            </w:r>
            <w:r w:rsidRPr="00810D2D">
              <w:t xml:space="preserve">Всесвітнього дня туризму, Всесвітнього  дня захисту тварин, «Збережи ялинку» </w:t>
            </w:r>
            <w:r w:rsidR="00D00715" w:rsidRPr="00810D2D">
              <w:rPr>
                <w:bCs/>
                <w:iCs/>
              </w:rPr>
              <w:t>та інших екологічних дат і свят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t>Популяризація екологічних знань серед населення, особливо серед учнівської молоді та ботанічного саду як наукової, природоохоронної, рекреаційної та еколого-освітньої установи. Здійснення практичних природоохоронних заходів, проводитимуться відповідно до ка</w:t>
            </w:r>
            <w:r w:rsidR="00D00715" w:rsidRPr="00810D2D">
              <w:rPr>
                <w:color w:val="auto"/>
              </w:rPr>
              <w:t>лендаря екологічних дат і свят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 xml:space="preserve">Сектор еколого-освітньої роботи 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15</w:t>
            </w:r>
          </w:p>
        </w:tc>
        <w:tc>
          <w:tcPr>
            <w:tcW w:w="713" w:type="dxa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70"/>
        </w:trPr>
        <w:tc>
          <w:tcPr>
            <w:tcW w:w="3251" w:type="dxa"/>
          </w:tcPr>
          <w:p w:rsidR="00474CBB" w:rsidRPr="00810D2D" w:rsidRDefault="00474CBB" w:rsidP="003D5881">
            <w:r w:rsidRPr="00810D2D">
              <w:rPr>
                <w:bCs/>
              </w:rPr>
              <w:t>4.1.2.</w:t>
            </w:r>
            <w:r w:rsidRPr="00810D2D">
              <w:rPr>
                <w:bCs/>
                <w:i/>
              </w:rPr>
              <w:t xml:space="preserve"> </w:t>
            </w:r>
            <w:r w:rsidRPr="00810D2D">
              <w:rPr>
                <w:bCs/>
                <w:iCs/>
              </w:rPr>
              <w:t xml:space="preserve">Організація і проведення тематичних </w:t>
            </w:r>
            <w:r w:rsidRPr="00810D2D">
              <w:rPr>
                <w:bCs/>
                <w:iCs/>
              </w:rPr>
              <w:lastRenderedPageBreak/>
              <w:t>науково-практичних заходів (конференцій, семінарів, круглих столів, тематичних вечорів, вікторин, екологічних ігор, ко</w:t>
            </w:r>
            <w:r w:rsidR="00D00715" w:rsidRPr="00810D2D">
              <w:rPr>
                <w:bCs/>
                <w:iCs/>
              </w:rPr>
              <w:t>нкурсів, екскурсій, акцій тощо)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lastRenderedPageBreak/>
              <w:t xml:space="preserve">Поширення екологічних знань шляхом семінарів, обміну </w:t>
            </w:r>
            <w:r w:rsidRPr="00810D2D">
              <w:lastRenderedPageBreak/>
              <w:t>досвідом, надання можливості для проходження</w:t>
            </w:r>
            <w:r w:rsidR="004A4313" w:rsidRPr="00810D2D">
              <w:t xml:space="preserve"> наукових та виробничих практик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lastRenderedPageBreak/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Сектор еколого-освітньої роботи</w:t>
            </w:r>
            <w:r w:rsidR="00DA114B" w:rsidRPr="00810D2D">
              <w:t xml:space="preserve">, </w:t>
            </w:r>
            <w:r w:rsidR="00DA114B" w:rsidRPr="00810D2D">
              <w:lastRenderedPageBreak/>
              <w:t>наукові відділи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lastRenderedPageBreak/>
              <w:t>60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2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3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682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Cs/>
                <w:iCs/>
              </w:rPr>
            </w:pPr>
            <w:r w:rsidRPr="00810D2D">
              <w:rPr>
                <w:bCs/>
              </w:rPr>
              <w:lastRenderedPageBreak/>
              <w:t xml:space="preserve">4.1.3. </w:t>
            </w:r>
            <w:r w:rsidRPr="00810D2D">
              <w:rPr>
                <w:bCs/>
                <w:iCs/>
              </w:rPr>
              <w:t xml:space="preserve">Розвиток співпраці з органами місцевого самоврядування, міськими та районними відділами культури, </w:t>
            </w:r>
            <w:r w:rsidR="00D00715" w:rsidRPr="00810D2D">
              <w:rPr>
                <w:bCs/>
                <w:iCs/>
              </w:rPr>
              <w:t>туризму,  відділами освіти ОТГ</w:t>
            </w:r>
          </w:p>
        </w:tc>
        <w:tc>
          <w:tcPr>
            <w:tcW w:w="3819" w:type="dxa"/>
          </w:tcPr>
          <w:p w:rsidR="00474CBB" w:rsidRPr="00810D2D" w:rsidRDefault="00474CBB" w:rsidP="004A4313">
            <w:r w:rsidRPr="00810D2D">
              <w:t xml:space="preserve">Діалог всередині громади щодо проблем захисту довкілля, налагодження комунікації, об’єднання громади для здійснення важливих заходів з охорони природи 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1134" w:type="dxa"/>
            <w:gridSpan w:val="2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507"/>
        </w:trPr>
        <w:tc>
          <w:tcPr>
            <w:tcW w:w="3251" w:type="dxa"/>
          </w:tcPr>
          <w:p w:rsidR="00474CBB" w:rsidRPr="00810D2D" w:rsidRDefault="00474CBB" w:rsidP="003D5881">
            <w:r w:rsidRPr="00810D2D">
              <w:rPr>
                <w:bCs/>
              </w:rPr>
              <w:t xml:space="preserve">4.1.4. </w:t>
            </w:r>
            <w:r w:rsidRPr="00810D2D">
              <w:rPr>
                <w:bCs/>
                <w:iCs/>
              </w:rPr>
              <w:t>Участь у щорічних заходах екологічного спрямування, організаторами яких виступають інші органі</w:t>
            </w:r>
            <w:r w:rsidR="00D00715" w:rsidRPr="00810D2D">
              <w:rPr>
                <w:bCs/>
                <w:iCs/>
              </w:rPr>
              <w:t>зації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Участь у конференціях, форумах, семінарах, навчальних тренінгах, круглих столах, тематичних вечор</w:t>
            </w:r>
            <w:r w:rsidR="004A4313" w:rsidRPr="00810D2D">
              <w:t>ах, фестивалях, конкурсах, тощо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1134" w:type="dxa"/>
            <w:gridSpan w:val="2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731"/>
        </w:trPr>
        <w:tc>
          <w:tcPr>
            <w:tcW w:w="3251" w:type="dxa"/>
          </w:tcPr>
          <w:p w:rsidR="00474CBB" w:rsidRPr="00810D2D" w:rsidRDefault="00474CBB" w:rsidP="003D5881">
            <w:r w:rsidRPr="00810D2D">
              <w:rPr>
                <w:bCs/>
              </w:rPr>
              <w:t xml:space="preserve">4.1.5. </w:t>
            </w:r>
            <w:r w:rsidRPr="00810D2D">
              <w:rPr>
                <w:bCs/>
                <w:iCs/>
              </w:rPr>
              <w:t>Розроблення та виконання спеціалізованих екологічних освітньо- виховних програм, розрахован</w:t>
            </w:r>
            <w:r w:rsidR="00D00715" w:rsidRPr="00810D2D">
              <w:rPr>
                <w:bCs/>
                <w:iCs/>
              </w:rPr>
              <w:t>их на різні категорії учасників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spacing w:line="276" w:lineRule="auto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t>Розробка навчальних програм для дошкільнят, молодших школярів, старшокласників, студентів, вчителів. Виховання естетичного ставлення д</w:t>
            </w:r>
            <w:r w:rsidR="004A4313" w:rsidRPr="00810D2D">
              <w:rPr>
                <w:color w:val="auto"/>
              </w:rPr>
              <w:t>о природи, організація пленерів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35</w:t>
            </w:r>
          </w:p>
        </w:tc>
        <w:tc>
          <w:tcPr>
            <w:tcW w:w="1134" w:type="dxa"/>
            <w:gridSpan w:val="2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"/>
        </w:trPr>
        <w:tc>
          <w:tcPr>
            <w:tcW w:w="3251" w:type="dxa"/>
          </w:tcPr>
          <w:p w:rsidR="00474CBB" w:rsidRPr="00810D2D" w:rsidRDefault="00474CBB" w:rsidP="003D5881">
            <w:pPr>
              <w:pStyle w:val="Default"/>
              <w:ind w:left="-23" w:right="-142"/>
              <w:rPr>
                <w:color w:val="auto"/>
              </w:rPr>
            </w:pPr>
            <w:r w:rsidRPr="00810D2D">
              <w:rPr>
                <w:bCs/>
                <w:color w:val="auto"/>
              </w:rPr>
              <w:t xml:space="preserve">4.1.6. </w:t>
            </w:r>
            <w:r w:rsidRPr="00810D2D">
              <w:rPr>
                <w:bCs/>
                <w:iCs/>
                <w:color w:val="auto"/>
              </w:rPr>
              <w:t>Співпраця з  центрами дитячої творчості, організація гурткової ро</w:t>
            </w:r>
            <w:r w:rsidR="00D00715" w:rsidRPr="00810D2D">
              <w:rPr>
                <w:bCs/>
                <w:iCs/>
                <w:color w:val="auto"/>
              </w:rPr>
              <w:t>боти, проведення майстер-класів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Спільні заняття, майстер-класи, заходи на природі (вирощування декоративних рослин, поради щодо догляду за н</w:t>
            </w:r>
            <w:r w:rsidR="004A4313" w:rsidRPr="00810D2D">
              <w:t>ими), туристичні заходи, походи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62"/>
        </w:trPr>
        <w:tc>
          <w:tcPr>
            <w:tcW w:w="3251" w:type="dxa"/>
          </w:tcPr>
          <w:p w:rsidR="00474CBB" w:rsidRPr="00810D2D" w:rsidRDefault="00474CBB" w:rsidP="003D5881">
            <w:r w:rsidRPr="00810D2D">
              <w:rPr>
                <w:bCs/>
              </w:rPr>
              <w:t xml:space="preserve">4.1.7. </w:t>
            </w:r>
            <w:r w:rsidRPr="00810D2D">
              <w:rPr>
                <w:bCs/>
                <w:iCs/>
              </w:rPr>
              <w:t xml:space="preserve">Співпраця з громадськими екологічними організаціями, заохочення </w:t>
            </w:r>
            <w:r w:rsidR="00D00715" w:rsidRPr="00810D2D">
              <w:rPr>
                <w:bCs/>
                <w:iCs/>
              </w:rPr>
              <w:t xml:space="preserve">до </w:t>
            </w:r>
            <w:r w:rsidR="00D00715" w:rsidRPr="00810D2D">
              <w:rPr>
                <w:bCs/>
                <w:iCs/>
              </w:rPr>
              <w:lastRenderedPageBreak/>
              <w:t>волонтерської діяльності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lastRenderedPageBreak/>
              <w:t>Організовано волонтерську діяльність, співпра</w:t>
            </w:r>
            <w:r w:rsidR="004A4313" w:rsidRPr="00810D2D">
              <w:rPr>
                <w:color w:val="auto"/>
              </w:rPr>
              <w:t>цю з громадськими організаціями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1134" w:type="dxa"/>
            <w:gridSpan w:val="2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52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  <w:bCs/>
              </w:rPr>
            </w:pPr>
            <w:r w:rsidRPr="00810D2D">
              <w:rPr>
                <w:b/>
                <w:bCs/>
              </w:rPr>
              <w:lastRenderedPageBreak/>
              <w:t>Разо</w:t>
            </w:r>
            <w:r w:rsidR="00D00715" w:rsidRPr="00810D2D">
              <w:rPr>
                <w:b/>
                <w:bCs/>
              </w:rPr>
              <w:t>м за стратегічним завданням 4.1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jc w:val="center"/>
              <w:rPr>
                <w:b/>
                <w:color w:val="auto"/>
              </w:rPr>
            </w:pPr>
            <w:r w:rsidRPr="00810D2D">
              <w:rPr>
                <w:b/>
                <w:color w:val="auto"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220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170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50</w:t>
            </w:r>
          </w:p>
        </w:tc>
        <w:tc>
          <w:tcPr>
            <w:tcW w:w="713" w:type="dxa"/>
          </w:tcPr>
          <w:p w:rsidR="00474CBB" w:rsidRPr="00810D2D" w:rsidRDefault="004A431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269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t>Стратегічне завдання 4.2. Популяриза</w:t>
            </w:r>
            <w:r w:rsidR="00D00715" w:rsidRPr="00810D2D">
              <w:rPr>
                <w:b/>
              </w:rPr>
              <w:t>ція природоохоронної діяльності</w:t>
            </w:r>
          </w:p>
        </w:tc>
      </w:tr>
      <w:tr w:rsidR="00474CBB" w:rsidRPr="00810D2D" w:rsidTr="00FB34A9">
        <w:trPr>
          <w:trHeight w:val="548"/>
        </w:trPr>
        <w:tc>
          <w:tcPr>
            <w:tcW w:w="3251" w:type="dxa"/>
          </w:tcPr>
          <w:p w:rsidR="00474CBB" w:rsidRPr="00810D2D" w:rsidRDefault="00474CBB" w:rsidP="003D5881">
            <w:r w:rsidRPr="00810D2D">
              <w:rPr>
                <w:bCs/>
                <w:iCs/>
              </w:rPr>
              <w:t>4.2.1. Збір матеріалів, підготовка та видання матеріалів про Кременецький ботанічний сад, колекційно-експозиційні д</w:t>
            </w:r>
            <w:r w:rsidR="00D00715" w:rsidRPr="00810D2D">
              <w:rPr>
                <w:bCs/>
                <w:iCs/>
              </w:rPr>
              <w:t>ілянки, екологічні стежки, тощо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Видано путівник «Екологічними стежками Кременецького ботанічного саду», </w:t>
            </w:r>
            <w:r w:rsidRPr="00810D2D">
              <w:rPr>
                <w:bCs/>
                <w:iCs/>
              </w:rPr>
              <w:t xml:space="preserve">фотокаталог арт-об’єктів Кременецького </w:t>
            </w:r>
            <w:r w:rsidR="00AC1C5A" w:rsidRPr="00810D2D">
              <w:rPr>
                <w:bCs/>
                <w:iCs/>
              </w:rPr>
              <w:t>ботанічного саду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Сектор еколого-освітньої роботи.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170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1</w:t>
            </w:r>
            <w:r w:rsidRPr="00810D2D">
              <w:rPr>
                <w:lang w:val="en-US"/>
              </w:rPr>
              <w:t>7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AC1C5A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AC1C5A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690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Cs/>
                <w:iCs/>
              </w:rPr>
            </w:pPr>
            <w:r w:rsidRPr="00810D2D">
              <w:rPr>
                <w:bCs/>
                <w:iCs/>
              </w:rPr>
              <w:t>4.2.2. Створення еколого-освітніх, навчально-пізнавальних презентацій, відеороликів, слайд-фільмів про ландшафтне та біотичне</w:t>
            </w:r>
            <w:r w:rsidR="00D00715" w:rsidRPr="00810D2D">
              <w:rPr>
                <w:bCs/>
                <w:iCs/>
              </w:rPr>
              <w:t xml:space="preserve"> різноманіття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Ознайомлено громадськість з діяльністю ботанічного саду, природною та історико- культурною спадщиною, необхідністю їх охорони та збереження, рекреаційно- </w:t>
            </w:r>
            <w:r w:rsidR="00413B38" w:rsidRPr="00810D2D">
              <w:t>туристичним потенціалом та інше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7" w:type="dxa"/>
          </w:tcPr>
          <w:p w:rsidR="00474CBB" w:rsidRPr="00810D2D" w:rsidRDefault="00474CBB" w:rsidP="003D5881"/>
        </w:tc>
        <w:tc>
          <w:tcPr>
            <w:tcW w:w="2408" w:type="dxa"/>
          </w:tcPr>
          <w:p w:rsidR="00474CBB" w:rsidRPr="00810D2D" w:rsidRDefault="00413B38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110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110</w:t>
            </w:r>
          </w:p>
        </w:tc>
        <w:tc>
          <w:tcPr>
            <w:tcW w:w="1134" w:type="dxa"/>
            <w:gridSpan w:val="2"/>
          </w:tcPr>
          <w:p w:rsidR="00474CBB" w:rsidRPr="00810D2D" w:rsidRDefault="00AC1C5A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AC1C5A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906"/>
        </w:trPr>
        <w:tc>
          <w:tcPr>
            <w:tcW w:w="3251" w:type="dxa"/>
          </w:tcPr>
          <w:p w:rsidR="00474CBB" w:rsidRPr="00810D2D" w:rsidRDefault="00474CBB" w:rsidP="003D5881">
            <w:pPr>
              <w:pStyle w:val="Default"/>
              <w:ind w:left="-23" w:right="-142"/>
              <w:rPr>
                <w:color w:val="auto"/>
              </w:rPr>
            </w:pPr>
            <w:r w:rsidRPr="00810D2D">
              <w:rPr>
                <w:bCs/>
                <w:iCs/>
                <w:color w:val="auto"/>
              </w:rPr>
              <w:t>4.2.3. Публікації у наукових виданнях та з</w:t>
            </w:r>
            <w:r w:rsidR="00D00715" w:rsidRPr="00810D2D">
              <w:rPr>
                <w:bCs/>
                <w:iCs/>
                <w:color w:val="auto"/>
              </w:rPr>
              <w:t>асобах масової інформації (ЗМІ)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Опубліковано замітки, статті про діяльність ботанічного саду, а також роль і місце заповідної справи у вирішенні актуальних проблем охорони довкілля, використання та</w:t>
            </w:r>
            <w:r w:rsidR="00AC1C5A" w:rsidRPr="00810D2D">
              <w:t xml:space="preserve"> відновлення природних ресурсів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Сектор еколого-освітнь</w:t>
            </w:r>
            <w:r w:rsidR="00413B38" w:rsidRPr="00810D2D">
              <w:t>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2</w:t>
            </w:r>
            <w:r w:rsidRPr="00810D2D"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713" w:type="dxa"/>
          </w:tcPr>
          <w:p w:rsidR="00474CBB" w:rsidRPr="00810D2D" w:rsidRDefault="00AC1C5A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4.2.4.Організація мобільних виставок про діяльність бот</w:t>
            </w:r>
            <w:r w:rsidR="00D00715" w:rsidRPr="00810D2D">
              <w:t>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Проведено демонстрацію діяльності установи, його природної та історико-культурної цінності шляхом представлення дру</w:t>
            </w:r>
            <w:r w:rsidR="00D00715" w:rsidRPr="00810D2D">
              <w:t>кованих видань, художніх робіт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 xml:space="preserve">Сектор еколого-освітньої роботи, відділ господарського забезпечення та рекреаційного </w:t>
            </w:r>
            <w:r w:rsidRPr="00810D2D">
              <w:lastRenderedPageBreak/>
              <w:t xml:space="preserve">благоустрою, </w:t>
            </w:r>
            <w:r w:rsidR="00D00715" w:rsidRPr="00810D2D">
              <w:t>наукові відділи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lastRenderedPageBreak/>
              <w:t>50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  <w:tc>
          <w:tcPr>
            <w:tcW w:w="713" w:type="dxa"/>
          </w:tcPr>
          <w:p w:rsidR="00474CBB" w:rsidRPr="00810D2D" w:rsidRDefault="00AC1C5A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rPr>
                <w:bCs/>
                <w:iCs/>
              </w:rPr>
              <w:lastRenderedPageBreak/>
              <w:t>4.2.5.</w:t>
            </w:r>
            <w:r w:rsidRPr="00810D2D">
              <w:rPr>
                <w:bCs/>
                <w:i/>
                <w:iCs/>
              </w:rPr>
              <w:t xml:space="preserve"> </w:t>
            </w:r>
            <w:r w:rsidRPr="00810D2D">
              <w:t xml:space="preserve">Виготовлення рекламно-сувенірної продукції (брошури, </w:t>
            </w:r>
            <w:r w:rsidR="00D00715" w:rsidRPr="00810D2D">
              <w:t>буклети, флаєри, магніти, тощо)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Видано та розповсюджено полі</w:t>
            </w:r>
            <w:r w:rsidR="00D00715" w:rsidRPr="00810D2D">
              <w:t>графічну та сувенірну продукцію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D00715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130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1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t>20</w:t>
            </w:r>
          </w:p>
        </w:tc>
        <w:tc>
          <w:tcPr>
            <w:tcW w:w="713" w:type="dxa"/>
          </w:tcPr>
          <w:p w:rsidR="00474CBB" w:rsidRPr="00810D2D" w:rsidRDefault="00AC1C5A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99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  <w:bCs/>
                <w:iCs/>
              </w:rPr>
            </w:pPr>
            <w:r w:rsidRPr="00810D2D">
              <w:rPr>
                <w:b/>
                <w:bCs/>
                <w:iCs/>
              </w:rPr>
              <w:t>Разо</w:t>
            </w:r>
            <w:r w:rsidR="00FC476B" w:rsidRPr="00810D2D">
              <w:rPr>
                <w:b/>
                <w:bCs/>
                <w:iCs/>
              </w:rPr>
              <w:t>м за стратегічним завданням 4.2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500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445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55</w:t>
            </w:r>
          </w:p>
        </w:tc>
        <w:tc>
          <w:tcPr>
            <w:tcW w:w="713" w:type="dxa"/>
          </w:tcPr>
          <w:p w:rsidR="00474CBB" w:rsidRPr="00810D2D" w:rsidRDefault="00AC1C5A" w:rsidP="003270EF">
            <w:pPr>
              <w:jc w:val="center"/>
              <w:rPr>
                <w:b/>
                <w:lang w:val="uk-UA"/>
              </w:rPr>
            </w:pPr>
            <w:r w:rsidRPr="00810D2D">
              <w:rPr>
                <w:b/>
                <w:lang w:val="uk-UA"/>
              </w:rPr>
              <w:t>-</w:t>
            </w:r>
          </w:p>
        </w:tc>
      </w:tr>
      <w:tr w:rsidR="00474CBB" w:rsidRPr="00810D2D" w:rsidTr="001F3B5D">
        <w:trPr>
          <w:trHeight w:val="29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t xml:space="preserve">Стратегічне завдання </w:t>
            </w:r>
            <w:r w:rsidRPr="00810D2D">
              <w:rPr>
                <w:b/>
                <w:bCs/>
              </w:rPr>
              <w:t xml:space="preserve">4.3. </w:t>
            </w:r>
            <w:r w:rsidRPr="00810D2D">
              <w:rPr>
                <w:b/>
              </w:rPr>
              <w:t>П</w:t>
            </w:r>
            <w:r w:rsidR="00300D5C" w:rsidRPr="00810D2D">
              <w:rPr>
                <w:b/>
              </w:rPr>
              <w:t>оширення екологічної інформації</w:t>
            </w:r>
          </w:p>
        </w:tc>
      </w:tr>
      <w:tr w:rsidR="00474CBB" w:rsidRPr="00810D2D" w:rsidTr="00FB34A9">
        <w:trPr>
          <w:trHeight w:val="1994"/>
        </w:trPr>
        <w:tc>
          <w:tcPr>
            <w:tcW w:w="3251" w:type="dxa"/>
          </w:tcPr>
          <w:p w:rsidR="00474CBB" w:rsidRPr="00810D2D" w:rsidRDefault="00474CBB" w:rsidP="003D5881">
            <w:r w:rsidRPr="00810D2D">
              <w:rPr>
                <w:bCs/>
                <w:iCs/>
              </w:rPr>
              <w:t>4.3.1. Робота із засобами масової інформації, друкованими та електронними виданнями. Ведення та наповнення веб-сайту і сторінок у соці</w:t>
            </w:r>
            <w:r w:rsidR="00D00715" w:rsidRPr="00810D2D">
              <w:rPr>
                <w:bCs/>
                <w:iCs/>
              </w:rPr>
              <w:t>альних мережах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t>Забезпечено постійну присутн</w:t>
            </w:r>
            <w:r w:rsidR="00D00715" w:rsidRPr="00810D2D">
              <w:rPr>
                <w:color w:val="auto"/>
              </w:rPr>
              <w:t>ість в інформаційному просторі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</w:t>
            </w:r>
            <w:r w:rsidR="00D00715" w:rsidRPr="00810D2D">
              <w:t>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FC476B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126"/>
        </w:trPr>
        <w:tc>
          <w:tcPr>
            <w:tcW w:w="3251" w:type="dxa"/>
          </w:tcPr>
          <w:p w:rsidR="00474CBB" w:rsidRPr="00810D2D" w:rsidRDefault="00474CBB" w:rsidP="003D5881">
            <w:pPr>
              <w:pStyle w:val="Default"/>
              <w:ind w:left="-23" w:right="-142"/>
              <w:rPr>
                <w:color w:val="auto"/>
              </w:rPr>
            </w:pPr>
            <w:r w:rsidRPr="00810D2D">
              <w:rPr>
                <w:color w:val="auto"/>
              </w:rPr>
              <w:t>4.3.2. Проведення екологічних освітньо-виховних екскурсій експозиційною</w:t>
            </w:r>
            <w:r w:rsidR="00D00715" w:rsidRPr="00810D2D">
              <w:rPr>
                <w:color w:val="auto"/>
              </w:rPr>
              <w:t xml:space="preserve"> зоною та екологічними стежками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t>Організовано та проведено еколог</w:t>
            </w:r>
            <w:r w:rsidR="00D00715" w:rsidRPr="00810D2D">
              <w:rPr>
                <w:color w:val="auto"/>
              </w:rPr>
              <w:t>ічні освітньо-виховні екскурсії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</w:t>
            </w:r>
            <w:r w:rsidR="00D00715" w:rsidRPr="00810D2D">
              <w:t>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713" w:type="dxa"/>
          </w:tcPr>
          <w:p w:rsidR="00474CBB" w:rsidRPr="00810D2D" w:rsidRDefault="00FC476B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Cs/>
                <w:iCs/>
              </w:rPr>
            </w:pPr>
            <w:r w:rsidRPr="00810D2D">
              <w:rPr>
                <w:bCs/>
                <w:iCs/>
              </w:rPr>
              <w:t xml:space="preserve">4.3.3. Створення ознайомлювальної онлайн-екскурсії, аудіогідів про Кременецький ботанічний сад та цифрових панорам на </w:t>
            </w:r>
            <w:r w:rsidRPr="00810D2D">
              <w:rPr>
                <w:bCs/>
                <w:iCs/>
                <w:lang w:val="en-US"/>
              </w:rPr>
              <w:t>Google</w:t>
            </w:r>
            <w:r w:rsidRPr="00810D2D">
              <w:rPr>
                <w:bCs/>
                <w:iCs/>
              </w:rPr>
              <w:t xml:space="preserve"> </w:t>
            </w:r>
            <w:r w:rsidRPr="00810D2D">
              <w:rPr>
                <w:bCs/>
                <w:iCs/>
                <w:lang w:val="en-US"/>
              </w:rPr>
              <w:t>maps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t>Популяризовано та поширен</w:t>
            </w:r>
            <w:r w:rsidR="00D00715" w:rsidRPr="00810D2D">
              <w:rPr>
                <w:color w:val="auto"/>
              </w:rPr>
              <w:t>о інформацію про ботанічний сад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D00715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FC476B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FC476B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6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  <w:bCs/>
                <w:iCs/>
              </w:rPr>
            </w:pPr>
            <w:r w:rsidRPr="00810D2D">
              <w:rPr>
                <w:b/>
                <w:bCs/>
                <w:iCs/>
              </w:rPr>
              <w:t>Разо</w:t>
            </w:r>
            <w:r w:rsidR="00D00715" w:rsidRPr="00810D2D">
              <w:rPr>
                <w:b/>
                <w:bCs/>
                <w:iCs/>
              </w:rPr>
              <w:t>м за стратегічним завданням 4.3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jc w:val="center"/>
              <w:rPr>
                <w:b/>
                <w:color w:val="auto"/>
              </w:rPr>
            </w:pPr>
            <w:r w:rsidRPr="00810D2D">
              <w:rPr>
                <w:b/>
                <w:color w:val="auto"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90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60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3270EF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30</w:t>
            </w:r>
          </w:p>
        </w:tc>
        <w:tc>
          <w:tcPr>
            <w:tcW w:w="713" w:type="dxa"/>
          </w:tcPr>
          <w:p w:rsidR="00474CBB" w:rsidRPr="00810D2D" w:rsidRDefault="00FE3423" w:rsidP="003270EF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lastRenderedPageBreak/>
              <w:t>Стратегічне завдання 4.4. Створення та забезпечення функціонування постійно діючої інфраструктури для проведення еколо</w:t>
            </w:r>
            <w:r w:rsidR="00D00715" w:rsidRPr="00810D2D">
              <w:rPr>
                <w:b/>
              </w:rPr>
              <w:t>гічної освітньо-виховної роботи</w:t>
            </w:r>
          </w:p>
        </w:tc>
      </w:tr>
      <w:tr w:rsidR="00474CBB" w:rsidRPr="00810D2D" w:rsidTr="00FB34A9">
        <w:trPr>
          <w:trHeight w:val="1248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Cs/>
                <w:iCs/>
              </w:rPr>
            </w:pPr>
            <w:r w:rsidRPr="00810D2D">
              <w:rPr>
                <w:bCs/>
                <w:iCs/>
              </w:rPr>
              <w:t>4.4.1. Організація роботи відкритого екоосвітнього простору – «Зелений клас»</w:t>
            </w:r>
          </w:p>
          <w:p w:rsidR="00474CBB" w:rsidRPr="00810D2D" w:rsidRDefault="00474CBB" w:rsidP="003D5881"/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t>Залучено до природоохоронної діяльності молодь, школярів, дошкільнят, людей з інвалідніс</w:t>
            </w:r>
            <w:r w:rsidR="00D00715" w:rsidRPr="00810D2D">
              <w:rPr>
                <w:color w:val="auto"/>
              </w:rPr>
              <w:t>тю, надано інформаційні послуги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</w:t>
            </w:r>
            <w:r w:rsidR="00D00715" w:rsidRPr="00810D2D">
              <w:t>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B90976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140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B90976">
            <w:pPr>
              <w:jc w:val="center"/>
            </w:pPr>
            <w:r w:rsidRPr="00810D2D">
              <w:t>115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B90976">
            <w:pPr>
              <w:jc w:val="center"/>
            </w:pPr>
            <w:r w:rsidRPr="00810D2D">
              <w:t>25</w:t>
            </w:r>
          </w:p>
        </w:tc>
        <w:tc>
          <w:tcPr>
            <w:tcW w:w="713" w:type="dxa"/>
          </w:tcPr>
          <w:p w:rsidR="00474CBB" w:rsidRPr="00810D2D" w:rsidRDefault="00FE3423" w:rsidP="00B90976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832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Cs/>
                <w:iCs/>
              </w:rPr>
            </w:pPr>
            <w:r w:rsidRPr="00810D2D">
              <w:rPr>
                <w:bCs/>
                <w:iCs/>
              </w:rPr>
              <w:t>4.4.2. Створення та орган</w:t>
            </w:r>
            <w:r w:rsidR="00D00715" w:rsidRPr="00810D2D">
              <w:rPr>
                <w:bCs/>
                <w:iCs/>
              </w:rPr>
              <w:t>ізація роботи виставки-магазину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t xml:space="preserve">Облаштовано виставку-магазин. Популяризовано діяльність установ природно-заповідного фонду, зокрема Кременецького </w:t>
            </w:r>
          </w:p>
          <w:p w:rsidR="00474CBB" w:rsidRPr="00810D2D" w:rsidRDefault="00474CBB" w:rsidP="003D5881">
            <w:pPr>
              <w:pStyle w:val="Default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t>ботанічного саду. Реалізовано рекламну, сувенірну</w:t>
            </w:r>
            <w:r w:rsidR="00D00715" w:rsidRPr="00810D2D">
              <w:rPr>
                <w:color w:val="auto"/>
              </w:rPr>
              <w:t xml:space="preserve"> продукцію та садивний матеріал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D00715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B90976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3700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B90976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3700</w:t>
            </w:r>
          </w:p>
        </w:tc>
        <w:tc>
          <w:tcPr>
            <w:tcW w:w="1134" w:type="dxa"/>
            <w:gridSpan w:val="2"/>
          </w:tcPr>
          <w:p w:rsidR="00474CBB" w:rsidRPr="00810D2D" w:rsidRDefault="00FE3423" w:rsidP="00B90976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FE3423" w:rsidP="00B90976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980"/>
        </w:trPr>
        <w:tc>
          <w:tcPr>
            <w:tcW w:w="3251" w:type="dxa"/>
          </w:tcPr>
          <w:p w:rsidR="00474CBB" w:rsidRPr="00810D2D" w:rsidRDefault="00474CBB" w:rsidP="003D5881">
            <w:r w:rsidRPr="00810D2D">
              <w:rPr>
                <w:bCs/>
                <w:iCs/>
              </w:rPr>
              <w:t>4.4.3. Поповнення бібліотеки, фот</w:t>
            </w:r>
            <w:r w:rsidR="00D00715" w:rsidRPr="00810D2D">
              <w:rPr>
                <w:bCs/>
                <w:iCs/>
              </w:rPr>
              <w:t>о-та відеотеки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Зібрано та збережено друковані і рукописні матеріали, їх існуючі електронні аналоги. Створено відеотеку науково-популярних   фільмів на природоохоронну тематику. Створено фототе</w:t>
            </w:r>
            <w:r w:rsidR="00D00715" w:rsidRPr="00810D2D">
              <w:t>ку рослин, колекцій, експозицій</w:t>
            </w:r>
            <w:r w:rsidRPr="00810D2D">
              <w:t xml:space="preserve">  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D00715" w:rsidP="003D5881">
            <w:r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B90976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160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B90976">
            <w:pPr>
              <w:jc w:val="center"/>
            </w:pPr>
            <w:r w:rsidRPr="00810D2D">
              <w:t>1</w:t>
            </w:r>
            <w:r w:rsidRPr="00810D2D">
              <w:rPr>
                <w:lang w:val="en-US"/>
              </w:rPr>
              <w:t>6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FE3423" w:rsidP="00B90976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FE3423" w:rsidP="00B90976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699"/>
        </w:trPr>
        <w:tc>
          <w:tcPr>
            <w:tcW w:w="3251" w:type="dxa"/>
          </w:tcPr>
          <w:p w:rsidR="00474CBB" w:rsidRPr="00810D2D" w:rsidRDefault="00474CBB" w:rsidP="003D5881">
            <w:r w:rsidRPr="00810D2D">
              <w:rPr>
                <w:bCs/>
                <w:iCs/>
              </w:rPr>
              <w:t xml:space="preserve">4.4.4. Облаштування, наповнення та впорядкування </w:t>
            </w:r>
            <w:r w:rsidR="00D00715" w:rsidRPr="00810D2D">
              <w:rPr>
                <w:bCs/>
                <w:iCs/>
              </w:rPr>
              <w:t>екскурсійних маршрутів і стежок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rPr>
                <w:color w:val="auto"/>
              </w:rPr>
            </w:pPr>
            <w:r w:rsidRPr="00810D2D">
              <w:rPr>
                <w:color w:val="auto"/>
              </w:rPr>
              <w:t>Встановлено по маршрутах інформаційні стенди, знаки, вказівники в т.ч. шрифтом Брайля,  малі архітектурні форми, лавки. Надано естетичну приваблив</w:t>
            </w:r>
            <w:r w:rsidR="00D00715" w:rsidRPr="00810D2D">
              <w:rPr>
                <w:color w:val="auto"/>
              </w:rPr>
              <w:t>ість території вздовж маршрутів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Сектор еколого-освітньої роботи, відділ господарського забезпечення</w:t>
            </w:r>
            <w:r w:rsidR="00D00715" w:rsidRPr="00810D2D">
              <w:t xml:space="preserve"> та рекреаційного благоустрою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B90976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140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B90976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110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B90976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0</w:t>
            </w:r>
          </w:p>
        </w:tc>
        <w:tc>
          <w:tcPr>
            <w:tcW w:w="713" w:type="dxa"/>
          </w:tcPr>
          <w:p w:rsidR="00474CBB" w:rsidRPr="00810D2D" w:rsidRDefault="00FE3423" w:rsidP="00B90976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31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  <w:bCs/>
                <w:iCs/>
                <w:lang w:val="uk-UA"/>
              </w:rPr>
            </w:pPr>
            <w:r w:rsidRPr="00810D2D">
              <w:rPr>
                <w:b/>
                <w:bCs/>
                <w:iCs/>
              </w:rPr>
              <w:t>Разо</w:t>
            </w:r>
            <w:r w:rsidR="00D00715" w:rsidRPr="00810D2D">
              <w:rPr>
                <w:b/>
                <w:bCs/>
                <w:iCs/>
              </w:rPr>
              <w:t>м за стратегічним завданням 4.4</w:t>
            </w:r>
          </w:p>
          <w:p w:rsidR="00B90976" w:rsidRPr="00810D2D" w:rsidRDefault="00B90976" w:rsidP="003D5881">
            <w:pPr>
              <w:rPr>
                <w:b/>
                <w:bCs/>
                <w:iCs/>
                <w:lang w:val="uk-UA"/>
              </w:rPr>
            </w:pP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jc w:val="center"/>
              <w:rPr>
                <w:b/>
                <w:color w:val="auto"/>
              </w:rPr>
            </w:pPr>
            <w:r w:rsidRPr="00810D2D">
              <w:rPr>
                <w:b/>
                <w:color w:val="auto"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FF3682" w:rsidP="00B90976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4</w:t>
            </w:r>
            <w:r w:rsidR="00474CBB" w:rsidRPr="00810D2D">
              <w:rPr>
                <w:b/>
                <w:lang w:val="en-US"/>
              </w:rPr>
              <w:t>140</w:t>
            </w:r>
          </w:p>
        </w:tc>
        <w:tc>
          <w:tcPr>
            <w:tcW w:w="1276" w:type="dxa"/>
            <w:gridSpan w:val="2"/>
          </w:tcPr>
          <w:p w:rsidR="00474CBB" w:rsidRPr="00810D2D" w:rsidRDefault="00FF3682" w:rsidP="00B90976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4</w:t>
            </w:r>
            <w:r w:rsidR="00474CBB" w:rsidRPr="00810D2D">
              <w:rPr>
                <w:b/>
                <w:lang w:val="en-US"/>
              </w:rPr>
              <w:t>085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B90976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55</w:t>
            </w:r>
          </w:p>
        </w:tc>
        <w:tc>
          <w:tcPr>
            <w:tcW w:w="713" w:type="dxa"/>
          </w:tcPr>
          <w:p w:rsidR="00474CBB" w:rsidRPr="00810D2D" w:rsidRDefault="00FE3423" w:rsidP="00B90976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1"/>
        </w:trPr>
        <w:tc>
          <w:tcPr>
            <w:tcW w:w="3251" w:type="dxa"/>
          </w:tcPr>
          <w:p w:rsidR="00474CBB" w:rsidRPr="00810D2D" w:rsidRDefault="00D00715" w:rsidP="003D5881">
            <w:pPr>
              <w:rPr>
                <w:b/>
                <w:bCs/>
                <w:iCs/>
                <w:lang w:val="uk-UA"/>
              </w:rPr>
            </w:pPr>
            <w:r w:rsidRPr="00810D2D">
              <w:rPr>
                <w:b/>
                <w:bCs/>
                <w:iCs/>
              </w:rPr>
              <w:t>Разом за розділом 4</w:t>
            </w:r>
          </w:p>
          <w:p w:rsidR="00B90976" w:rsidRPr="00810D2D" w:rsidRDefault="00B90976" w:rsidP="003D5881">
            <w:pPr>
              <w:rPr>
                <w:b/>
                <w:bCs/>
                <w:iCs/>
                <w:lang w:val="uk-UA"/>
              </w:rPr>
            </w:pPr>
          </w:p>
        </w:tc>
        <w:tc>
          <w:tcPr>
            <w:tcW w:w="3819" w:type="dxa"/>
          </w:tcPr>
          <w:p w:rsidR="00474CBB" w:rsidRPr="00810D2D" w:rsidRDefault="00474CBB" w:rsidP="003D5881">
            <w:pPr>
              <w:pStyle w:val="Default"/>
              <w:ind w:right="-142"/>
              <w:jc w:val="center"/>
              <w:rPr>
                <w:b/>
                <w:color w:val="auto"/>
              </w:rPr>
            </w:pPr>
            <w:r w:rsidRPr="00810D2D">
              <w:rPr>
                <w:b/>
                <w:color w:val="auto"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B90976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4950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B90976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4760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B90976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190</w:t>
            </w:r>
          </w:p>
        </w:tc>
        <w:tc>
          <w:tcPr>
            <w:tcW w:w="713" w:type="dxa"/>
          </w:tcPr>
          <w:p w:rsidR="00474CBB" w:rsidRPr="00810D2D" w:rsidRDefault="00FE3423" w:rsidP="00B90976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178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lastRenderedPageBreak/>
              <w:t>Розділ 5. Р</w:t>
            </w:r>
            <w:r w:rsidR="00D13351" w:rsidRPr="00810D2D">
              <w:rPr>
                <w:b/>
              </w:rPr>
              <w:t>озвиток рекреаційної діяльності</w:t>
            </w:r>
          </w:p>
        </w:tc>
      </w:tr>
      <w:tr w:rsidR="00474CBB" w:rsidRPr="00810D2D" w:rsidTr="001F3B5D">
        <w:trPr>
          <w:trHeight w:val="70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t>Стратегічне завдання 5.1. Створення та облаштува</w:t>
            </w:r>
            <w:r w:rsidR="00D13351" w:rsidRPr="00810D2D">
              <w:rPr>
                <w:b/>
              </w:rPr>
              <w:t>ння рекреаційної інфраструктури</w:t>
            </w:r>
          </w:p>
        </w:tc>
      </w:tr>
      <w:tr w:rsidR="00474CBB" w:rsidRPr="00810D2D" w:rsidTr="00FB34A9">
        <w:trPr>
          <w:trHeight w:val="988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5.1.1. Розширення та ма</w:t>
            </w:r>
            <w:r w:rsidR="00D13351" w:rsidRPr="00810D2D">
              <w:t>ркування екскурсійних маршрутів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Збільшено протяжність екскурсійних маршру</w:t>
            </w:r>
            <w:r w:rsidR="00D13351" w:rsidRPr="00810D2D">
              <w:t>тів та здійснено їх маркування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</w:t>
            </w:r>
            <w:r w:rsidR="00FB1D6D" w:rsidRPr="00810D2D">
              <w:t>ня та рекреаційного благоустрою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</w:pPr>
            <w:r w:rsidRPr="00810D2D">
              <w:t>1</w:t>
            </w:r>
            <w:r w:rsidRPr="00810D2D">
              <w:rPr>
                <w:lang w:val="en-US"/>
              </w:rPr>
              <w:t>1</w:t>
            </w:r>
            <w:r w:rsidRPr="00810D2D">
              <w:t>0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</w:pPr>
            <w:r w:rsidRPr="00810D2D">
              <w:t>1</w:t>
            </w:r>
            <w:r w:rsidRPr="00810D2D">
              <w:rPr>
                <w:lang w:val="en-US"/>
              </w:rPr>
              <w:t>1</w:t>
            </w:r>
            <w:r w:rsidRPr="00810D2D">
              <w:t>0</w:t>
            </w:r>
          </w:p>
        </w:tc>
        <w:tc>
          <w:tcPr>
            <w:tcW w:w="1171" w:type="dxa"/>
            <w:gridSpan w:val="3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988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5.1.2. Облаштування та впорядкування дорожньо-стежкової мережі (за </w:t>
            </w:r>
            <w:r w:rsidR="00D13351" w:rsidRPr="00810D2D">
              <w:t>умови додаткового фінансування)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Облаштовано дороги та стежки в найбільш відвідуваній частині ботанічного саду. Створено комфортні умови для перебува</w:t>
            </w:r>
            <w:r w:rsidR="00D13351" w:rsidRPr="00810D2D">
              <w:t>ння відвідувачів всіх категорій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</w:t>
            </w:r>
            <w:r w:rsidR="00D13351" w:rsidRPr="00810D2D">
              <w:t>ня та рекреаційного благоустрою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320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</w:pPr>
            <w:r w:rsidRPr="00810D2D">
              <w:t>2</w:t>
            </w:r>
            <w:r w:rsidRPr="00810D2D">
              <w:rPr>
                <w:lang w:val="en-US"/>
              </w:rPr>
              <w:t>6</w:t>
            </w:r>
            <w:r w:rsidRPr="00810D2D">
              <w:t>0</w:t>
            </w:r>
          </w:p>
        </w:tc>
        <w:tc>
          <w:tcPr>
            <w:tcW w:w="1171" w:type="dxa"/>
            <w:gridSpan w:val="3"/>
          </w:tcPr>
          <w:p w:rsidR="00474CBB" w:rsidRPr="00810D2D" w:rsidRDefault="00474CBB" w:rsidP="00FB34A9">
            <w:pPr>
              <w:jc w:val="center"/>
            </w:pPr>
            <w:r w:rsidRPr="00810D2D">
              <w:rPr>
                <w:lang w:val="en-US"/>
              </w:rPr>
              <w:t>6</w:t>
            </w:r>
            <w:r w:rsidRPr="00810D2D">
              <w:t>0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4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5.1.3. Облаштування зеленого класу, в т.ч. елементами інтерактивних технологій (за </w:t>
            </w:r>
            <w:r w:rsidR="00D13351" w:rsidRPr="00810D2D">
              <w:t>умови додаткового фінансування)</w:t>
            </w:r>
          </w:p>
        </w:tc>
        <w:tc>
          <w:tcPr>
            <w:tcW w:w="3819" w:type="dxa"/>
          </w:tcPr>
          <w:p w:rsidR="00474CBB" w:rsidRPr="00810D2D" w:rsidRDefault="00D13351" w:rsidP="003D5881">
            <w:r w:rsidRPr="00810D2D">
              <w:t>Облаштовано зелений клас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</w:t>
            </w:r>
            <w:r w:rsidR="00D13351" w:rsidRPr="00810D2D">
              <w:t>ня та рекреаційного благоустрою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</w:pPr>
            <w:r w:rsidRPr="00810D2D">
              <w:t>1</w:t>
            </w:r>
            <w:r w:rsidRPr="00810D2D">
              <w:rPr>
                <w:lang w:val="en-US"/>
              </w:rPr>
              <w:t>5</w:t>
            </w:r>
            <w:r w:rsidRPr="00810D2D">
              <w:t>0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120</w:t>
            </w:r>
          </w:p>
        </w:tc>
        <w:tc>
          <w:tcPr>
            <w:tcW w:w="1171" w:type="dxa"/>
            <w:gridSpan w:val="3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010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5.1.4. Створення та обл</w:t>
            </w:r>
            <w:r w:rsidR="00D13351" w:rsidRPr="00810D2D">
              <w:t>аштування оглядових майданчиків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Облаштовано оглядові майданчики з яких можна оглянути краєвиди Кременець</w:t>
            </w:r>
            <w:r w:rsidR="00954E19" w:rsidRPr="00810D2D">
              <w:t>ких гір, Малого Полісся, міста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забезпечення</w:t>
            </w:r>
            <w:r w:rsidR="00D13351" w:rsidRPr="00810D2D">
              <w:t xml:space="preserve"> та рекреаційного благоустрою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100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80</w:t>
            </w:r>
          </w:p>
        </w:tc>
        <w:tc>
          <w:tcPr>
            <w:tcW w:w="1171" w:type="dxa"/>
            <w:gridSpan w:val="3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47"/>
        </w:trPr>
        <w:tc>
          <w:tcPr>
            <w:tcW w:w="3251" w:type="dxa"/>
          </w:tcPr>
          <w:p w:rsidR="00474CBB" w:rsidRPr="00810D2D" w:rsidRDefault="00E26974" w:rsidP="00E269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0D2D">
              <w:rPr>
                <w:rFonts w:ascii="Times New Roman" w:hAnsi="Times New Roman"/>
                <w:sz w:val="24"/>
                <w:szCs w:val="24"/>
              </w:rPr>
              <w:t xml:space="preserve">5.1.5. </w:t>
            </w:r>
            <w:r w:rsidR="00474CBB" w:rsidRPr="00810D2D">
              <w:rPr>
                <w:rFonts w:ascii="Times New Roman" w:hAnsi="Times New Roman"/>
                <w:sz w:val="24"/>
                <w:szCs w:val="24"/>
              </w:rPr>
              <w:t xml:space="preserve">Облаштування та підтримання в належному стані перил та сходів на перепадах </w:t>
            </w:r>
            <w:r w:rsidR="00D13351" w:rsidRPr="00810D2D">
              <w:rPr>
                <w:rFonts w:ascii="Times New Roman" w:hAnsi="Times New Roman"/>
                <w:sz w:val="24"/>
                <w:szCs w:val="24"/>
              </w:rPr>
              <w:t>висот по екскурсійних маршрутах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Забезпечено к</w:t>
            </w:r>
            <w:r w:rsidR="00D13351" w:rsidRPr="00810D2D">
              <w:t>омфортні умови для відвідувачів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Відділи господарського забезпечення та рекреаційн</w:t>
            </w:r>
            <w:r w:rsidR="00D13351" w:rsidRPr="00810D2D">
              <w:t>ого благоустрою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</w:pPr>
            <w:r w:rsidRPr="00810D2D">
              <w:t>90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75</w:t>
            </w:r>
          </w:p>
        </w:tc>
        <w:tc>
          <w:tcPr>
            <w:tcW w:w="1171" w:type="dxa"/>
            <w:gridSpan w:val="3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15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21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5.1.6. Обла</w:t>
            </w:r>
            <w:r w:rsidR="00D13351" w:rsidRPr="00810D2D">
              <w:t>штування входу у ботанічний сад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</w:pPr>
            <w:r w:rsidRPr="00810D2D">
              <w:t>Облаштовано вхід, встановлено інформаційні стенди, створ</w:t>
            </w:r>
            <w:r w:rsidR="00D13351" w:rsidRPr="00810D2D">
              <w:t>ено яскраві рослинні композиції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 xml:space="preserve">Відділ господарського забезпечення та рекреаційного благоустрою, </w:t>
            </w:r>
            <w:r w:rsidRPr="00810D2D">
              <w:lastRenderedPageBreak/>
              <w:t>квітниково-декоративних рослин, репродук</w:t>
            </w:r>
            <w:r w:rsidR="00D13351" w:rsidRPr="00810D2D">
              <w:t>тивної біології та впровадження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</w:pPr>
            <w:r w:rsidRPr="00810D2D">
              <w:lastRenderedPageBreak/>
              <w:t>1</w:t>
            </w:r>
            <w:r w:rsidRPr="00810D2D">
              <w:rPr>
                <w:lang w:val="en-US"/>
              </w:rPr>
              <w:t>3</w:t>
            </w:r>
            <w:r w:rsidRPr="00810D2D">
              <w:t>0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85</w:t>
            </w:r>
          </w:p>
        </w:tc>
        <w:tc>
          <w:tcPr>
            <w:tcW w:w="1171" w:type="dxa"/>
            <w:gridSpan w:val="3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45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lastRenderedPageBreak/>
              <w:t>5.1.7. Придбання матеріалів та оплата послуг для утрима</w:t>
            </w:r>
            <w:r w:rsidR="00D13351" w:rsidRPr="00810D2D">
              <w:t>ння рекреаційної інфраструктури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Покра</w:t>
            </w:r>
            <w:r w:rsidR="00D13351" w:rsidRPr="00810D2D">
              <w:t>щено рекреаційну інфраструктуру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Фінансово-економічний сектор, відділ господарського забезпечен</w:t>
            </w:r>
            <w:r w:rsidR="00D13351" w:rsidRPr="00810D2D">
              <w:t>ня та рекреаційного благоустрою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t>1</w:t>
            </w:r>
            <w:r w:rsidRPr="00810D2D">
              <w:rPr>
                <w:lang w:val="en-US"/>
              </w:rPr>
              <w:t>80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160</w:t>
            </w:r>
          </w:p>
        </w:tc>
        <w:tc>
          <w:tcPr>
            <w:tcW w:w="1171" w:type="dxa"/>
            <w:gridSpan w:val="3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5.1.8. Забезпечення вимог безпеки під </w:t>
            </w:r>
            <w:r w:rsidR="00D13351" w:rsidRPr="00810D2D">
              <w:t>час надання рекреаційних послуг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Створено безпечні умо</w:t>
            </w:r>
            <w:r w:rsidR="00D13351" w:rsidRPr="00810D2D">
              <w:t>ви для перебування відвідувачів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Інженер з охорони праці, відділ господарського забезпечення та рекре</w:t>
            </w:r>
            <w:r w:rsidR="00D13351" w:rsidRPr="00810D2D">
              <w:t>аційного благоустрою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t>3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t>3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71" w:type="dxa"/>
            <w:gridSpan w:val="3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056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5.1.9. Впорядкування території експозиційної зони </w:t>
            </w:r>
            <w:r w:rsidR="00D13351" w:rsidRPr="00810D2D">
              <w:t>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Територія паркової ча</w:t>
            </w:r>
            <w:r w:rsidR="00D13351" w:rsidRPr="00810D2D">
              <w:t>стини доглянута та впорядкована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7" w:type="dxa"/>
          </w:tcPr>
          <w:p w:rsidR="00474CBB" w:rsidRPr="00810D2D" w:rsidRDefault="00474CBB" w:rsidP="003D5881"/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</w:t>
            </w:r>
            <w:r w:rsidR="00047419" w:rsidRPr="00810D2D">
              <w:t>ня та рекреаційного благоустрою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t>5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  <w:rPr>
                <w:lang w:val="en-US"/>
              </w:rPr>
            </w:pPr>
            <w:r w:rsidRPr="00810D2D">
              <w:t>5</w:t>
            </w:r>
            <w:r w:rsidRPr="00810D2D">
              <w:rPr>
                <w:lang w:val="en-US"/>
              </w:rPr>
              <w:t>5</w:t>
            </w:r>
          </w:p>
        </w:tc>
        <w:tc>
          <w:tcPr>
            <w:tcW w:w="1171" w:type="dxa"/>
            <w:gridSpan w:val="3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048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5.1.10. Створення умов ф</w:t>
            </w:r>
            <w:r w:rsidR="00D13351" w:rsidRPr="00810D2D">
              <w:t>ізичної безбар’єрності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 xml:space="preserve">Встановлено пандуси </w:t>
            </w:r>
            <w:r w:rsidR="00D13351" w:rsidRPr="00810D2D">
              <w:t>та підйомні інвалідні платформи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</w:t>
            </w:r>
            <w:r w:rsidR="00D13351" w:rsidRPr="00810D2D">
              <w:t>ня та рекреаційного благоустрою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</w:pPr>
            <w:r w:rsidRPr="00810D2D">
              <w:rPr>
                <w:lang w:val="en-US"/>
              </w:rPr>
              <w:t>4</w:t>
            </w:r>
            <w:r w:rsidRPr="00810D2D">
              <w:t>00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</w:pPr>
            <w:r w:rsidRPr="00810D2D">
              <w:rPr>
                <w:lang w:val="en-US"/>
              </w:rPr>
              <w:t>4</w:t>
            </w:r>
            <w:r w:rsidRPr="00810D2D">
              <w:t>00</w:t>
            </w:r>
          </w:p>
        </w:tc>
        <w:tc>
          <w:tcPr>
            <w:tcW w:w="1171" w:type="dxa"/>
            <w:gridSpan w:val="3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527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  <w:lang w:val="uk-UA"/>
              </w:rPr>
            </w:pPr>
            <w:r w:rsidRPr="00810D2D">
              <w:rPr>
                <w:b/>
              </w:rPr>
              <w:t>Разом</w:t>
            </w:r>
            <w:r w:rsidR="00D13351" w:rsidRPr="00810D2D">
              <w:rPr>
                <w:b/>
              </w:rPr>
              <w:t xml:space="preserve"> за стратегічним завданням 5.1</w:t>
            </w:r>
          </w:p>
          <w:p w:rsidR="00ED2174" w:rsidRPr="00810D2D" w:rsidRDefault="00ED2174" w:rsidP="003D5881">
            <w:pPr>
              <w:rPr>
                <w:b/>
                <w:lang w:val="uk-UA"/>
              </w:rPr>
            </w:pP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087" w:type="dxa"/>
          </w:tcPr>
          <w:p w:rsidR="00474CBB" w:rsidRPr="00810D2D" w:rsidRDefault="00474CBB" w:rsidP="00FB34A9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1570</w:t>
            </w:r>
          </w:p>
        </w:tc>
        <w:tc>
          <w:tcPr>
            <w:tcW w:w="1260" w:type="dxa"/>
            <w:gridSpan w:val="2"/>
          </w:tcPr>
          <w:p w:rsidR="00474CBB" w:rsidRPr="00810D2D" w:rsidRDefault="00474CBB" w:rsidP="00FB34A9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1380</w:t>
            </w:r>
          </w:p>
        </w:tc>
        <w:tc>
          <w:tcPr>
            <w:tcW w:w="1171" w:type="dxa"/>
            <w:gridSpan w:val="3"/>
          </w:tcPr>
          <w:p w:rsidR="00474CBB" w:rsidRPr="00810D2D" w:rsidRDefault="00474CBB" w:rsidP="00FB34A9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190</w:t>
            </w:r>
          </w:p>
        </w:tc>
        <w:tc>
          <w:tcPr>
            <w:tcW w:w="713" w:type="dxa"/>
          </w:tcPr>
          <w:p w:rsidR="00474CBB" w:rsidRPr="00810D2D" w:rsidRDefault="00954E19" w:rsidP="00FB34A9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1F3B5D">
        <w:trPr>
          <w:trHeight w:val="148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lastRenderedPageBreak/>
              <w:t>Стратегічне завдання 5.2. Зменшення негативного впливу відвідувачів н</w:t>
            </w:r>
            <w:r w:rsidR="00916AEE" w:rsidRPr="00810D2D">
              <w:rPr>
                <w:b/>
              </w:rPr>
              <w:t>а природні комплекси та об’єкти</w:t>
            </w:r>
          </w:p>
        </w:tc>
      </w:tr>
      <w:tr w:rsidR="00474CBB" w:rsidRPr="00810D2D" w:rsidTr="00FB34A9">
        <w:trPr>
          <w:trHeight w:val="1415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5.2.1. Здійснення контролю за станом екологічних стежок, екскурсійних маршрутів, оглядових майданчиків та території в</w:t>
            </w:r>
            <w:r w:rsidR="00D13351" w:rsidRPr="00810D2D">
              <w:rPr>
                <w:lang w:val="uk-UA"/>
              </w:rPr>
              <w:t xml:space="preserve"> </w:t>
            </w:r>
            <w:r w:rsidRPr="00810D2D">
              <w:t>цілому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Забезпечено збереже</w:t>
            </w:r>
            <w:r w:rsidR="00916AEE" w:rsidRPr="00810D2D">
              <w:t>ння рекреаційної інфраструктури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забезпечення та рекреаційного благоустрою, відділ державної охорони ПЗ</w:t>
            </w:r>
            <w:r w:rsidR="00D13351" w:rsidRPr="00810D2D">
              <w:t>Ф, фінансово-економічний сектор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80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80</w:t>
            </w:r>
          </w:p>
        </w:tc>
        <w:tc>
          <w:tcPr>
            <w:tcW w:w="1134" w:type="dxa"/>
            <w:gridSpan w:val="2"/>
          </w:tcPr>
          <w:p w:rsidR="00474CBB" w:rsidRPr="00810D2D" w:rsidRDefault="00916AEE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916AEE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697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5.2.2. Виготовлення та встановлення нових та підтримання в належному стані існуючих інформаційних знаків, сте</w:t>
            </w:r>
            <w:r w:rsidR="00D13351" w:rsidRPr="00810D2D">
              <w:t>ндів та щитів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Забезп</w:t>
            </w:r>
            <w:r w:rsidR="00916AEE" w:rsidRPr="00810D2D">
              <w:t>ечено інформування відвідувачів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 xml:space="preserve">Відділ господарського забезпечення та рекреаційного благоустрою, </w:t>
            </w:r>
            <w:r w:rsidR="00861722" w:rsidRPr="00810D2D">
              <w:t>сектор еколого-освітньої роботи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65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65</w:t>
            </w:r>
          </w:p>
        </w:tc>
        <w:tc>
          <w:tcPr>
            <w:tcW w:w="1134" w:type="dxa"/>
            <w:gridSpan w:val="2"/>
          </w:tcPr>
          <w:p w:rsidR="00474CBB" w:rsidRPr="00810D2D" w:rsidRDefault="00916AEE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916AEE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647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5.2.3. Запровадж</w:t>
            </w:r>
            <w:r w:rsidR="00D13351" w:rsidRPr="00810D2D">
              <w:t>ення системи відеоспостереження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Попередження виникнення негативних наслідків від шкідливого впливу на екосистему ботсаду. Забезпечено збереження територі</w:t>
            </w:r>
            <w:r w:rsidR="00916AEE" w:rsidRPr="00810D2D">
              <w:t>ї та об’єктів ботанічного саду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забезпечення та рекреаційного благоустрою.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100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281708">
            <w:pPr>
              <w:jc w:val="center"/>
            </w:pPr>
            <w:r w:rsidRPr="00810D2D">
              <w:rPr>
                <w:lang w:val="en-US"/>
              </w:rPr>
              <w:t>7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713" w:type="dxa"/>
          </w:tcPr>
          <w:p w:rsidR="00474CBB" w:rsidRPr="00810D2D" w:rsidRDefault="00916AEE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70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5.2.4. Організація моніторингу за рекреаційним навантаженням. Впровадження єдиної ефективно</w:t>
            </w:r>
            <w:r w:rsidR="00D13351" w:rsidRPr="00810D2D">
              <w:t>ї системи оплати наданих послуг</w:t>
            </w:r>
          </w:p>
        </w:tc>
        <w:tc>
          <w:tcPr>
            <w:tcW w:w="3819" w:type="dxa"/>
          </w:tcPr>
          <w:p w:rsidR="00474CBB" w:rsidRPr="00810D2D" w:rsidRDefault="00474CBB" w:rsidP="003D5881">
            <w:r w:rsidRPr="00810D2D">
              <w:t>Забезпечено збереження території та об’єктів ботанічного саду. Створено сучасні інформаційні системи моніторингу за туристичним та рекреацій</w:t>
            </w:r>
            <w:r w:rsidR="00916AEE" w:rsidRPr="00810D2D">
              <w:t>ним навантаженням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</w:t>
            </w:r>
            <w:r w:rsidR="00D76328" w:rsidRPr="00810D2D">
              <w:t>ня та рекреаційного благоустрою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916AEE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916AEE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70"/>
        </w:trPr>
        <w:tc>
          <w:tcPr>
            <w:tcW w:w="3251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Разо</w:t>
            </w:r>
            <w:r w:rsidR="00D13351" w:rsidRPr="00810D2D">
              <w:rPr>
                <w:b/>
              </w:rPr>
              <w:t>м за стратегічним завданням 5.2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275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245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30</w:t>
            </w:r>
          </w:p>
        </w:tc>
        <w:tc>
          <w:tcPr>
            <w:tcW w:w="713" w:type="dxa"/>
          </w:tcPr>
          <w:p w:rsidR="00474CBB" w:rsidRPr="00810D2D" w:rsidRDefault="00916AEE" w:rsidP="00281708">
            <w:pPr>
              <w:jc w:val="center"/>
              <w:rPr>
                <w:b/>
                <w:lang w:val="uk-UA"/>
              </w:rPr>
            </w:pPr>
            <w:r w:rsidRPr="00810D2D">
              <w:rPr>
                <w:b/>
                <w:lang w:val="uk-UA"/>
              </w:rPr>
              <w:t>-</w:t>
            </w:r>
          </w:p>
        </w:tc>
      </w:tr>
      <w:tr w:rsidR="00474CBB" w:rsidRPr="00810D2D" w:rsidTr="00FB34A9">
        <w:trPr>
          <w:trHeight w:val="70"/>
        </w:trPr>
        <w:tc>
          <w:tcPr>
            <w:tcW w:w="3251" w:type="dxa"/>
          </w:tcPr>
          <w:p w:rsidR="00474CBB" w:rsidRPr="00810D2D" w:rsidRDefault="00D13351" w:rsidP="003D5881">
            <w:pPr>
              <w:rPr>
                <w:b/>
                <w:lang w:val="uk-UA"/>
              </w:rPr>
            </w:pPr>
            <w:r w:rsidRPr="00810D2D">
              <w:rPr>
                <w:b/>
              </w:rPr>
              <w:t>Разом за розділом 5</w:t>
            </w:r>
          </w:p>
          <w:p w:rsidR="00ED2174" w:rsidRPr="00810D2D" w:rsidRDefault="00ED2174" w:rsidP="003D5881">
            <w:pPr>
              <w:rPr>
                <w:b/>
                <w:lang w:val="uk-UA"/>
              </w:rPr>
            </w:pPr>
          </w:p>
        </w:tc>
        <w:tc>
          <w:tcPr>
            <w:tcW w:w="3819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108" w:type="dxa"/>
            <w:gridSpan w:val="2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1845</w:t>
            </w:r>
          </w:p>
        </w:tc>
        <w:tc>
          <w:tcPr>
            <w:tcW w:w="1276" w:type="dxa"/>
            <w:gridSpan w:val="2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1625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220</w:t>
            </w:r>
          </w:p>
        </w:tc>
        <w:tc>
          <w:tcPr>
            <w:tcW w:w="713" w:type="dxa"/>
          </w:tcPr>
          <w:p w:rsidR="00474CBB" w:rsidRPr="00810D2D" w:rsidRDefault="00916AEE" w:rsidP="00281708">
            <w:pPr>
              <w:jc w:val="center"/>
              <w:rPr>
                <w:b/>
                <w:lang w:val="uk-UA"/>
              </w:rPr>
            </w:pPr>
            <w:r w:rsidRPr="00810D2D">
              <w:rPr>
                <w:b/>
                <w:lang w:val="uk-UA"/>
              </w:rPr>
              <w:t>-</w:t>
            </w:r>
          </w:p>
        </w:tc>
      </w:tr>
      <w:tr w:rsidR="00474CBB" w:rsidRPr="00810D2D" w:rsidTr="001F3B5D">
        <w:trPr>
          <w:trHeight w:val="81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jc w:val="center"/>
            </w:pPr>
            <w:r w:rsidRPr="00810D2D">
              <w:rPr>
                <w:b/>
              </w:rPr>
              <w:lastRenderedPageBreak/>
              <w:t>Розділ 6.  Адміністративно-організаційна діяльність</w:t>
            </w:r>
          </w:p>
        </w:tc>
      </w:tr>
      <w:tr w:rsidR="00474CBB" w:rsidRPr="00810D2D" w:rsidTr="001F3B5D">
        <w:trPr>
          <w:trHeight w:val="302"/>
        </w:trPr>
        <w:tc>
          <w:tcPr>
            <w:tcW w:w="15143" w:type="dxa"/>
            <w:gridSpan w:val="15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Стратегічне завдання 6.1. Організація та розроблення науково-обгрунтова</w:t>
            </w:r>
            <w:r w:rsidR="00D13351" w:rsidRPr="00810D2D">
              <w:rPr>
                <w:b/>
              </w:rPr>
              <w:t>ної діяльності ботанічного саду</w:t>
            </w:r>
          </w:p>
        </w:tc>
      </w:tr>
      <w:tr w:rsidR="00474CBB" w:rsidRPr="00810D2D" w:rsidTr="00FB34A9">
        <w:trPr>
          <w:trHeight w:val="1514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</w:pPr>
            <w:r w:rsidRPr="00810D2D">
              <w:t>6.1.1.Планування та проведення науково-технічних рад, зас</w:t>
            </w:r>
            <w:r w:rsidR="00D13351" w:rsidRPr="00810D2D">
              <w:t>ідань методичних комісій, нарад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firstLine="426"/>
              <w:contextualSpacing/>
            </w:pPr>
            <w:r w:rsidRPr="00810D2D">
              <w:rPr>
                <w:bCs/>
                <w:lang w:eastAsia="uk-UA"/>
              </w:rPr>
              <w:t xml:space="preserve">Комплексне обґрунтування заходів зі </w:t>
            </w:r>
            <w:r w:rsidRPr="00810D2D">
              <w:rPr>
                <w:lang w:eastAsia="uk-UA"/>
              </w:rPr>
              <w:t>збереження, відтворення і ефективного використання  комплекс</w:t>
            </w:r>
            <w:r w:rsidR="00D13351" w:rsidRPr="00810D2D">
              <w:rPr>
                <w:lang w:eastAsia="uk-UA"/>
              </w:rPr>
              <w:t>ів та об’єктів ботанічного саду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Адміністрація</w:t>
            </w:r>
          </w:p>
        </w:tc>
        <w:tc>
          <w:tcPr>
            <w:tcW w:w="1087" w:type="dxa"/>
          </w:tcPr>
          <w:p w:rsidR="00474CBB" w:rsidRPr="00810D2D" w:rsidRDefault="007C31CD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1297" w:type="dxa"/>
            <w:gridSpan w:val="3"/>
          </w:tcPr>
          <w:p w:rsidR="00474CBB" w:rsidRPr="00810D2D" w:rsidRDefault="007C31CD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1134" w:type="dxa"/>
            <w:gridSpan w:val="2"/>
          </w:tcPr>
          <w:p w:rsidR="00474CBB" w:rsidRPr="00810D2D" w:rsidRDefault="007C31CD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7C31CD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967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</w:pPr>
            <w:r w:rsidRPr="00810D2D">
              <w:t>6.1.2. Проведення організаційних робіт, підготовка та подання у відповідні органи документів для внесення змін до Державного земельного кадастру щодо назви угідь земельної ділянки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firstLine="426"/>
              <w:contextualSpacing/>
            </w:pPr>
            <w:r w:rsidRPr="00810D2D">
              <w:rPr>
                <w:bCs/>
                <w:lang w:eastAsia="uk-UA"/>
              </w:rPr>
              <w:t>Приведення у відповідність з Проектом організації території та відомостями з</w:t>
            </w:r>
            <w:r w:rsidR="00D13351" w:rsidRPr="00810D2D">
              <w:rPr>
                <w:bCs/>
                <w:lang w:eastAsia="uk-UA"/>
              </w:rPr>
              <w:t xml:space="preserve"> Державного земельного кадастру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>
            <w:r w:rsidRPr="00810D2D"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Адміністрація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</w:pPr>
            <w:r w:rsidRPr="00810D2D">
              <w:t>200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</w:pPr>
            <w:r w:rsidRPr="00810D2D">
              <w:t>200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</w:pPr>
            <w:r w:rsidRPr="00810D2D">
              <w:t>0</w:t>
            </w:r>
          </w:p>
        </w:tc>
        <w:tc>
          <w:tcPr>
            <w:tcW w:w="713" w:type="dxa"/>
          </w:tcPr>
          <w:p w:rsidR="00474CBB" w:rsidRPr="00810D2D" w:rsidRDefault="007C31CD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465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  <w:rPr>
                <w:b/>
              </w:rPr>
            </w:pPr>
            <w:r w:rsidRPr="00810D2D">
              <w:rPr>
                <w:b/>
              </w:rPr>
              <w:t xml:space="preserve">Разом за стратегічним </w:t>
            </w:r>
            <w:r w:rsidR="007C31CD" w:rsidRPr="00810D2D">
              <w:rPr>
                <w:b/>
              </w:rPr>
              <w:t>завданням 6.1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firstLine="426"/>
              <w:contextualSpacing/>
              <w:jc w:val="center"/>
              <w:rPr>
                <w:b/>
                <w:bCs/>
                <w:lang w:eastAsia="uk-UA"/>
              </w:rPr>
            </w:pPr>
            <w:r w:rsidRPr="00810D2D">
              <w:rPr>
                <w:b/>
                <w:bCs/>
                <w:lang w:eastAsia="uk-UA"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7C31CD" w:rsidP="007C31CD">
            <w:pPr>
              <w:jc w:val="center"/>
              <w:rPr>
                <w:b/>
              </w:rPr>
            </w:pPr>
            <w:r w:rsidRPr="00810D2D">
              <w:rPr>
                <w:b/>
                <w:bCs/>
                <w:lang w:eastAsia="uk-UA"/>
              </w:rPr>
              <w:t>х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  <w:rPr>
                <w:b/>
              </w:rPr>
            </w:pPr>
            <w:r w:rsidRPr="00810D2D">
              <w:rPr>
                <w:b/>
              </w:rPr>
              <w:t>200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  <w:rPr>
                <w:b/>
              </w:rPr>
            </w:pPr>
            <w:r w:rsidRPr="00810D2D">
              <w:rPr>
                <w:b/>
              </w:rPr>
              <w:t>200</w:t>
            </w:r>
          </w:p>
        </w:tc>
        <w:tc>
          <w:tcPr>
            <w:tcW w:w="1134" w:type="dxa"/>
            <w:gridSpan w:val="2"/>
          </w:tcPr>
          <w:p w:rsidR="00474CBB" w:rsidRPr="00810D2D" w:rsidRDefault="007C31CD" w:rsidP="00281708">
            <w:pPr>
              <w:jc w:val="center"/>
              <w:rPr>
                <w:b/>
                <w:lang w:val="uk-UA"/>
              </w:rPr>
            </w:pPr>
            <w:r w:rsidRPr="00810D2D">
              <w:rPr>
                <w:b/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7C31CD" w:rsidP="00281708">
            <w:pPr>
              <w:jc w:val="center"/>
              <w:rPr>
                <w:b/>
                <w:lang w:val="uk-UA"/>
              </w:rPr>
            </w:pPr>
            <w:r w:rsidRPr="00810D2D">
              <w:rPr>
                <w:b/>
                <w:lang w:val="uk-UA"/>
              </w:rPr>
              <w:t>-</w:t>
            </w:r>
          </w:p>
        </w:tc>
      </w:tr>
      <w:tr w:rsidR="00474CBB" w:rsidRPr="00810D2D" w:rsidTr="001F3B5D">
        <w:trPr>
          <w:trHeight w:val="465"/>
        </w:trPr>
        <w:tc>
          <w:tcPr>
            <w:tcW w:w="15143" w:type="dxa"/>
            <w:gridSpan w:val="15"/>
          </w:tcPr>
          <w:p w:rsidR="00474CBB" w:rsidRPr="00810D2D" w:rsidRDefault="00474CBB" w:rsidP="003D5881">
            <w:r w:rsidRPr="00810D2D">
              <w:rPr>
                <w:b/>
              </w:rPr>
              <w:t>Стратегічне завдання 6.2. Зміцнення матеріально-технічної бази.</w:t>
            </w:r>
          </w:p>
        </w:tc>
      </w:tr>
      <w:tr w:rsidR="00474CBB" w:rsidRPr="00810D2D" w:rsidTr="00FB34A9">
        <w:trPr>
          <w:trHeight w:val="1967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</w:pPr>
            <w:r w:rsidRPr="00810D2D">
              <w:t>6.2.1. Будівництво будівлі (адміністративно-господарського корпусу з господарськими приміщеннями) для розміщення адміністрації</w:t>
            </w:r>
            <w:r w:rsidR="00207E87" w:rsidRPr="00810D2D">
              <w:t xml:space="preserve"> Кременецького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firstLine="426"/>
              <w:contextualSpacing/>
            </w:pPr>
            <w:r w:rsidRPr="00810D2D">
              <w:t>Збудовано приміщення. Працюючий персонал забезпечено</w:t>
            </w:r>
            <w:r w:rsidR="00207E87" w:rsidRPr="00810D2D">
              <w:t xml:space="preserve"> облаштованими робочими місцями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207E87" w:rsidP="003D5881">
            <w:r w:rsidRPr="00810D2D">
              <w:t>Згідно договору</w:t>
            </w:r>
          </w:p>
        </w:tc>
        <w:tc>
          <w:tcPr>
            <w:tcW w:w="1087" w:type="dxa"/>
          </w:tcPr>
          <w:p w:rsidR="00474CBB" w:rsidRPr="00810D2D" w:rsidRDefault="00D7544F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35</w:t>
            </w:r>
            <w:r w:rsidR="00474CBB" w:rsidRPr="00810D2D">
              <w:rPr>
                <w:lang w:val="en-US"/>
              </w:rPr>
              <w:t>000</w:t>
            </w:r>
          </w:p>
        </w:tc>
        <w:tc>
          <w:tcPr>
            <w:tcW w:w="1297" w:type="dxa"/>
            <w:gridSpan w:val="3"/>
          </w:tcPr>
          <w:p w:rsidR="00474CBB" w:rsidRPr="00810D2D" w:rsidRDefault="00D7544F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35</w:t>
            </w:r>
            <w:r w:rsidR="00474CBB" w:rsidRPr="00810D2D">
              <w:t>000</w:t>
            </w:r>
          </w:p>
        </w:tc>
        <w:tc>
          <w:tcPr>
            <w:tcW w:w="1134" w:type="dxa"/>
            <w:gridSpan w:val="2"/>
          </w:tcPr>
          <w:p w:rsidR="00474CBB" w:rsidRPr="00810D2D" w:rsidRDefault="0050292A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50292A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E90360" w:rsidRPr="00810D2D" w:rsidTr="00FB34A9">
        <w:trPr>
          <w:trHeight w:val="1356"/>
        </w:trPr>
        <w:tc>
          <w:tcPr>
            <w:tcW w:w="3251" w:type="dxa"/>
          </w:tcPr>
          <w:p w:rsidR="00E90360" w:rsidRPr="00810D2D" w:rsidRDefault="00E90360" w:rsidP="00E90360">
            <w:pPr>
              <w:shd w:val="clear" w:color="auto" w:fill="FFFFFF"/>
              <w:contextualSpacing/>
            </w:pPr>
            <w:r w:rsidRPr="00810D2D">
              <w:t>6.2.2. Внесення змін до  проектно-кошторисної документації на будівництво огорожі Кременецького ботанічного саду</w:t>
            </w:r>
          </w:p>
        </w:tc>
        <w:tc>
          <w:tcPr>
            <w:tcW w:w="3819" w:type="dxa"/>
          </w:tcPr>
          <w:p w:rsidR="00E90360" w:rsidRPr="00810D2D" w:rsidRDefault="00E90360" w:rsidP="00E90360">
            <w:pPr>
              <w:shd w:val="clear" w:color="auto" w:fill="FFFFFF"/>
              <w:contextualSpacing/>
            </w:pPr>
            <w:r w:rsidRPr="00810D2D">
              <w:t>Отримано документацію. Визначено обсяги, зміст та вартість робіт</w:t>
            </w:r>
          </w:p>
        </w:tc>
        <w:tc>
          <w:tcPr>
            <w:tcW w:w="296" w:type="dxa"/>
          </w:tcPr>
          <w:p w:rsidR="00E90360" w:rsidRPr="00810D2D" w:rsidRDefault="00E90360" w:rsidP="00E90360"/>
        </w:tc>
        <w:tc>
          <w:tcPr>
            <w:tcW w:w="275" w:type="dxa"/>
          </w:tcPr>
          <w:p w:rsidR="00E90360" w:rsidRPr="00810D2D" w:rsidRDefault="00E90360" w:rsidP="00E90360"/>
        </w:tc>
        <w:tc>
          <w:tcPr>
            <w:tcW w:w="288" w:type="dxa"/>
          </w:tcPr>
          <w:p w:rsidR="00E90360" w:rsidRPr="00810D2D" w:rsidRDefault="00E90360" w:rsidP="00E90360">
            <w:r w:rsidRPr="00810D2D">
              <w:t>+</w:t>
            </w:r>
          </w:p>
        </w:tc>
        <w:tc>
          <w:tcPr>
            <w:tcW w:w="288" w:type="dxa"/>
          </w:tcPr>
          <w:p w:rsidR="00E90360" w:rsidRPr="00810D2D" w:rsidRDefault="00E90360" w:rsidP="00E90360"/>
        </w:tc>
        <w:tc>
          <w:tcPr>
            <w:tcW w:w="287" w:type="dxa"/>
          </w:tcPr>
          <w:p w:rsidR="00E90360" w:rsidRPr="00810D2D" w:rsidRDefault="00E90360" w:rsidP="00E90360"/>
        </w:tc>
        <w:tc>
          <w:tcPr>
            <w:tcW w:w="2408" w:type="dxa"/>
          </w:tcPr>
          <w:p w:rsidR="00E90360" w:rsidRPr="00810D2D" w:rsidRDefault="006A67B5" w:rsidP="00E90360">
            <w:r w:rsidRPr="00810D2D">
              <w:t>Адміністрація</w:t>
            </w:r>
          </w:p>
        </w:tc>
        <w:tc>
          <w:tcPr>
            <w:tcW w:w="1087" w:type="dxa"/>
          </w:tcPr>
          <w:p w:rsidR="00E90360" w:rsidRPr="00810D2D" w:rsidRDefault="00E90360" w:rsidP="00281708">
            <w:pPr>
              <w:jc w:val="center"/>
            </w:pPr>
            <w:r w:rsidRPr="00810D2D">
              <w:rPr>
                <w:lang w:val="en-US"/>
              </w:rPr>
              <w:t>9</w:t>
            </w:r>
            <w:r w:rsidRPr="00810D2D">
              <w:t>00</w:t>
            </w:r>
          </w:p>
        </w:tc>
        <w:tc>
          <w:tcPr>
            <w:tcW w:w="1297" w:type="dxa"/>
            <w:gridSpan w:val="3"/>
          </w:tcPr>
          <w:p w:rsidR="00E90360" w:rsidRPr="00810D2D" w:rsidRDefault="00E90360" w:rsidP="00281708">
            <w:pPr>
              <w:jc w:val="center"/>
            </w:pPr>
            <w:r w:rsidRPr="00810D2D">
              <w:rPr>
                <w:lang w:val="en-US"/>
              </w:rPr>
              <w:t>9</w:t>
            </w:r>
            <w:r w:rsidRPr="00810D2D">
              <w:t>00</w:t>
            </w:r>
          </w:p>
        </w:tc>
        <w:tc>
          <w:tcPr>
            <w:tcW w:w="1134" w:type="dxa"/>
            <w:gridSpan w:val="2"/>
          </w:tcPr>
          <w:p w:rsidR="00E90360" w:rsidRPr="00810D2D" w:rsidRDefault="00E90360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E90360" w:rsidRPr="00810D2D" w:rsidRDefault="00E90360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E90360" w:rsidRPr="00810D2D" w:rsidTr="00FB34A9">
        <w:trPr>
          <w:trHeight w:val="1564"/>
        </w:trPr>
        <w:tc>
          <w:tcPr>
            <w:tcW w:w="3251" w:type="dxa"/>
          </w:tcPr>
          <w:p w:rsidR="00E90360" w:rsidRPr="00810D2D" w:rsidRDefault="00E90360" w:rsidP="00E90360">
            <w:pPr>
              <w:shd w:val="clear" w:color="auto" w:fill="FFFFFF"/>
              <w:contextualSpacing/>
            </w:pPr>
            <w:r w:rsidRPr="00810D2D">
              <w:lastRenderedPageBreak/>
              <w:t>6.2.3. Будівництво огорожі Кременецького ботанічного саду</w:t>
            </w:r>
          </w:p>
        </w:tc>
        <w:tc>
          <w:tcPr>
            <w:tcW w:w="3819" w:type="dxa"/>
          </w:tcPr>
          <w:p w:rsidR="00E90360" w:rsidRPr="00810D2D" w:rsidRDefault="00E90360" w:rsidP="006A67B5">
            <w:pPr>
              <w:shd w:val="clear" w:color="auto" w:fill="FFFFFF"/>
              <w:contextualSpacing/>
            </w:pPr>
            <w:r w:rsidRPr="00810D2D">
              <w:t>Реалізовано заходи з ефективного збереження колекцій  живих рослин, дотримання  охоронного режиму території, контролю за режимом рекреаційного навантаження</w:t>
            </w:r>
          </w:p>
        </w:tc>
        <w:tc>
          <w:tcPr>
            <w:tcW w:w="296" w:type="dxa"/>
          </w:tcPr>
          <w:p w:rsidR="00E90360" w:rsidRPr="00810D2D" w:rsidRDefault="00E90360" w:rsidP="00E90360"/>
        </w:tc>
        <w:tc>
          <w:tcPr>
            <w:tcW w:w="275" w:type="dxa"/>
          </w:tcPr>
          <w:p w:rsidR="00E90360" w:rsidRPr="00810D2D" w:rsidRDefault="00E90360" w:rsidP="00E90360"/>
        </w:tc>
        <w:tc>
          <w:tcPr>
            <w:tcW w:w="288" w:type="dxa"/>
          </w:tcPr>
          <w:p w:rsidR="00E90360" w:rsidRPr="00810D2D" w:rsidRDefault="00E90360" w:rsidP="00E90360">
            <w:r w:rsidRPr="00810D2D">
              <w:t>+</w:t>
            </w:r>
          </w:p>
        </w:tc>
        <w:tc>
          <w:tcPr>
            <w:tcW w:w="288" w:type="dxa"/>
          </w:tcPr>
          <w:p w:rsidR="00E90360" w:rsidRPr="00810D2D" w:rsidRDefault="00E90360" w:rsidP="00E90360">
            <w:r w:rsidRPr="00810D2D">
              <w:t>+</w:t>
            </w:r>
          </w:p>
        </w:tc>
        <w:tc>
          <w:tcPr>
            <w:tcW w:w="287" w:type="dxa"/>
          </w:tcPr>
          <w:p w:rsidR="00E90360" w:rsidRPr="00810D2D" w:rsidRDefault="00E90360" w:rsidP="00E90360"/>
        </w:tc>
        <w:tc>
          <w:tcPr>
            <w:tcW w:w="2408" w:type="dxa"/>
          </w:tcPr>
          <w:p w:rsidR="00E90360" w:rsidRPr="00810D2D" w:rsidRDefault="00E90360" w:rsidP="00E90360">
            <w:r w:rsidRPr="00810D2D">
              <w:t>За результатами процедури закупівлі</w:t>
            </w:r>
          </w:p>
        </w:tc>
        <w:tc>
          <w:tcPr>
            <w:tcW w:w="1087" w:type="dxa"/>
          </w:tcPr>
          <w:p w:rsidR="00E90360" w:rsidRPr="00810D2D" w:rsidRDefault="00E90360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38000</w:t>
            </w:r>
          </w:p>
        </w:tc>
        <w:tc>
          <w:tcPr>
            <w:tcW w:w="1297" w:type="dxa"/>
            <w:gridSpan w:val="3"/>
          </w:tcPr>
          <w:p w:rsidR="00E90360" w:rsidRPr="00810D2D" w:rsidRDefault="00E90360" w:rsidP="00281708">
            <w:pPr>
              <w:jc w:val="center"/>
            </w:pPr>
            <w:r w:rsidRPr="00810D2D">
              <w:rPr>
                <w:lang w:val="en-US"/>
              </w:rPr>
              <w:t>38</w:t>
            </w:r>
            <w:r w:rsidRPr="00810D2D">
              <w:t>000</w:t>
            </w:r>
          </w:p>
        </w:tc>
        <w:tc>
          <w:tcPr>
            <w:tcW w:w="1134" w:type="dxa"/>
            <w:gridSpan w:val="2"/>
          </w:tcPr>
          <w:p w:rsidR="00E90360" w:rsidRPr="00810D2D" w:rsidRDefault="00E90360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E90360" w:rsidRPr="00810D2D" w:rsidRDefault="00E90360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E90360" w:rsidRPr="00810D2D" w:rsidTr="00FB34A9">
        <w:trPr>
          <w:trHeight w:val="1781"/>
        </w:trPr>
        <w:tc>
          <w:tcPr>
            <w:tcW w:w="3251" w:type="dxa"/>
          </w:tcPr>
          <w:p w:rsidR="00E90360" w:rsidRPr="00810D2D" w:rsidRDefault="00E90360" w:rsidP="006A67B5">
            <w:pPr>
              <w:shd w:val="clear" w:color="auto" w:fill="FFFFFF"/>
              <w:snapToGrid w:val="0"/>
            </w:pPr>
            <w:r w:rsidRPr="00810D2D">
              <w:t>6.2.4. Розроблення проектно-кошторисної документації на будівництво дорожньо-стежкової мережі Кременецького ботанічного саду</w:t>
            </w:r>
          </w:p>
        </w:tc>
        <w:tc>
          <w:tcPr>
            <w:tcW w:w="3819" w:type="dxa"/>
          </w:tcPr>
          <w:p w:rsidR="00E90360" w:rsidRPr="00810D2D" w:rsidRDefault="00E90360" w:rsidP="00E90360">
            <w:pPr>
              <w:ind w:left="30" w:hanging="30"/>
              <w:contextualSpacing/>
            </w:pPr>
            <w:r w:rsidRPr="00810D2D">
              <w:t>Отримано документацію. Визначено обсяги, зміст та вартість робіт</w:t>
            </w:r>
          </w:p>
        </w:tc>
        <w:tc>
          <w:tcPr>
            <w:tcW w:w="296" w:type="dxa"/>
          </w:tcPr>
          <w:p w:rsidR="00E90360" w:rsidRPr="00810D2D" w:rsidRDefault="00E90360" w:rsidP="00E90360"/>
        </w:tc>
        <w:tc>
          <w:tcPr>
            <w:tcW w:w="275" w:type="dxa"/>
          </w:tcPr>
          <w:p w:rsidR="00E90360" w:rsidRPr="00810D2D" w:rsidRDefault="00E90360" w:rsidP="00E90360">
            <w:r w:rsidRPr="00810D2D">
              <w:t>+</w:t>
            </w:r>
          </w:p>
        </w:tc>
        <w:tc>
          <w:tcPr>
            <w:tcW w:w="288" w:type="dxa"/>
          </w:tcPr>
          <w:p w:rsidR="00E90360" w:rsidRPr="00810D2D" w:rsidRDefault="00E90360" w:rsidP="00E90360"/>
        </w:tc>
        <w:tc>
          <w:tcPr>
            <w:tcW w:w="288" w:type="dxa"/>
          </w:tcPr>
          <w:p w:rsidR="00E90360" w:rsidRPr="00810D2D" w:rsidRDefault="00E90360" w:rsidP="00E90360"/>
        </w:tc>
        <w:tc>
          <w:tcPr>
            <w:tcW w:w="287" w:type="dxa"/>
          </w:tcPr>
          <w:p w:rsidR="00E90360" w:rsidRPr="00810D2D" w:rsidRDefault="00E90360" w:rsidP="00E90360"/>
        </w:tc>
        <w:tc>
          <w:tcPr>
            <w:tcW w:w="2408" w:type="dxa"/>
          </w:tcPr>
          <w:p w:rsidR="00E90360" w:rsidRPr="00810D2D" w:rsidRDefault="00E90360" w:rsidP="00E90360">
            <w:r w:rsidRPr="00810D2D">
              <w:t>За результатами процедури закупівлі</w:t>
            </w:r>
          </w:p>
        </w:tc>
        <w:tc>
          <w:tcPr>
            <w:tcW w:w="1087" w:type="dxa"/>
          </w:tcPr>
          <w:p w:rsidR="00E90360" w:rsidRPr="00810D2D" w:rsidRDefault="00E90360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590</w:t>
            </w:r>
          </w:p>
        </w:tc>
        <w:tc>
          <w:tcPr>
            <w:tcW w:w="1297" w:type="dxa"/>
            <w:gridSpan w:val="3"/>
          </w:tcPr>
          <w:p w:rsidR="00E90360" w:rsidRPr="00810D2D" w:rsidRDefault="00E90360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59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E90360" w:rsidRPr="00810D2D" w:rsidRDefault="00E90360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E90360" w:rsidRPr="00810D2D" w:rsidRDefault="00E90360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163"/>
        </w:trPr>
        <w:tc>
          <w:tcPr>
            <w:tcW w:w="3251" w:type="dxa"/>
          </w:tcPr>
          <w:p w:rsidR="00474CBB" w:rsidRPr="00810D2D" w:rsidRDefault="00474CBB" w:rsidP="003D5881">
            <w:pPr>
              <w:shd w:val="clear" w:color="auto" w:fill="FFFFFF"/>
              <w:snapToGrid w:val="0"/>
              <w:rPr>
                <w:lang w:eastAsia="uk-UA"/>
              </w:rPr>
            </w:pPr>
            <w:r w:rsidRPr="00810D2D">
              <w:t>6.2.5. Будівництво дорожньо-стежкової мережі</w:t>
            </w:r>
            <w:r w:rsidR="00207E87" w:rsidRPr="00810D2D">
              <w:t xml:space="preserve"> Кременецького ботанічного саду</w:t>
            </w:r>
          </w:p>
        </w:tc>
        <w:tc>
          <w:tcPr>
            <w:tcW w:w="3819" w:type="dxa"/>
          </w:tcPr>
          <w:p w:rsidR="00474CBB" w:rsidRPr="00810D2D" w:rsidRDefault="008E302D" w:rsidP="003D5881">
            <w:pPr>
              <w:ind w:left="30" w:hanging="30"/>
              <w:contextualSpacing/>
            </w:pPr>
            <w:r w:rsidRPr="00810D2D">
              <w:t>Забезпечено зв</w:t>
            </w:r>
            <w:r w:rsidRPr="00097E47">
              <w:t>’</w:t>
            </w:r>
            <w:r w:rsidR="00474CBB" w:rsidRPr="00810D2D">
              <w:t>язок між функціональними зонами, проїзд транспорту. Створено опти</w:t>
            </w:r>
            <w:r w:rsidR="00207E87" w:rsidRPr="00810D2D">
              <w:t>мальні умови для руху пішоходів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За р</w:t>
            </w:r>
            <w:r w:rsidR="00207E87" w:rsidRPr="00810D2D">
              <w:t>езультатами процедури закупівлі</w:t>
            </w:r>
          </w:p>
        </w:tc>
        <w:tc>
          <w:tcPr>
            <w:tcW w:w="4231" w:type="dxa"/>
            <w:gridSpan w:val="7"/>
          </w:tcPr>
          <w:p w:rsidR="00474CBB" w:rsidRPr="00810D2D" w:rsidRDefault="008E302D" w:rsidP="003D5881">
            <w:r w:rsidRPr="00810D2D">
              <w:t>Буде визначено про</w:t>
            </w:r>
            <w:r w:rsidRPr="00810D2D">
              <w:rPr>
                <w:lang w:val="uk-UA"/>
              </w:rPr>
              <w:t>є</w:t>
            </w:r>
            <w:r w:rsidR="00474CBB" w:rsidRPr="00810D2D">
              <w:t>ктно-кошторисною документацією</w:t>
            </w:r>
          </w:p>
        </w:tc>
      </w:tr>
      <w:tr w:rsidR="00474CBB" w:rsidRPr="00810D2D" w:rsidTr="00FB34A9">
        <w:trPr>
          <w:trHeight w:val="1589"/>
        </w:trPr>
        <w:tc>
          <w:tcPr>
            <w:tcW w:w="3251" w:type="dxa"/>
          </w:tcPr>
          <w:p w:rsidR="00474CBB" w:rsidRPr="00810D2D" w:rsidRDefault="008E302D" w:rsidP="003D5881">
            <w:pPr>
              <w:shd w:val="clear" w:color="auto" w:fill="FFFFFF"/>
              <w:snapToGrid w:val="0"/>
            </w:pPr>
            <w:r w:rsidRPr="00810D2D">
              <w:t>6.2.6. Розробка про</w:t>
            </w:r>
            <w:r w:rsidRPr="00810D2D">
              <w:rPr>
                <w:lang w:val="uk-UA"/>
              </w:rPr>
              <w:t>є</w:t>
            </w:r>
            <w:r w:rsidR="00474CBB" w:rsidRPr="00810D2D">
              <w:t>ктно-кошторисної документації на будівництво артезіанських свердловин з системою водогону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hanging="30"/>
              <w:contextualSpacing/>
            </w:pPr>
            <w:r w:rsidRPr="00810D2D">
              <w:t xml:space="preserve">Отримано документацію. Визначено </w:t>
            </w:r>
            <w:r w:rsidR="00207E87" w:rsidRPr="00810D2D">
              <w:t>зміст, обсяги та вартість робіт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/>
        </w:tc>
        <w:tc>
          <w:tcPr>
            <w:tcW w:w="2408" w:type="dxa"/>
          </w:tcPr>
          <w:p w:rsidR="00474CBB" w:rsidRPr="00810D2D" w:rsidRDefault="00474CBB" w:rsidP="003D5881">
            <w:r w:rsidRPr="00810D2D">
              <w:t>За результатами процедури закупівлі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</w:pPr>
            <w:r w:rsidRPr="00810D2D">
              <w:rPr>
                <w:lang w:val="en-US"/>
              </w:rPr>
              <w:t>55</w:t>
            </w:r>
            <w:r w:rsidRPr="00810D2D">
              <w:t>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</w:pPr>
            <w:r w:rsidRPr="00810D2D">
              <w:rPr>
                <w:lang w:val="en-US"/>
              </w:rPr>
              <w:t>55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E90360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E90360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589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6.2.7. Будівництво</w:t>
            </w:r>
          </w:p>
          <w:p w:rsidR="00474CBB" w:rsidRPr="00810D2D" w:rsidRDefault="00474CBB" w:rsidP="003D5881">
            <w:r w:rsidRPr="00810D2D">
              <w:t>артезіанських с</w:t>
            </w:r>
            <w:r w:rsidR="00207E87" w:rsidRPr="00810D2D">
              <w:t>вердловин з системою водогону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hanging="30"/>
              <w:contextualSpacing/>
            </w:pPr>
            <w:r w:rsidRPr="00810D2D">
              <w:rPr>
                <w:shd w:val="clear" w:color="auto" w:fill="FFFFFF"/>
              </w:rPr>
              <w:t>Забе</w:t>
            </w:r>
            <w:r w:rsidR="008E302D" w:rsidRPr="00810D2D">
              <w:rPr>
                <w:shd w:val="clear" w:color="auto" w:fill="FFFFFF"/>
              </w:rPr>
              <w:t xml:space="preserve">зпечено установу питною водою, </w:t>
            </w:r>
            <w:r w:rsidRPr="00810D2D">
              <w:rPr>
                <w:shd w:val="clear" w:color="auto" w:fill="FFFFFF"/>
              </w:rPr>
              <w:t>забезпечено утримання гідрологічних об’єктів, організовано ме</w:t>
            </w:r>
            <w:r w:rsidR="00207E87" w:rsidRPr="00810D2D">
              <w:rPr>
                <w:shd w:val="clear" w:color="auto" w:fill="FFFFFF"/>
              </w:rPr>
              <w:t>режу поливу колекційних ділянок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За р</w:t>
            </w:r>
            <w:r w:rsidR="0050292A" w:rsidRPr="00810D2D">
              <w:t>езультатами процедури закупівлі</w:t>
            </w:r>
          </w:p>
        </w:tc>
        <w:tc>
          <w:tcPr>
            <w:tcW w:w="4231" w:type="dxa"/>
            <w:gridSpan w:val="7"/>
          </w:tcPr>
          <w:p w:rsidR="00474CBB" w:rsidRPr="00810D2D" w:rsidRDefault="008E302D" w:rsidP="003D5881">
            <w:r w:rsidRPr="00810D2D">
              <w:t>Буде визначено про</w:t>
            </w:r>
            <w:r w:rsidRPr="00810D2D">
              <w:rPr>
                <w:lang w:val="uk-UA"/>
              </w:rPr>
              <w:t>є</w:t>
            </w:r>
            <w:r w:rsidR="00474CBB" w:rsidRPr="00810D2D">
              <w:t>ктно-кошторисною документацією</w:t>
            </w:r>
          </w:p>
        </w:tc>
      </w:tr>
      <w:tr w:rsidR="00474CBB" w:rsidRPr="00810D2D" w:rsidTr="00FB34A9">
        <w:trPr>
          <w:trHeight w:val="1265"/>
        </w:trPr>
        <w:tc>
          <w:tcPr>
            <w:tcW w:w="3251" w:type="dxa"/>
          </w:tcPr>
          <w:p w:rsidR="00474CBB" w:rsidRPr="00810D2D" w:rsidRDefault="009C4269" w:rsidP="003D5881">
            <w:r w:rsidRPr="00810D2D">
              <w:t>6.2.8. Розроблення про</w:t>
            </w:r>
            <w:r w:rsidRPr="00810D2D">
              <w:rPr>
                <w:lang w:val="uk-UA"/>
              </w:rPr>
              <w:t>є</w:t>
            </w:r>
            <w:r w:rsidR="00474CBB" w:rsidRPr="00810D2D">
              <w:t>ктно-кошторисної документації на будівництво</w:t>
            </w:r>
            <w:r w:rsidR="00207E87" w:rsidRPr="00810D2D">
              <w:t xml:space="preserve"> насосної станції пожежогасіння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hanging="30"/>
              <w:contextualSpacing/>
            </w:pPr>
            <w:r w:rsidRPr="00810D2D">
              <w:t xml:space="preserve">Отримано документацію. Визначено </w:t>
            </w:r>
            <w:r w:rsidR="00207E87" w:rsidRPr="00810D2D">
              <w:t>обсяги, зміст та вартість робіт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/>
        </w:tc>
        <w:tc>
          <w:tcPr>
            <w:tcW w:w="2408" w:type="dxa"/>
          </w:tcPr>
          <w:p w:rsidR="00474CBB" w:rsidRPr="00810D2D" w:rsidRDefault="00474CBB" w:rsidP="003D5881">
            <w:r w:rsidRPr="00810D2D">
              <w:t>За р</w:t>
            </w:r>
            <w:r w:rsidR="00207E87" w:rsidRPr="00810D2D">
              <w:t>езультатами процедури закупівлі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550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</w:pPr>
            <w:r w:rsidRPr="00810D2D">
              <w:rPr>
                <w:lang w:val="en-US"/>
              </w:rPr>
              <w:t>55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9C4269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9C4269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249"/>
        </w:trPr>
        <w:tc>
          <w:tcPr>
            <w:tcW w:w="3251" w:type="dxa"/>
          </w:tcPr>
          <w:p w:rsidR="00474CBB" w:rsidRPr="00810D2D" w:rsidRDefault="00474CBB" w:rsidP="003D5881">
            <w:r w:rsidRPr="00810D2D">
              <w:lastRenderedPageBreak/>
              <w:t>6.2.9. Будівництво</w:t>
            </w:r>
            <w:r w:rsidR="00207E87" w:rsidRPr="00810D2D">
              <w:t xml:space="preserve"> насосної станції пожежогасіння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hanging="46"/>
              <w:contextualSpacing/>
            </w:pPr>
            <w:r w:rsidRPr="00810D2D">
              <w:t>Побудовано сучасну систему зовнішнього пожежогасіння, забезпечено дот</w:t>
            </w:r>
            <w:r w:rsidR="00207E87" w:rsidRPr="00810D2D">
              <w:t>римання правил пожежної безпеки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За р</w:t>
            </w:r>
            <w:r w:rsidR="00207E87" w:rsidRPr="00810D2D">
              <w:t>езультатами процедури закупівлі</w:t>
            </w:r>
          </w:p>
        </w:tc>
        <w:tc>
          <w:tcPr>
            <w:tcW w:w="4231" w:type="dxa"/>
            <w:gridSpan w:val="7"/>
          </w:tcPr>
          <w:p w:rsidR="00474CBB" w:rsidRPr="00810D2D" w:rsidRDefault="008E2454" w:rsidP="003D5881">
            <w:r w:rsidRPr="00810D2D">
              <w:t>Буде визначено про</w:t>
            </w:r>
            <w:r w:rsidRPr="00810D2D">
              <w:rPr>
                <w:lang w:val="uk-UA"/>
              </w:rPr>
              <w:t>є</w:t>
            </w:r>
            <w:r w:rsidR="00474CBB" w:rsidRPr="00810D2D">
              <w:t>ктно-кошторисною документацією</w:t>
            </w:r>
          </w:p>
        </w:tc>
      </w:tr>
      <w:tr w:rsidR="00474CBB" w:rsidRPr="00810D2D" w:rsidTr="00FB34A9">
        <w:trPr>
          <w:trHeight w:val="1516"/>
        </w:trPr>
        <w:tc>
          <w:tcPr>
            <w:tcW w:w="3251" w:type="dxa"/>
          </w:tcPr>
          <w:p w:rsidR="00474CBB" w:rsidRPr="00810D2D" w:rsidRDefault="008E2454" w:rsidP="003D5881">
            <w:r w:rsidRPr="00810D2D">
              <w:t>6.2.10. Розроблення про</w:t>
            </w:r>
            <w:r w:rsidRPr="00810D2D">
              <w:rPr>
                <w:lang w:val="uk-UA"/>
              </w:rPr>
              <w:t>є</w:t>
            </w:r>
            <w:r w:rsidR="00474CBB" w:rsidRPr="00810D2D">
              <w:t>ктно-кошторисної документації на будівництво резерву</w:t>
            </w:r>
            <w:r w:rsidR="00207E87" w:rsidRPr="00810D2D">
              <w:t>арів протипожежного запасу води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hanging="30"/>
              <w:contextualSpacing/>
            </w:pPr>
            <w:r w:rsidRPr="00810D2D">
              <w:t xml:space="preserve">Отримано документацію. Визначено </w:t>
            </w:r>
            <w:r w:rsidR="00207E87" w:rsidRPr="00810D2D">
              <w:t>обсяги, зміст та вартість робіт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/>
        </w:tc>
        <w:tc>
          <w:tcPr>
            <w:tcW w:w="2408" w:type="dxa"/>
          </w:tcPr>
          <w:p w:rsidR="00474CBB" w:rsidRPr="00810D2D" w:rsidRDefault="00474CBB" w:rsidP="003D5881">
            <w:r w:rsidRPr="00810D2D">
              <w:t>За р</w:t>
            </w:r>
            <w:r w:rsidR="00207E87" w:rsidRPr="00810D2D">
              <w:t>езультатами процедури закупівлі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</w:pPr>
            <w:r w:rsidRPr="00810D2D">
              <w:rPr>
                <w:lang w:val="en-US"/>
              </w:rPr>
              <w:t>55</w:t>
            </w:r>
            <w:r w:rsidRPr="00810D2D">
              <w:t>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</w:pPr>
            <w:r w:rsidRPr="00810D2D">
              <w:rPr>
                <w:lang w:val="en-US"/>
              </w:rPr>
              <w:t>55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281708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281708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242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6.2.11. Будівництво резервуарів </w:t>
            </w:r>
            <w:r w:rsidR="00207E87" w:rsidRPr="00810D2D">
              <w:t>протипожежного запасу води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/>
              <w:contextualSpacing/>
            </w:pPr>
            <w:r w:rsidRPr="00810D2D">
              <w:t>Побудовано сучасну систему зовнішнього пожежогасіння, забезпечено дот</w:t>
            </w:r>
            <w:r w:rsidR="0050292A" w:rsidRPr="00810D2D">
              <w:t>римання правил пожежної безпеки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/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За р</w:t>
            </w:r>
            <w:r w:rsidR="0050292A" w:rsidRPr="00810D2D">
              <w:t>езультатами процедури закупівлі</w:t>
            </w:r>
          </w:p>
        </w:tc>
        <w:tc>
          <w:tcPr>
            <w:tcW w:w="4231" w:type="dxa"/>
            <w:gridSpan w:val="7"/>
          </w:tcPr>
          <w:p w:rsidR="00474CBB" w:rsidRPr="00810D2D" w:rsidRDefault="00474CBB" w:rsidP="003D5881">
            <w:r w:rsidRPr="00810D2D">
              <w:t>Буде визначено проектно-кошторисною документацією</w:t>
            </w:r>
          </w:p>
        </w:tc>
      </w:tr>
      <w:tr w:rsidR="00474CBB" w:rsidRPr="00810D2D" w:rsidTr="00FB34A9">
        <w:trPr>
          <w:trHeight w:val="1130"/>
        </w:trPr>
        <w:tc>
          <w:tcPr>
            <w:tcW w:w="3251" w:type="dxa"/>
          </w:tcPr>
          <w:p w:rsidR="00474CBB" w:rsidRPr="00810D2D" w:rsidRDefault="00474CBB" w:rsidP="003D5881">
            <w:pPr>
              <w:ind w:hanging="45"/>
              <w:contextualSpacing/>
            </w:pPr>
            <w:r w:rsidRPr="00810D2D">
              <w:t>6.2.12. Поточний ремонт адміністративних, господарськи</w:t>
            </w:r>
            <w:r w:rsidR="00207E87" w:rsidRPr="00810D2D">
              <w:t>х будівель, та будівель теплиць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hanging="30"/>
              <w:contextualSpacing/>
            </w:pPr>
            <w:r w:rsidRPr="00810D2D">
              <w:rPr>
                <w:shd w:val="clear" w:color="auto" w:fill="FFFFFF"/>
              </w:rPr>
              <w:t> Забезпечено е</w:t>
            </w:r>
            <w:r w:rsidR="00207E87" w:rsidRPr="00810D2D">
              <w:rPr>
                <w:shd w:val="clear" w:color="auto" w:fill="FFFFFF"/>
              </w:rPr>
              <w:t>фективну експлуатацію будівель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З</w:t>
            </w:r>
            <w:r w:rsidR="00207E87" w:rsidRPr="00810D2D">
              <w:t>гідно договору з надання послуг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300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00</w:t>
            </w:r>
          </w:p>
        </w:tc>
        <w:tc>
          <w:tcPr>
            <w:tcW w:w="1134" w:type="dxa"/>
            <w:gridSpan w:val="2"/>
          </w:tcPr>
          <w:p w:rsidR="00474CBB" w:rsidRPr="00810D2D" w:rsidRDefault="0050292A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474CBB" w:rsidRPr="00810D2D" w:rsidRDefault="0050292A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866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</w:pPr>
            <w:r w:rsidRPr="00810D2D">
              <w:t>6.2.13. Придбання теплиц</w:t>
            </w:r>
            <w:r w:rsidR="00207E87" w:rsidRPr="00810D2D">
              <w:t>ь та обладнання для розсадників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left="30" w:hanging="30"/>
              <w:contextualSpacing/>
              <w:rPr>
                <w:shd w:val="clear" w:color="auto" w:fill="FFFFFF"/>
              </w:rPr>
            </w:pPr>
            <w:r w:rsidRPr="00810D2D">
              <w:t>Забезпечено сприятливі умови для розмноження та вкорінення садивного матеріалу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>
            <w:pPr>
              <w:rPr>
                <w:vertAlign w:val="subscript"/>
              </w:rPr>
            </w:pP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За р</w:t>
            </w:r>
            <w:r w:rsidR="00207E87" w:rsidRPr="00810D2D">
              <w:t>езультатами процедури закупівлі</w:t>
            </w:r>
          </w:p>
        </w:tc>
        <w:tc>
          <w:tcPr>
            <w:tcW w:w="1087" w:type="dxa"/>
          </w:tcPr>
          <w:p w:rsidR="00474CBB" w:rsidRPr="00810D2D" w:rsidRDefault="006469E5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900</w:t>
            </w:r>
          </w:p>
          <w:p w:rsidR="00D27095" w:rsidRPr="00810D2D" w:rsidRDefault="00D27095" w:rsidP="00281708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gridSpan w:val="3"/>
          </w:tcPr>
          <w:p w:rsidR="00D27095" w:rsidRPr="00810D2D" w:rsidRDefault="00D27095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600</w:t>
            </w:r>
          </w:p>
        </w:tc>
        <w:tc>
          <w:tcPr>
            <w:tcW w:w="1134" w:type="dxa"/>
            <w:gridSpan w:val="2"/>
          </w:tcPr>
          <w:p w:rsidR="00474CBB" w:rsidRPr="00810D2D" w:rsidRDefault="0050292A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  <w:tc>
          <w:tcPr>
            <w:tcW w:w="713" w:type="dxa"/>
          </w:tcPr>
          <w:p w:rsidR="00D27095" w:rsidRPr="00810D2D" w:rsidRDefault="00D27095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300</w:t>
            </w:r>
          </w:p>
        </w:tc>
      </w:tr>
      <w:tr w:rsidR="00474CBB" w:rsidRPr="00810D2D" w:rsidTr="00FB34A9">
        <w:trPr>
          <w:trHeight w:val="1100"/>
        </w:trPr>
        <w:tc>
          <w:tcPr>
            <w:tcW w:w="3251" w:type="dxa"/>
          </w:tcPr>
          <w:p w:rsidR="00474CBB" w:rsidRPr="00810D2D" w:rsidRDefault="00474CBB" w:rsidP="003D5881">
            <w:r w:rsidRPr="00810D2D">
              <w:t>6.2.14. Поточний ремонт  транспортних засобів та руч</w:t>
            </w:r>
            <w:r w:rsidR="00207E87" w:rsidRPr="00810D2D">
              <w:t>ного моторизованого інструменту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hanging="30"/>
              <w:contextualSpacing/>
              <w:rPr>
                <w:shd w:val="clear" w:color="auto" w:fill="FFFFFF"/>
              </w:rPr>
            </w:pPr>
            <w:r w:rsidRPr="00810D2D">
              <w:rPr>
                <w:shd w:val="clear" w:color="auto" w:fill="FFFFFF"/>
              </w:rPr>
              <w:t>Забезпечено утримання інструментів в належному стані та попередження їхнього п</w:t>
            </w:r>
            <w:r w:rsidR="00207E87" w:rsidRPr="00810D2D">
              <w:rPr>
                <w:shd w:val="clear" w:color="auto" w:fill="FFFFFF"/>
              </w:rPr>
              <w:t>ередчасного зносу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Зг</w:t>
            </w:r>
            <w:r w:rsidR="00207E87" w:rsidRPr="00810D2D">
              <w:t>ідно договорів з надання послуг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120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</w:pPr>
            <w:r w:rsidRPr="00810D2D">
              <w:rPr>
                <w:lang w:val="en-US"/>
              </w:rPr>
              <w:t>9</w:t>
            </w:r>
            <w:r w:rsidRPr="00810D2D">
              <w:t>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</w:pPr>
            <w:r w:rsidRPr="00810D2D">
              <w:rPr>
                <w:lang w:val="en-US"/>
              </w:rPr>
              <w:t>3</w:t>
            </w:r>
            <w:r w:rsidRPr="00810D2D">
              <w:t>0</w:t>
            </w:r>
          </w:p>
        </w:tc>
        <w:tc>
          <w:tcPr>
            <w:tcW w:w="713" w:type="dxa"/>
          </w:tcPr>
          <w:p w:rsidR="00474CBB" w:rsidRPr="00810D2D" w:rsidRDefault="0050292A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100"/>
        </w:trPr>
        <w:tc>
          <w:tcPr>
            <w:tcW w:w="3251" w:type="dxa"/>
          </w:tcPr>
          <w:p w:rsidR="00474CBB" w:rsidRPr="00810D2D" w:rsidRDefault="00474CBB" w:rsidP="003D5881">
            <w:r w:rsidRPr="00810D2D">
              <w:t xml:space="preserve">6.2.15. Придбання, встановлення (спорудження) і  облаштування господарських блоків для </w:t>
            </w:r>
            <w:r w:rsidR="00207E87" w:rsidRPr="00810D2D">
              <w:t>зберігання техніки та інвентаря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ind w:hanging="30"/>
              <w:contextualSpacing/>
              <w:rPr>
                <w:shd w:val="clear" w:color="auto" w:fill="FFFFFF"/>
              </w:rPr>
            </w:pPr>
            <w:r w:rsidRPr="00810D2D">
              <w:rPr>
                <w:shd w:val="clear" w:color="auto" w:fill="FFFFFF"/>
              </w:rPr>
              <w:t>Забезпечено утримання інструментів в належному стані</w:t>
            </w:r>
          </w:p>
        </w:tc>
        <w:tc>
          <w:tcPr>
            <w:tcW w:w="296" w:type="dxa"/>
          </w:tcPr>
          <w:p w:rsidR="00474CBB" w:rsidRPr="00810D2D" w:rsidRDefault="00474CBB" w:rsidP="003D5881"/>
        </w:tc>
        <w:tc>
          <w:tcPr>
            <w:tcW w:w="275" w:type="dxa"/>
          </w:tcPr>
          <w:p w:rsidR="00474CBB" w:rsidRPr="00810D2D" w:rsidRDefault="00474CBB" w:rsidP="003D5881"/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>Відділ господарського забезпечен</w:t>
            </w:r>
            <w:r w:rsidR="00207E87" w:rsidRPr="00810D2D">
              <w:t>ня та рекреаційного благоустрою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</w:pPr>
            <w:r w:rsidRPr="00810D2D">
              <w:t>220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</w:pPr>
            <w:r w:rsidRPr="00810D2D">
              <w:t>200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</w:pPr>
            <w:r w:rsidRPr="00810D2D">
              <w:t>20</w:t>
            </w:r>
          </w:p>
        </w:tc>
        <w:tc>
          <w:tcPr>
            <w:tcW w:w="713" w:type="dxa"/>
          </w:tcPr>
          <w:p w:rsidR="00474CBB" w:rsidRPr="00810D2D" w:rsidRDefault="0050292A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-</w:t>
            </w:r>
          </w:p>
        </w:tc>
      </w:tr>
      <w:tr w:rsidR="00474CBB" w:rsidRPr="00810D2D" w:rsidTr="00FB34A9">
        <w:trPr>
          <w:trHeight w:val="1498"/>
        </w:trPr>
        <w:tc>
          <w:tcPr>
            <w:tcW w:w="3251" w:type="dxa"/>
          </w:tcPr>
          <w:p w:rsidR="00474CBB" w:rsidRPr="00810D2D" w:rsidRDefault="00474CBB" w:rsidP="003D5881">
            <w:pPr>
              <w:contextualSpacing/>
              <w:rPr>
                <w:lang w:eastAsia="uk-UA"/>
              </w:rPr>
            </w:pPr>
            <w:r w:rsidRPr="00810D2D">
              <w:lastRenderedPageBreak/>
              <w:t xml:space="preserve">6.2.16. </w:t>
            </w:r>
            <w:r w:rsidRPr="00810D2D">
              <w:rPr>
                <w:shd w:val="clear" w:color="auto" w:fill="FFFFFF"/>
              </w:rPr>
              <w:t xml:space="preserve">Придбання основних та </w:t>
            </w:r>
            <w:r w:rsidRPr="00810D2D">
              <w:t xml:space="preserve">матеріально-технічних </w:t>
            </w:r>
            <w:r w:rsidRPr="00810D2D">
              <w:rPr>
                <w:shd w:val="clear" w:color="auto" w:fill="FFFFFF"/>
              </w:rPr>
              <w:t xml:space="preserve">засобів для забезпечення постійного </w:t>
            </w:r>
            <w:r w:rsidR="004100AF" w:rsidRPr="00810D2D">
              <w:rPr>
                <w:shd w:val="clear" w:color="auto" w:fill="FFFFFF"/>
              </w:rPr>
              <w:t>функціонування ботанічного саду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contextualSpacing/>
            </w:pPr>
            <w:r w:rsidRPr="00810D2D">
              <w:t>Придбано тракторну, спеціальну пожежну, комп’ютерну та офісну т</w:t>
            </w:r>
            <w:r w:rsidR="00266A3A" w:rsidRPr="00810D2D">
              <w:t>ехніку, інвентар та інструменти</w:t>
            </w:r>
          </w:p>
        </w:tc>
        <w:tc>
          <w:tcPr>
            <w:tcW w:w="296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75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8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87" w:type="dxa"/>
          </w:tcPr>
          <w:p w:rsidR="00474CBB" w:rsidRPr="00810D2D" w:rsidRDefault="00474CBB" w:rsidP="003D5881">
            <w:r w:rsidRPr="00810D2D">
              <w:t>+</w:t>
            </w:r>
          </w:p>
        </w:tc>
        <w:tc>
          <w:tcPr>
            <w:tcW w:w="2408" w:type="dxa"/>
          </w:tcPr>
          <w:p w:rsidR="00474CBB" w:rsidRPr="00810D2D" w:rsidRDefault="00474CBB" w:rsidP="003D5881">
            <w:r w:rsidRPr="00810D2D">
              <w:t xml:space="preserve">За результатами процедури </w:t>
            </w:r>
            <w:r w:rsidR="00266A3A" w:rsidRPr="00810D2D">
              <w:t>закупівлі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21040</w:t>
            </w:r>
          </w:p>
          <w:p w:rsidR="00D27095" w:rsidRPr="00810D2D" w:rsidRDefault="00D27095" w:rsidP="00281708">
            <w:pPr>
              <w:pStyle w:val="a4"/>
              <w:jc w:val="center"/>
              <w:rPr>
                <w:lang w:val="uk-UA"/>
              </w:rPr>
            </w:pP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20</w:t>
            </w:r>
            <w:r w:rsidR="006469E5" w:rsidRPr="00810D2D">
              <w:rPr>
                <w:lang w:val="en-US"/>
              </w:rPr>
              <w:t>5</w:t>
            </w:r>
            <w:r w:rsidRPr="00810D2D">
              <w:rPr>
                <w:lang w:val="en-US"/>
              </w:rPr>
              <w:t>00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  <w:rPr>
                <w:lang w:val="en-US"/>
              </w:rPr>
            </w:pPr>
            <w:r w:rsidRPr="00810D2D">
              <w:rPr>
                <w:lang w:val="en-US"/>
              </w:rPr>
              <w:t>140</w:t>
            </w:r>
          </w:p>
        </w:tc>
        <w:tc>
          <w:tcPr>
            <w:tcW w:w="713" w:type="dxa"/>
          </w:tcPr>
          <w:p w:rsidR="00474CBB" w:rsidRPr="00810D2D" w:rsidRDefault="006469E5" w:rsidP="00281708">
            <w:pPr>
              <w:jc w:val="center"/>
              <w:rPr>
                <w:lang w:val="uk-UA"/>
              </w:rPr>
            </w:pPr>
            <w:r w:rsidRPr="00810D2D">
              <w:rPr>
                <w:lang w:val="uk-UA"/>
              </w:rPr>
              <w:t>400</w:t>
            </w:r>
          </w:p>
        </w:tc>
      </w:tr>
      <w:tr w:rsidR="00474CBB" w:rsidRPr="00810D2D" w:rsidTr="00FB34A9">
        <w:trPr>
          <w:trHeight w:val="581"/>
        </w:trPr>
        <w:tc>
          <w:tcPr>
            <w:tcW w:w="3251" w:type="dxa"/>
          </w:tcPr>
          <w:p w:rsidR="00474CBB" w:rsidRPr="00810D2D" w:rsidRDefault="00474CBB" w:rsidP="003D5881">
            <w:pPr>
              <w:tabs>
                <w:tab w:val="left" w:pos="567"/>
              </w:tabs>
              <w:contextualSpacing/>
              <w:rPr>
                <w:b/>
              </w:rPr>
            </w:pPr>
            <w:r w:rsidRPr="00810D2D">
              <w:rPr>
                <w:b/>
              </w:rPr>
              <w:t>Разо</w:t>
            </w:r>
            <w:r w:rsidR="004100AF" w:rsidRPr="00810D2D">
              <w:rPr>
                <w:b/>
              </w:rPr>
              <w:t>м за стратегічним завданням 6.2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shd w:val="clear" w:color="auto" w:fill="FFFFFF"/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  <w:rPr>
                <w:b/>
              </w:rPr>
            </w:pPr>
            <w:r w:rsidRPr="00810D2D">
              <w:rPr>
                <w:b/>
              </w:rPr>
              <w:t>98</w:t>
            </w:r>
            <w:r w:rsidR="00CB0707" w:rsidRPr="00810D2D">
              <w:rPr>
                <w:b/>
              </w:rPr>
              <w:t>7</w:t>
            </w:r>
            <w:r w:rsidRPr="00810D2D">
              <w:rPr>
                <w:b/>
              </w:rPr>
              <w:t>20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  <w:rPr>
                <w:b/>
              </w:rPr>
            </w:pPr>
            <w:r w:rsidRPr="00810D2D">
              <w:rPr>
                <w:b/>
              </w:rPr>
              <w:t>9</w:t>
            </w:r>
            <w:r w:rsidR="006469E5" w:rsidRPr="00810D2D">
              <w:rPr>
                <w:b/>
              </w:rPr>
              <w:t>78</w:t>
            </w:r>
            <w:r w:rsidRPr="00810D2D">
              <w:rPr>
                <w:b/>
              </w:rPr>
              <w:t>30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  <w:rPr>
                <w:b/>
              </w:rPr>
            </w:pPr>
            <w:r w:rsidRPr="00810D2D">
              <w:rPr>
                <w:b/>
              </w:rPr>
              <w:t>190</w:t>
            </w:r>
          </w:p>
        </w:tc>
        <w:tc>
          <w:tcPr>
            <w:tcW w:w="713" w:type="dxa"/>
          </w:tcPr>
          <w:p w:rsidR="00474CBB" w:rsidRPr="00810D2D" w:rsidRDefault="006469E5" w:rsidP="00281708">
            <w:pPr>
              <w:jc w:val="center"/>
              <w:rPr>
                <w:b/>
                <w:lang w:val="uk-UA"/>
              </w:rPr>
            </w:pPr>
            <w:r w:rsidRPr="00810D2D">
              <w:rPr>
                <w:b/>
                <w:lang w:val="uk-UA"/>
              </w:rPr>
              <w:t>700</w:t>
            </w:r>
          </w:p>
        </w:tc>
      </w:tr>
      <w:tr w:rsidR="00474CBB" w:rsidRPr="00810D2D" w:rsidTr="00FB34A9">
        <w:trPr>
          <w:trHeight w:val="581"/>
        </w:trPr>
        <w:tc>
          <w:tcPr>
            <w:tcW w:w="3251" w:type="dxa"/>
          </w:tcPr>
          <w:p w:rsidR="00474CBB" w:rsidRPr="00810D2D" w:rsidRDefault="004100AF" w:rsidP="003D5881">
            <w:pPr>
              <w:tabs>
                <w:tab w:val="left" w:pos="567"/>
              </w:tabs>
              <w:contextualSpacing/>
              <w:rPr>
                <w:b/>
              </w:rPr>
            </w:pPr>
            <w:r w:rsidRPr="00810D2D">
              <w:rPr>
                <w:b/>
              </w:rPr>
              <w:t>Разом за розділом 6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shd w:val="clear" w:color="auto" w:fill="FFFFFF"/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087" w:type="dxa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</w:rPr>
              <w:t>98</w:t>
            </w:r>
            <w:r w:rsidR="00CB0707" w:rsidRPr="00810D2D">
              <w:rPr>
                <w:b/>
                <w:lang w:val="en-US"/>
              </w:rPr>
              <w:t>9</w:t>
            </w:r>
            <w:r w:rsidRPr="00810D2D">
              <w:rPr>
                <w:b/>
                <w:lang w:val="en-US"/>
              </w:rPr>
              <w:t>20</w:t>
            </w:r>
          </w:p>
        </w:tc>
        <w:tc>
          <w:tcPr>
            <w:tcW w:w="1297" w:type="dxa"/>
            <w:gridSpan w:val="3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9</w:t>
            </w:r>
            <w:r w:rsidR="0028677F" w:rsidRPr="00810D2D">
              <w:rPr>
                <w:b/>
                <w:lang w:val="en-US"/>
              </w:rPr>
              <w:t>8</w:t>
            </w:r>
            <w:r w:rsidR="00CB0707" w:rsidRPr="00810D2D">
              <w:rPr>
                <w:b/>
                <w:lang w:val="en-US"/>
              </w:rPr>
              <w:t>0</w:t>
            </w:r>
            <w:r w:rsidRPr="00810D2D">
              <w:rPr>
                <w:b/>
                <w:lang w:val="en-US"/>
              </w:rPr>
              <w:t>30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190</w:t>
            </w:r>
          </w:p>
        </w:tc>
        <w:tc>
          <w:tcPr>
            <w:tcW w:w="713" w:type="dxa"/>
          </w:tcPr>
          <w:p w:rsidR="00474CBB" w:rsidRPr="00810D2D" w:rsidRDefault="006469E5" w:rsidP="00281708">
            <w:pPr>
              <w:jc w:val="center"/>
              <w:rPr>
                <w:b/>
                <w:lang w:val="uk-UA"/>
              </w:rPr>
            </w:pPr>
            <w:r w:rsidRPr="00810D2D">
              <w:rPr>
                <w:b/>
                <w:lang w:val="uk-UA"/>
              </w:rPr>
              <w:t>700</w:t>
            </w:r>
          </w:p>
        </w:tc>
      </w:tr>
      <w:tr w:rsidR="00474CBB" w:rsidRPr="00810D2D" w:rsidTr="00FB34A9">
        <w:trPr>
          <w:trHeight w:val="581"/>
        </w:trPr>
        <w:tc>
          <w:tcPr>
            <w:tcW w:w="3251" w:type="dxa"/>
          </w:tcPr>
          <w:p w:rsidR="00474CBB" w:rsidRPr="00810D2D" w:rsidRDefault="00474CBB" w:rsidP="00862A7D">
            <w:pPr>
              <w:tabs>
                <w:tab w:val="left" w:pos="567"/>
              </w:tabs>
              <w:contextualSpacing/>
              <w:rPr>
                <w:b/>
              </w:rPr>
            </w:pPr>
            <w:r w:rsidRPr="00810D2D">
              <w:rPr>
                <w:b/>
              </w:rPr>
              <w:t xml:space="preserve">Разом за </w:t>
            </w:r>
            <w:r w:rsidR="00862A7D" w:rsidRPr="00810D2D">
              <w:rPr>
                <w:b/>
                <w:lang w:val="uk-UA"/>
              </w:rPr>
              <w:t>П</w:t>
            </w:r>
            <w:r w:rsidRPr="00810D2D">
              <w:rPr>
                <w:b/>
              </w:rPr>
              <w:t>ланом заходів</w:t>
            </w:r>
          </w:p>
        </w:tc>
        <w:tc>
          <w:tcPr>
            <w:tcW w:w="3819" w:type="dxa"/>
          </w:tcPr>
          <w:p w:rsidR="00474CBB" w:rsidRPr="00810D2D" w:rsidRDefault="00474CBB" w:rsidP="003D5881">
            <w:pPr>
              <w:shd w:val="clear" w:color="auto" w:fill="FFFFFF"/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96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75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8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87" w:type="dxa"/>
          </w:tcPr>
          <w:p w:rsidR="00474CBB" w:rsidRPr="00810D2D" w:rsidRDefault="00474CBB" w:rsidP="003D5881">
            <w:pPr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2408" w:type="dxa"/>
          </w:tcPr>
          <w:p w:rsidR="00474CBB" w:rsidRPr="00810D2D" w:rsidRDefault="00474CBB" w:rsidP="003D5881">
            <w:pPr>
              <w:jc w:val="center"/>
              <w:rPr>
                <w:b/>
              </w:rPr>
            </w:pPr>
            <w:r w:rsidRPr="00810D2D">
              <w:rPr>
                <w:b/>
              </w:rPr>
              <w:t>х</w:t>
            </w:r>
          </w:p>
        </w:tc>
        <w:tc>
          <w:tcPr>
            <w:tcW w:w="1087" w:type="dxa"/>
          </w:tcPr>
          <w:p w:rsidR="00474CBB" w:rsidRPr="00810D2D" w:rsidRDefault="0028677F" w:rsidP="00281708">
            <w:pPr>
              <w:jc w:val="center"/>
              <w:rPr>
                <w:b/>
              </w:rPr>
            </w:pPr>
            <w:r w:rsidRPr="00810D2D">
              <w:rPr>
                <w:b/>
              </w:rPr>
              <w:t>109</w:t>
            </w:r>
            <w:r w:rsidR="00474CBB" w:rsidRPr="00810D2D">
              <w:rPr>
                <w:b/>
              </w:rPr>
              <w:t>425</w:t>
            </w:r>
          </w:p>
        </w:tc>
        <w:tc>
          <w:tcPr>
            <w:tcW w:w="1297" w:type="dxa"/>
            <w:gridSpan w:val="3"/>
          </w:tcPr>
          <w:p w:rsidR="00474CBB" w:rsidRPr="00810D2D" w:rsidRDefault="00CB0707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107665</w:t>
            </w:r>
          </w:p>
        </w:tc>
        <w:tc>
          <w:tcPr>
            <w:tcW w:w="1134" w:type="dxa"/>
            <w:gridSpan w:val="2"/>
          </w:tcPr>
          <w:p w:rsidR="00474CBB" w:rsidRPr="00810D2D" w:rsidRDefault="00474CBB" w:rsidP="00281708">
            <w:pPr>
              <w:jc w:val="center"/>
              <w:rPr>
                <w:b/>
                <w:lang w:val="en-US"/>
              </w:rPr>
            </w:pPr>
            <w:r w:rsidRPr="00810D2D">
              <w:rPr>
                <w:b/>
                <w:lang w:val="en-US"/>
              </w:rPr>
              <w:t>1060</w:t>
            </w:r>
          </w:p>
        </w:tc>
        <w:tc>
          <w:tcPr>
            <w:tcW w:w="713" w:type="dxa"/>
          </w:tcPr>
          <w:p w:rsidR="00474CBB" w:rsidRPr="00810D2D" w:rsidRDefault="006469E5" w:rsidP="00281708">
            <w:pPr>
              <w:jc w:val="center"/>
              <w:rPr>
                <w:b/>
                <w:lang w:val="uk-UA"/>
              </w:rPr>
            </w:pPr>
            <w:r w:rsidRPr="00810D2D">
              <w:rPr>
                <w:b/>
                <w:lang w:val="uk-UA"/>
              </w:rPr>
              <w:t>700</w:t>
            </w:r>
          </w:p>
        </w:tc>
      </w:tr>
    </w:tbl>
    <w:p w:rsidR="00474CBB" w:rsidRPr="00810D2D" w:rsidRDefault="00474CBB" w:rsidP="00474CBB"/>
    <w:p w:rsidR="008E3FE1" w:rsidRPr="00810D2D" w:rsidRDefault="008E3FE1" w:rsidP="008E3F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0D2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474CBB" w:rsidRPr="00810D2D" w:rsidRDefault="00474CBB" w:rsidP="00474CBB">
      <w:pPr>
        <w:jc w:val="center"/>
      </w:pPr>
    </w:p>
    <w:p w:rsidR="00EC425A" w:rsidRPr="00810D2D" w:rsidRDefault="00EC425A" w:rsidP="008F36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uk-UA"/>
        </w:rPr>
      </w:pPr>
    </w:p>
    <w:sectPr w:rsidR="00EC425A" w:rsidRPr="00810D2D" w:rsidSect="00DB4AF1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67" w:rsidRDefault="001C1E67" w:rsidP="006C45C0">
      <w:r>
        <w:separator/>
      </w:r>
    </w:p>
  </w:endnote>
  <w:endnote w:type="continuationSeparator" w:id="0">
    <w:p w:rsidR="001C1E67" w:rsidRDefault="001C1E67" w:rsidP="006C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67" w:rsidRDefault="001C1E67" w:rsidP="006C45C0">
      <w:r>
        <w:separator/>
      </w:r>
    </w:p>
  </w:footnote>
  <w:footnote w:type="continuationSeparator" w:id="0">
    <w:p w:rsidR="001C1E67" w:rsidRDefault="001C1E67" w:rsidP="006C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946780"/>
      <w:docPartObj>
        <w:docPartGallery w:val="Page Numbers (Top of Page)"/>
        <w:docPartUnique/>
      </w:docPartObj>
    </w:sdtPr>
    <w:sdtEndPr/>
    <w:sdtContent>
      <w:p w:rsidR="009A68C9" w:rsidRDefault="001C1E6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E47" w:rsidRPr="00097E4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9A68C9" w:rsidRDefault="009A68C9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C9" w:rsidRDefault="009A68C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088"/>
    <w:multiLevelType w:val="multilevel"/>
    <w:tmpl w:val="205A668E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">
    <w:nsid w:val="07BD7B55"/>
    <w:multiLevelType w:val="multilevel"/>
    <w:tmpl w:val="101093F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095F28D5"/>
    <w:multiLevelType w:val="hybridMultilevel"/>
    <w:tmpl w:val="56241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35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921970"/>
    <w:multiLevelType w:val="multilevel"/>
    <w:tmpl w:val="B77EEB1A"/>
    <w:lvl w:ilvl="0">
      <w:start w:val="1"/>
      <w:numFmt w:val="decimal"/>
      <w:lvlText w:val="%1."/>
      <w:lvlJc w:val="left"/>
      <w:pPr>
        <w:ind w:left="200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067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2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087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8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47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07" w:hanging="2160"/>
      </w:pPr>
      <w:rPr>
        <w:rFonts w:cs="Times New Roman" w:hint="default"/>
        <w:b w:val="0"/>
      </w:rPr>
    </w:lvl>
  </w:abstractNum>
  <w:abstractNum w:abstractNumId="5">
    <w:nsid w:val="1479274D"/>
    <w:multiLevelType w:val="multilevel"/>
    <w:tmpl w:val="01661974"/>
    <w:lvl w:ilvl="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eastAsia="Times New Roman" w:cs="Times New Roman" w:hint="default"/>
      </w:rPr>
    </w:lvl>
  </w:abstractNum>
  <w:abstractNum w:abstractNumId="6">
    <w:nsid w:val="14B51F55"/>
    <w:multiLevelType w:val="singleLevel"/>
    <w:tmpl w:val="5D2EFFC6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7">
    <w:nsid w:val="1E0F5993"/>
    <w:multiLevelType w:val="multilevel"/>
    <w:tmpl w:val="60667D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="Verdana" w:hAnsi="Verdana" w:cs="Times New Roman" w:hint="default"/>
        <w:b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7" w:hanging="180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27" w:hanging="216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87" w:hanging="252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47" w:hanging="288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07" w:hanging="3240"/>
      </w:pPr>
      <w:rPr>
        <w:rFonts w:cs="Times New Roman" w:hint="default"/>
        <w:color w:val="auto"/>
      </w:rPr>
    </w:lvl>
  </w:abstractNum>
  <w:abstractNum w:abstractNumId="8">
    <w:nsid w:val="20E77308"/>
    <w:multiLevelType w:val="hybridMultilevel"/>
    <w:tmpl w:val="FB046990"/>
    <w:lvl w:ilvl="0" w:tplc="BA2005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9D32ED"/>
    <w:multiLevelType w:val="hybridMultilevel"/>
    <w:tmpl w:val="FBB60DE4"/>
    <w:lvl w:ilvl="0" w:tplc="0422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2397172E"/>
    <w:multiLevelType w:val="hybridMultilevel"/>
    <w:tmpl w:val="6C6E498C"/>
    <w:lvl w:ilvl="0" w:tplc="E3D898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83C31DB"/>
    <w:multiLevelType w:val="hybridMultilevel"/>
    <w:tmpl w:val="C4F0A6F4"/>
    <w:lvl w:ilvl="0" w:tplc="CEA29D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BE22F0B"/>
    <w:multiLevelType w:val="hybridMultilevel"/>
    <w:tmpl w:val="03D2D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5437D"/>
    <w:multiLevelType w:val="hybridMultilevel"/>
    <w:tmpl w:val="33AA8D5E"/>
    <w:lvl w:ilvl="0" w:tplc="371CAF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325A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436707"/>
    <w:multiLevelType w:val="hybridMultilevel"/>
    <w:tmpl w:val="29CCDBFE"/>
    <w:lvl w:ilvl="0" w:tplc="7BCA4F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F2144"/>
    <w:multiLevelType w:val="hybridMultilevel"/>
    <w:tmpl w:val="CF7E9ACA"/>
    <w:lvl w:ilvl="0" w:tplc="8794C9E4">
      <w:numFmt w:val="bullet"/>
      <w:lvlText w:val="-"/>
      <w:lvlJc w:val="left"/>
      <w:pPr>
        <w:ind w:left="786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6FF1923"/>
    <w:multiLevelType w:val="multilevel"/>
    <w:tmpl w:val="8D206EE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61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cs="Times New Roman" w:hint="default"/>
      </w:rPr>
    </w:lvl>
  </w:abstractNum>
  <w:abstractNum w:abstractNumId="18">
    <w:nsid w:val="38BB0E75"/>
    <w:multiLevelType w:val="hybridMultilevel"/>
    <w:tmpl w:val="C3985B08"/>
    <w:lvl w:ilvl="0" w:tplc="33B0653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0C763A"/>
    <w:multiLevelType w:val="hybridMultilevel"/>
    <w:tmpl w:val="8F1473E0"/>
    <w:lvl w:ilvl="0" w:tplc="42D6996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71693"/>
    <w:multiLevelType w:val="multilevel"/>
    <w:tmpl w:val="93CC8B7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175604"/>
    <w:multiLevelType w:val="hybridMultilevel"/>
    <w:tmpl w:val="265E5BC0"/>
    <w:lvl w:ilvl="0" w:tplc="33B0653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EF1014"/>
    <w:multiLevelType w:val="multilevel"/>
    <w:tmpl w:val="282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354CF0"/>
    <w:multiLevelType w:val="multilevel"/>
    <w:tmpl w:val="8E0C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7245A1"/>
    <w:multiLevelType w:val="hybridMultilevel"/>
    <w:tmpl w:val="79E612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635BB9"/>
    <w:multiLevelType w:val="hybridMultilevel"/>
    <w:tmpl w:val="1D38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10683"/>
    <w:multiLevelType w:val="hybridMultilevel"/>
    <w:tmpl w:val="45264C54"/>
    <w:lvl w:ilvl="0" w:tplc="33B0653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1F039A7"/>
    <w:multiLevelType w:val="singleLevel"/>
    <w:tmpl w:val="EC80973E"/>
    <w:lvl w:ilvl="0">
      <w:start w:val="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8">
    <w:nsid w:val="537C0B87"/>
    <w:multiLevelType w:val="hybridMultilevel"/>
    <w:tmpl w:val="EB8606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47713BF"/>
    <w:multiLevelType w:val="multilevel"/>
    <w:tmpl w:val="8D08062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0">
    <w:nsid w:val="56332886"/>
    <w:multiLevelType w:val="hybridMultilevel"/>
    <w:tmpl w:val="93CC8B7E"/>
    <w:lvl w:ilvl="0" w:tplc="33B0653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5E1A95"/>
    <w:multiLevelType w:val="hybridMultilevel"/>
    <w:tmpl w:val="0F50BD6E"/>
    <w:lvl w:ilvl="0" w:tplc="2F924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0B06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83E7F1E"/>
    <w:multiLevelType w:val="hybridMultilevel"/>
    <w:tmpl w:val="BF72EE7C"/>
    <w:lvl w:ilvl="0" w:tplc="FB06AA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63DF1"/>
    <w:multiLevelType w:val="hybridMultilevel"/>
    <w:tmpl w:val="657A61A6"/>
    <w:lvl w:ilvl="0" w:tplc="B9EACB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CB76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BF041D6"/>
    <w:multiLevelType w:val="hybridMultilevel"/>
    <w:tmpl w:val="0A0CD99C"/>
    <w:lvl w:ilvl="0" w:tplc="FA6469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C574158"/>
    <w:multiLevelType w:val="multilevel"/>
    <w:tmpl w:val="0ECC2C7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1"/>
        </w:tabs>
        <w:ind w:left="531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28"/>
        </w:tabs>
        <w:ind w:left="1728" w:hanging="1800"/>
      </w:pPr>
      <w:rPr>
        <w:rFonts w:hint="default"/>
      </w:rPr>
    </w:lvl>
  </w:abstractNum>
  <w:abstractNum w:abstractNumId="38">
    <w:nsid w:val="5F7B4821"/>
    <w:multiLevelType w:val="hybridMultilevel"/>
    <w:tmpl w:val="EBF84310"/>
    <w:lvl w:ilvl="0" w:tplc="513A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463718B"/>
    <w:multiLevelType w:val="hybridMultilevel"/>
    <w:tmpl w:val="CA6C2AA6"/>
    <w:lvl w:ilvl="0" w:tplc="F7BEF36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4C76BD1"/>
    <w:multiLevelType w:val="hybridMultilevel"/>
    <w:tmpl w:val="3E34D280"/>
    <w:lvl w:ilvl="0" w:tplc="1182E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F3F7A"/>
    <w:multiLevelType w:val="hybridMultilevel"/>
    <w:tmpl w:val="B65693E2"/>
    <w:lvl w:ilvl="0" w:tplc="96E45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B125135"/>
    <w:multiLevelType w:val="hybridMultilevel"/>
    <w:tmpl w:val="BD7CC2E4"/>
    <w:lvl w:ilvl="0" w:tplc="8A7E71FE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3">
    <w:nsid w:val="6D1E6DDB"/>
    <w:multiLevelType w:val="hybridMultilevel"/>
    <w:tmpl w:val="CB5C200C"/>
    <w:lvl w:ilvl="0" w:tplc="1A824830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92035C"/>
    <w:multiLevelType w:val="multilevel"/>
    <w:tmpl w:val="7870CF8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4A07C82"/>
    <w:multiLevelType w:val="multilevel"/>
    <w:tmpl w:val="C40699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6">
    <w:nsid w:val="773338B6"/>
    <w:multiLevelType w:val="multilevel"/>
    <w:tmpl w:val="9DFA0C88"/>
    <w:lvl w:ilvl="0">
      <w:start w:val="1"/>
      <w:numFmt w:val="upperRoman"/>
      <w:lvlText w:val="%1"/>
      <w:lvlJc w:val="center"/>
      <w:pPr>
        <w:tabs>
          <w:tab w:val="num" w:pos="648"/>
        </w:tabs>
        <w:ind w:firstLine="288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num w:numId="1">
    <w:abstractNumId w:val="31"/>
  </w:num>
  <w:num w:numId="2">
    <w:abstractNumId w:val="8"/>
  </w:num>
  <w:num w:numId="3">
    <w:abstractNumId w:val="43"/>
  </w:num>
  <w:num w:numId="4">
    <w:abstractNumId w:val="41"/>
  </w:num>
  <w:num w:numId="5">
    <w:abstractNumId w:val="13"/>
  </w:num>
  <w:num w:numId="6">
    <w:abstractNumId w:val="7"/>
  </w:num>
  <w:num w:numId="7">
    <w:abstractNumId w:val="39"/>
  </w:num>
  <w:num w:numId="8">
    <w:abstractNumId w:val="16"/>
  </w:num>
  <w:num w:numId="9">
    <w:abstractNumId w:val="10"/>
  </w:num>
  <w:num w:numId="10">
    <w:abstractNumId w:val="46"/>
  </w:num>
  <w:num w:numId="11">
    <w:abstractNumId w:val="27"/>
  </w:num>
  <w:num w:numId="12">
    <w:abstractNumId w:val="19"/>
  </w:num>
  <w:num w:numId="13">
    <w:abstractNumId w:val="11"/>
  </w:num>
  <w:num w:numId="14">
    <w:abstractNumId w:val="24"/>
  </w:num>
  <w:num w:numId="15">
    <w:abstractNumId w:val="44"/>
  </w:num>
  <w:num w:numId="16">
    <w:abstractNumId w:val="3"/>
  </w:num>
  <w:num w:numId="17">
    <w:abstractNumId w:val="4"/>
  </w:num>
  <w:num w:numId="18">
    <w:abstractNumId w:val="9"/>
  </w:num>
  <w:num w:numId="19">
    <w:abstractNumId w:val="36"/>
  </w:num>
  <w:num w:numId="20">
    <w:abstractNumId w:val="1"/>
  </w:num>
  <w:num w:numId="21">
    <w:abstractNumId w:val="45"/>
  </w:num>
  <w:num w:numId="22">
    <w:abstractNumId w:val="5"/>
  </w:num>
  <w:num w:numId="23">
    <w:abstractNumId w:val="38"/>
  </w:num>
  <w:num w:numId="24">
    <w:abstractNumId w:val="35"/>
  </w:num>
  <w:num w:numId="25">
    <w:abstractNumId w:val="32"/>
  </w:num>
  <w:num w:numId="26">
    <w:abstractNumId w:val="29"/>
  </w:num>
  <w:num w:numId="27">
    <w:abstractNumId w:val="17"/>
  </w:num>
  <w:num w:numId="28">
    <w:abstractNumId w:val="0"/>
  </w:num>
  <w:num w:numId="29">
    <w:abstractNumId w:val="22"/>
  </w:num>
  <w:num w:numId="30">
    <w:abstractNumId w:val="23"/>
  </w:num>
  <w:num w:numId="31">
    <w:abstractNumId w:val="25"/>
  </w:num>
  <w:num w:numId="32">
    <w:abstractNumId w:val="15"/>
  </w:num>
  <w:num w:numId="33">
    <w:abstractNumId w:val="40"/>
  </w:num>
  <w:num w:numId="34">
    <w:abstractNumId w:val="14"/>
  </w:num>
  <w:num w:numId="35">
    <w:abstractNumId w:val="6"/>
  </w:num>
  <w:num w:numId="36">
    <w:abstractNumId w:val="42"/>
  </w:num>
  <w:num w:numId="37">
    <w:abstractNumId w:val="2"/>
  </w:num>
  <w:num w:numId="38">
    <w:abstractNumId w:val="28"/>
  </w:num>
  <w:num w:numId="39">
    <w:abstractNumId w:val="26"/>
  </w:num>
  <w:num w:numId="40">
    <w:abstractNumId w:val="21"/>
  </w:num>
  <w:num w:numId="41">
    <w:abstractNumId w:val="18"/>
  </w:num>
  <w:num w:numId="42">
    <w:abstractNumId w:val="30"/>
  </w:num>
  <w:num w:numId="43">
    <w:abstractNumId w:val="20"/>
  </w:num>
  <w:num w:numId="44">
    <w:abstractNumId w:val="12"/>
  </w:num>
  <w:num w:numId="45">
    <w:abstractNumId w:val="37"/>
  </w:num>
  <w:num w:numId="46">
    <w:abstractNumId w:val="34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E4"/>
    <w:rsid w:val="00010665"/>
    <w:rsid w:val="00015EF8"/>
    <w:rsid w:val="000375CB"/>
    <w:rsid w:val="00041E8E"/>
    <w:rsid w:val="00042D00"/>
    <w:rsid w:val="00047419"/>
    <w:rsid w:val="00055752"/>
    <w:rsid w:val="00061CAD"/>
    <w:rsid w:val="000821E5"/>
    <w:rsid w:val="0009431A"/>
    <w:rsid w:val="000960B0"/>
    <w:rsid w:val="00097E47"/>
    <w:rsid w:val="000B26EB"/>
    <w:rsid w:val="000B3301"/>
    <w:rsid w:val="000F653A"/>
    <w:rsid w:val="00131D11"/>
    <w:rsid w:val="001604CF"/>
    <w:rsid w:val="00160532"/>
    <w:rsid w:val="00185C83"/>
    <w:rsid w:val="00192EE1"/>
    <w:rsid w:val="001954B8"/>
    <w:rsid w:val="00195C91"/>
    <w:rsid w:val="001A0566"/>
    <w:rsid w:val="001A4983"/>
    <w:rsid w:val="001B30B1"/>
    <w:rsid w:val="001B7B35"/>
    <w:rsid w:val="001C12B5"/>
    <w:rsid w:val="001C1E67"/>
    <w:rsid w:val="001D0755"/>
    <w:rsid w:val="001D66F1"/>
    <w:rsid w:val="001E2F76"/>
    <w:rsid w:val="001F3B5D"/>
    <w:rsid w:val="00207E87"/>
    <w:rsid w:val="00217127"/>
    <w:rsid w:val="002217C6"/>
    <w:rsid w:val="002443ED"/>
    <w:rsid w:val="00247839"/>
    <w:rsid w:val="00266A3A"/>
    <w:rsid w:val="00276CD1"/>
    <w:rsid w:val="00281671"/>
    <w:rsid w:val="00281708"/>
    <w:rsid w:val="0028677F"/>
    <w:rsid w:val="00293228"/>
    <w:rsid w:val="00294CA7"/>
    <w:rsid w:val="00295B77"/>
    <w:rsid w:val="002A026C"/>
    <w:rsid w:val="002A2EA7"/>
    <w:rsid w:val="002A63FC"/>
    <w:rsid w:val="002B6785"/>
    <w:rsid w:val="002B7A6B"/>
    <w:rsid w:val="002C5508"/>
    <w:rsid w:val="002D19CB"/>
    <w:rsid w:val="002F1648"/>
    <w:rsid w:val="002F2B7E"/>
    <w:rsid w:val="00300D5C"/>
    <w:rsid w:val="00305602"/>
    <w:rsid w:val="00317883"/>
    <w:rsid w:val="00323886"/>
    <w:rsid w:val="003270EF"/>
    <w:rsid w:val="00327D0D"/>
    <w:rsid w:val="00337D15"/>
    <w:rsid w:val="00341780"/>
    <w:rsid w:val="00357387"/>
    <w:rsid w:val="00362DEB"/>
    <w:rsid w:val="00363FCF"/>
    <w:rsid w:val="00370E7E"/>
    <w:rsid w:val="00394C77"/>
    <w:rsid w:val="003A429D"/>
    <w:rsid w:val="003B5AED"/>
    <w:rsid w:val="003B793B"/>
    <w:rsid w:val="003C2213"/>
    <w:rsid w:val="003D5881"/>
    <w:rsid w:val="003E0580"/>
    <w:rsid w:val="003F2C8E"/>
    <w:rsid w:val="004005A0"/>
    <w:rsid w:val="00405480"/>
    <w:rsid w:val="004100AF"/>
    <w:rsid w:val="00412333"/>
    <w:rsid w:val="00413B38"/>
    <w:rsid w:val="004371FB"/>
    <w:rsid w:val="00444980"/>
    <w:rsid w:val="00456E6B"/>
    <w:rsid w:val="004606CD"/>
    <w:rsid w:val="00472DDB"/>
    <w:rsid w:val="00474CBB"/>
    <w:rsid w:val="00491CDE"/>
    <w:rsid w:val="004979BB"/>
    <w:rsid w:val="004A2C29"/>
    <w:rsid w:val="004A4313"/>
    <w:rsid w:val="004B1089"/>
    <w:rsid w:val="004D1CBB"/>
    <w:rsid w:val="004E2116"/>
    <w:rsid w:val="004E226D"/>
    <w:rsid w:val="004E5DA1"/>
    <w:rsid w:val="004E7AC4"/>
    <w:rsid w:val="004F4DCC"/>
    <w:rsid w:val="004F6C8A"/>
    <w:rsid w:val="0050292A"/>
    <w:rsid w:val="0053125A"/>
    <w:rsid w:val="005360F9"/>
    <w:rsid w:val="0053648F"/>
    <w:rsid w:val="0058431D"/>
    <w:rsid w:val="0058649E"/>
    <w:rsid w:val="00592DE7"/>
    <w:rsid w:val="00595C2E"/>
    <w:rsid w:val="00597D88"/>
    <w:rsid w:val="005A5FDC"/>
    <w:rsid w:val="005B5C30"/>
    <w:rsid w:val="005C223B"/>
    <w:rsid w:val="005D72AD"/>
    <w:rsid w:val="005D77E5"/>
    <w:rsid w:val="005E57DA"/>
    <w:rsid w:val="0060588D"/>
    <w:rsid w:val="00614135"/>
    <w:rsid w:val="00614A8D"/>
    <w:rsid w:val="00617C65"/>
    <w:rsid w:val="00630184"/>
    <w:rsid w:val="00636159"/>
    <w:rsid w:val="0064139D"/>
    <w:rsid w:val="00645D94"/>
    <w:rsid w:val="006469E5"/>
    <w:rsid w:val="00663AE8"/>
    <w:rsid w:val="006A428F"/>
    <w:rsid w:val="006A64B4"/>
    <w:rsid w:val="006A67B5"/>
    <w:rsid w:val="006C45C0"/>
    <w:rsid w:val="006C71DD"/>
    <w:rsid w:val="006D77BA"/>
    <w:rsid w:val="00712482"/>
    <w:rsid w:val="00723AEC"/>
    <w:rsid w:val="00732922"/>
    <w:rsid w:val="007557A8"/>
    <w:rsid w:val="007648F9"/>
    <w:rsid w:val="00777178"/>
    <w:rsid w:val="0078196F"/>
    <w:rsid w:val="007831D4"/>
    <w:rsid w:val="007C31CD"/>
    <w:rsid w:val="007C40D9"/>
    <w:rsid w:val="007F3D7E"/>
    <w:rsid w:val="0081007C"/>
    <w:rsid w:val="00810D2D"/>
    <w:rsid w:val="00815445"/>
    <w:rsid w:val="00823B62"/>
    <w:rsid w:val="00823F76"/>
    <w:rsid w:val="00843BDF"/>
    <w:rsid w:val="00843E90"/>
    <w:rsid w:val="00861722"/>
    <w:rsid w:val="00861F51"/>
    <w:rsid w:val="00862763"/>
    <w:rsid w:val="00862A7D"/>
    <w:rsid w:val="008645E5"/>
    <w:rsid w:val="00864725"/>
    <w:rsid w:val="00865ECA"/>
    <w:rsid w:val="00866C65"/>
    <w:rsid w:val="008959EA"/>
    <w:rsid w:val="008A07F0"/>
    <w:rsid w:val="008A70E4"/>
    <w:rsid w:val="008B7049"/>
    <w:rsid w:val="008C0C6F"/>
    <w:rsid w:val="008D2572"/>
    <w:rsid w:val="008D6EBE"/>
    <w:rsid w:val="008E071A"/>
    <w:rsid w:val="008E2454"/>
    <w:rsid w:val="008E302D"/>
    <w:rsid w:val="008E3FE1"/>
    <w:rsid w:val="008F364D"/>
    <w:rsid w:val="008F48A1"/>
    <w:rsid w:val="0090210C"/>
    <w:rsid w:val="009107BE"/>
    <w:rsid w:val="00916AEE"/>
    <w:rsid w:val="00926BB5"/>
    <w:rsid w:val="00934598"/>
    <w:rsid w:val="00945915"/>
    <w:rsid w:val="00945E85"/>
    <w:rsid w:val="009545A6"/>
    <w:rsid w:val="00954E19"/>
    <w:rsid w:val="00954EF1"/>
    <w:rsid w:val="009602CA"/>
    <w:rsid w:val="009739BF"/>
    <w:rsid w:val="0098793F"/>
    <w:rsid w:val="009A2D69"/>
    <w:rsid w:val="009A35A7"/>
    <w:rsid w:val="009A68C9"/>
    <w:rsid w:val="009B55CF"/>
    <w:rsid w:val="009B5F40"/>
    <w:rsid w:val="009C4269"/>
    <w:rsid w:val="009C4DE7"/>
    <w:rsid w:val="009C5B6C"/>
    <w:rsid w:val="009D15D7"/>
    <w:rsid w:val="009E4D2C"/>
    <w:rsid w:val="009E7C30"/>
    <w:rsid w:val="009F5612"/>
    <w:rsid w:val="00A278F7"/>
    <w:rsid w:val="00A35D4B"/>
    <w:rsid w:val="00A402FA"/>
    <w:rsid w:val="00A46802"/>
    <w:rsid w:val="00A46835"/>
    <w:rsid w:val="00A55E61"/>
    <w:rsid w:val="00A57BEA"/>
    <w:rsid w:val="00A7032A"/>
    <w:rsid w:val="00A85236"/>
    <w:rsid w:val="00A90C60"/>
    <w:rsid w:val="00A95ACB"/>
    <w:rsid w:val="00A97C4D"/>
    <w:rsid w:val="00AA5814"/>
    <w:rsid w:val="00AB0041"/>
    <w:rsid w:val="00AB723C"/>
    <w:rsid w:val="00AC053B"/>
    <w:rsid w:val="00AC1C5A"/>
    <w:rsid w:val="00AE2B29"/>
    <w:rsid w:val="00AF2B66"/>
    <w:rsid w:val="00AF49B4"/>
    <w:rsid w:val="00AF5CDE"/>
    <w:rsid w:val="00B027D5"/>
    <w:rsid w:val="00B04793"/>
    <w:rsid w:val="00B126FD"/>
    <w:rsid w:val="00B1461A"/>
    <w:rsid w:val="00B1624F"/>
    <w:rsid w:val="00B2151A"/>
    <w:rsid w:val="00B34D90"/>
    <w:rsid w:val="00B376C6"/>
    <w:rsid w:val="00B402C2"/>
    <w:rsid w:val="00B439C0"/>
    <w:rsid w:val="00B44AEB"/>
    <w:rsid w:val="00B50FEC"/>
    <w:rsid w:val="00B57D6C"/>
    <w:rsid w:val="00B60353"/>
    <w:rsid w:val="00B615AC"/>
    <w:rsid w:val="00B73EED"/>
    <w:rsid w:val="00B90976"/>
    <w:rsid w:val="00B947D8"/>
    <w:rsid w:val="00BB0907"/>
    <w:rsid w:val="00BB0B27"/>
    <w:rsid w:val="00BB1077"/>
    <w:rsid w:val="00BC68AF"/>
    <w:rsid w:val="00BD724C"/>
    <w:rsid w:val="00BD7428"/>
    <w:rsid w:val="00BE1FB0"/>
    <w:rsid w:val="00BE795C"/>
    <w:rsid w:val="00BF1649"/>
    <w:rsid w:val="00C30CBD"/>
    <w:rsid w:val="00C4241C"/>
    <w:rsid w:val="00C44770"/>
    <w:rsid w:val="00C5389A"/>
    <w:rsid w:val="00C546E5"/>
    <w:rsid w:val="00C97952"/>
    <w:rsid w:val="00CB0707"/>
    <w:rsid w:val="00CB415D"/>
    <w:rsid w:val="00CC4F9B"/>
    <w:rsid w:val="00CD5A17"/>
    <w:rsid w:val="00CE3583"/>
    <w:rsid w:val="00CF0492"/>
    <w:rsid w:val="00CF6E3C"/>
    <w:rsid w:val="00D00321"/>
    <w:rsid w:val="00D00692"/>
    <w:rsid w:val="00D00715"/>
    <w:rsid w:val="00D0305D"/>
    <w:rsid w:val="00D11B93"/>
    <w:rsid w:val="00D13351"/>
    <w:rsid w:val="00D24895"/>
    <w:rsid w:val="00D25993"/>
    <w:rsid w:val="00D27095"/>
    <w:rsid w:val="00D34F9D"/>
    <w:rsid w:val="00D56DD7"/>
    <w:rsid w:val="00D62490"/>
    <w:rsid w:val="00D6455B"/>
    <w:rsid w:val="00D7544F"/>
    <w:rsid w:val="00D76328"/>
    <w:rsid w:val="00D76ADE"/>
    <w:rsid w:val="00D82B6A"/>
    <w:rsid w:val="00D86D7F"/>
    <w:rsid w:val="00D97136"/>
    <w:rsid w:val="00DA114B"/>
    <w:rsid w:val="00DB075F"/>
    <w:rsid w:val="00DB1426"/>
    <w:rsid w:val="00DB4AF1"/>
    <w:rsid w:val="00DB604F"/>
    <w:rsid w:val="00DC7816"/>
    <w:rsid w:val="00DD4974"/>
    <w:rsid w:val="00DD5868"/>
    <w:rsid w:val="00DD66C2"/>
    <w:rsid w:val="00DF3F34"/>
    <w:rsid w:val="00DF7409"/>
    <w:rsid w:val="00E212BA"/>
    <w:rsid w:val="00E23A1E"/>
    <w:rsid w:val="00E26974"/>
    <w:rsid w:val="00E26A1A"/>
    <w:rsid w:val="00E353EA"/>
    <w:rsid w:val="00E3777F"/>
    <w:rsid w:val="00E57005"/>
    <w:rsid w:val="00E76C3B"/>
    <w:rsid w:val="00E90360"/>
    <w:rsid w:val="00E91C34"/>
    <w:rsid w:val="00EA2DC5"/>
    <w:rsid w:val="00EB0B93"/>
    <w:rsid w:val="00EC425A"/>
    <w:rsid w:val="00EC508E"/>
    <w:rsid w:val="00EC564B"/>
    <w:rsid w:val="00ED2174"/>
    <w:rsid w:val="00EF7F86"/>
    <w:rsid w:val="00F02D08"/>
    <w:rsid w:val="00F05663"/>
    <w:rsid w:val="00F1273D"/>
    <w:rsid w:val="00F32C99"/>
    <w:rsid w:val="00F424C6"/>
    <w:rsid w:val="00F45A0C"/>
    <w:rsid w:val="00F578BA"/>
    <w:rsid w:val="00F65037"/>
    <w:rsid w:val="00F71D92"/>
    <w:rsid w:val="00F7288A"/>
    <w:rsid w:val="00F746E8"/>
    <w:rsid w:val="00F9508F"/>
    <w:rsid w:val="00F954FF"/>
    <w:rsid w:val="00FA1B9A"/>
    <w:rsid w:val="00FB0D1C"/>
    <w:rsid w:val="00FB0F5E"/>
    <w:rsid w:val="00FB1D6D"/>
    <w:rsid w:val="00FB34A9"/>
    <w:rsid w:val="00FB5FC0"/>
    <w:rsid w:val="00FC137C"/>
    <w:rsid w:val="00FC476B"/>
    <w:rsid w:val="00FE2982"/>
    <w:rsid w:val="00FE342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411B18-6B97-4A14-9759-3B4CA918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9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74CBB"/>
    <w:pPr>
      <w:keepNext/>
      <w:spacing w:before="80"/>
      <w:ind w:left="540" w:hanging="540"/>
      <w:outlineLvl w:val="1"/>
    </w:pPr>
    <w:rPr>
      <w:rFonts w:eastAsia="Calibri"/>
      <w:b/>
      <w:color w:val="000000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474CBB"/>
    <w:pPr>
      <w:keepNext/>
      <w:keepLines/>
      <w:spacing w:before="40" w:line="259" w:lineRule="auto"/>
      <w:outlineLvl w:val="2"/>
    </w:pPr>
    <w:rPr>
      <w:rFonts w:ascii="Calibri Light" w:eastAsia="Calibri" w:hAnsi="Calibri Light"/>
      <w:color w:val="1F4D78"/>
      <w:lang w:val="uk-UA" w:eastAsia="en-US"/>
    </w:rPr>
  </w:style>
  <w:style w:type="paragraph" w:styleId="4">
    <w:name w:val="heading 4"/>
    <w:basedOn w:val="a"/>
    <w:next w:val="a"/>
    <w:link w:val="40"/>
    <w:qFormat/>
    <w:rsid w:val="00491CDE"/>
    <w:pPr>
      <w:keepNext/>
      <w:jc w:val="center"/>
      <w:outlineLvl w:val="3"/>
    </w:pPr>
    <w:rPr>
      <w:b/>
      <w:snapToGrid w:val="0"/>
      <w:color w:val="000000"/>
      <w:sz w:val="27"/>
      <w:szCs w:val="20"/>
      <w:lang w:val="uk-UA"/>
    </w:rPr>
  </w:style>
  <w:style w:type="paragraph" w:styleId="5">
    <w:name w:val="heading 5"/>
    <w:basedOn w:val="a"/>
    <w:next w:val="a"/>
    <w:link w:val="50"/>
    <w:qFormat/>
    <w:rsid w:val="00474CBB"/>
    <w:pPr>
      <w:keepNext/>
      <w:keepLines/>
      <w:spacing w:before="40" w:line="259" w:lineRule="auto"/>
      <w:outlineLvl w:val="4"/>
    </w:pPr>
    <w:rPr>
      <w:rFonts w:ascii="Calibri Light" w:eastAsia="Calibri" w:hAnsi="Calibri Light"/>
      <w:color w:val="2E74B5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qFormat/>
    <w:rsid w:val="00474CBB"/>
    <w:pPr>
      <w:keepNext/>
      <w:keepLines/>
      <w:spacing w:before="40" w:line="259" w:lineRule="auto"/>
      <w:outlineLvl w:val="5"/>
    </w:pPr>
    <w:rPr>
      <w:rFonts w:ascii="Calibri Light" w:eastAsia="Calibri" w:hAnsi="Calibri Light"/>
      <w:color w:val="1F4D78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91CDE"/>
    <w:pPr>
      <w:keepNext/>
      <w:spacing w:after="160" w:line="259" w:lineRule="auto"/>
      <w:jc w:val="center"/>
      <w:outlineLvl w:val="6"/>
    </w:pPr>
    <w:rPr>
      <w:cap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9B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74CBB"/>
    <w:rPr>
      <w:rFonts w:ascii="Times New Roman" w:eastAsia="Calibri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74CBB"/>
    <w:rPr>
      <w:rFonts w:ascii="Calibri Light" w:eastAsia="Calibri" w:hAnsi="Calibri Light" w:cs="Times New Roman"/>
      <w:color w:val="1F4D78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474CBB"/>
    <w:rPr>
      <w:rFonts w:ascii="Calibri Light" w:eastAsia="Calibri" w:hAnsi="Calibri Light" w:cs="Times New Roman"/>
      <w:color w:val="2E74B5"/>
      <w:lang w:val="uk-UA"/>
    </w:rPr>
  </w:style>
  <w:style w:type="character" w:customStyle="1" w:styleId="60">
    <w:name w:val="Заголовок 6 Знак"/>
    <w:basedOn w:val="a0"/>
    <w:link w:val="6"/>
    <w:rsid w:val="00474CBB"/>
    <w:rPr>
      <w:rFonts w:ascii="Calibri Light" w:eastAsia="Calibri" w:hAnsi="Calibri Light" w:cs="Times New Roman"/>
      <w:color w:val="1F4D78"/>
      <w:lang w:val="uk-UA"/>
    </w:rPr>
  </w:style>
  <w:style w:type="paragraph" w:styleId="a3">
    <w:name w:val="No Spacing"/>
    <w:uiPriority w:val="1"/>
    <w:qFormat/>
    <w:rsid w:val="00AF5CDE"/>
    <w:pPr>
      <w:spacing w:after="0" w:line="240" w:lineRule="auto"/>
    </w:pPr>
  </w:style>
  <w:style w:type="paragraph" w:styleId="a4">
    <w:name w:val="List Paragraph"/>
    <w:basedOn w:val="a"/>
    <w:qFormat/>
    <w:rsid w:val="00DB142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55E6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semiHidden/>
    <w:rsid w:val="00A55E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474C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rsid w:val="00474CBB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styleId="a7">
    <w:name w:val="Hyperlink"/>
    <w:rsid w:val="00474CBB"/>
    <w:rPr>
      <w:rFonts w:cs="Times New Roman"/>
      <w:color w:val="0000FF"/>
      <w:u w:val="single"/>
    </w:rPr>
  </w:style>
  <w:style w:type="character" w:customStyle="1" w:styleId="textexposedshow">
    <w:name w:val="text_exposed_show"/>
    <w:rsid w:val="00474CBB"/>
    <w:rPr>
      <w:rFonts w:cs="Times New Roman"/>
    </w:rPr>
  </w:style>
  <w:style w:type="paragraph" w:styleId="a8">
    <w:name w:val="Body Text Indent"/>
    <w:basedOn w:val="a"/>
    <w:link w:val="a9"/>
    <w:rsid w:val="00474CBB"/>
    <w:pPr>
      <w:snapToGrid w:val="0"/>
      <w:ind w:firstLine="567"/>
      <w:jc w:val="both"/>
    </w:pPr>
    <w:rPr>
      <w:rFonts w:eastAsia="Calibri"/>
      <w:color w:val="000000"/>
      <w:sz w:val="27"/>
      <w:szCs w:val="20"/>
      <w:lang w:val="uk-UA"/>
    </w:rPr>
  </w:style>
  <w:style w:type="character" w:customStyle="1" w:styleId="a9">
    <w:name w:val="Основний текст з відступом Знак"/>
    <w:basedOn w:val="a0"/>
    <w:link w:val="a8"/>
    <w:rsid w:val="00474CBB"/>
    <w:rPr>
      <w:rFonts w:ascii="Times New Roman" w:eastAsia="Calibri" w:hAnsi="Times New Roman" w:cs="Times New Roman"/>
      <w:color w:val="000000"/>
      <w:sz w:val="27"/>
      <w:szCs w:val="20"/>
      <w:lang w:val="uk-UA" w:eastAsia="ru-RU"/>
    </w:rPr>
  </w:style>
  <w:style w:type="paragraph" w:customStyle="1" w:styleId="blackbig">
    <w:name w:val="black_big"/>
    <w:basedOn w:val="a"/>
    <w:rsid w:val="00474CBB"/>
    <w:rPr>
      <w:rFonts w:ascii="Arial" w:eastAsia="Calibri" w:hAnsi="Arial"/>
      <w:color w:val="000000"/>
      <w:sz w:val="20"/>
      <w:szCs w:val="20"/>
      <w:lang w:val="uk-UA"/>
    </w:rPr>
  </w:style>
  <w:style w:type="paragraph" w:customStyle="1" w:styleId="Default">
    <w:name w:val="Default"/>
    <w:rsid w:val="00474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a">
    <w:name w:val="footer"/>
    <w:basedOn w:val="a"/>
    <w:link w:val="ab"/>
    <w:rsid w:val="00474CBB"/>
    <w:pPr>
      <w:tabs>
        <w:tab w:val="center" w:pos="4153"/>
        <w:tab w:val="right" w:pos="8306"/>
      </w:tabs>
    </w:pPr>
    <w:rPr>
      <w:rFonts w:eastAsia="Calibri"/>
      <w:color w:val="000000"/>
      <w:sz w:val="27"/>
      <w:szCs w:val="20"/>
      <w:lang w:val="uk-UA"/>
    </w:rPr>
  </w:style>
  <w:style w:type="character" w:customStyle="1" w:styleId="ab">
    <w:name w:val="Нижній колонтитул Знак"/>
    <w:basedOn w:val="a0"/>
    <w:link w:val="aa"/>
    <w:rsid w:val="00474CBB"/>
    <w:rPr>
      <w:rFonts w:ascii="Times New Roman" w:eastAsia="Calibri" w:hAnsi="Times New Roman" w:cs="Times New Roman"/>
      <w:color w:val="000000"/>
      <w:sz w:val="27"/>
      <w:szCs w:val="20"/>
      <w:lang w:val="uk-UA" w:eastAsia="ru-RU"/>
    </w:rPr>
  </w:style>
  <w:style w:type="paragraph" w:styleId="ac">
    <w:name w:val="Body Text"/>
    <w:aliases w:val="Ïåòèò"/>
    <w:basedOn w:val="a"/>
    <w:link w:val="ad"/>
    <w:semiHidden/>
    <w:rsid w:val="00474CBB"/>
    <w:pPr>
      <w:spacing w:after="120" w:line="259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aliases w:val="Ïåòèò Знак"/>
    <w:basedOn w:val="a0"/>
    <w:link w:val="ac"/>
    <w:semiHidden/>
    <w:rsid w:val="00474CBB"/>
    <w:rPr>
      <w:rFonts w:ascii="Calibri" w:eastAsia="Times New Roman" w:hAnsi="Calibri" w:cs="Times New Roman"/>
      <w:lang w:val="uk-UA"/>
    </w:rPr>
  </w:style>
  <w:style w:type="paragraph" w:styleId="51">
    <w:name w:val="List 5"/>
    <w:basedOn w:val="a"/>
    <w:rsid w:val="00474CBB"/>
    <w:pPr>
      <w:ind w:left="1415" w:hanging="283"/>
    </w:pPr>
    <w:rPr>
      <w:rFonts w:eastAsia="Calibri"/>
      <w:color w:val="000000"/>
      <w:szCs w:val="20"/>
      <w:lang w:val="uk-UA"/>
    </w:rPr>
  </w:style>
  <w:style w:type="paragraph" w:styleId="21">
    <w:name w:val="Body Text 2"/>
    <w:basedOn w:val="a"/>
    <w:link w:val="22"/>
    <w:rsid w:val="00474CBB"/>
    <w:pPr>
      <w:spacing w:after="120" w:line="480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22">
    <w:name w:val="Основний текст 2 Знак"/>
    <w:basedOn w:val="a0"/>
    <w:link w:val="21"/>
    <w:rsid w:val="00474CBB"/>
    <w:rPr>
      <w:rFonts w:ascii="Calibri" w:eastAsia="Times New Roman" w:hAnsi="Calibri" w:cs="Times New Roman"/>
      <w:lang w:val="uk-UA"/>
    </w:rPr>
  </w:style>
  <w:style w:type="character" w:customStyle="1" w:styleId="29">
    <w:name w:val="Основной текст (2) + 9"/>
    <w:aliases w:val="5 pt"/>
    <w:rsid w:val="00474CB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uk-UA" w:eastAsia="uk-UA"/>
    </w:rPr>
  </w:style>
  <w:style w:type="paragraph" w:styleId="ae">
    <w:name w:val="Normal (Web)"/>
    <w:basedOn w:val="a"/>
    <w:rsid w:val="00474CBB"/>
    <w:pPr>
      <w:spacing w:before="100" w:beforeAutospacing="1" w:after="100" w:afterAutospacing="1"/>
    </w:pPr>
    <w:rPr>
      <w:rFonts w:eastAsia="Calibri"/>
    </w:rPr>
  </w:style>
  <w:style w:type="paragraph" w:styleId="af">
    <w:name w:val="Title"/>
    <w:basedOn w:val="a"/>
    <w:link w:val="af0"/>
    <w:qFormat/>
    <w:rsid w:val="00474CBB"/>
    <w:pPr>
      <w:jc w:val="center"/>
    </w:pPr>
    <w:rPr>
      <w:rFonts w:eastAsia="Calibri"/>
      <w:sz w:val="28"/>
      <w:szCs w:val="20"/>
      <w:lang w:val="uk-UA" w:eastAsia="en-US"/>
    </w:rPr>
  </w:style>
  <w:style w:type="character" w:customStyle="1" w:styleId="af0">
    <w:name w:val="Назва Знак"/>
    <w:basedOn w:val="a0"/>
    <w:link w:val="af"/>
    <w:rsid w:val="00474CBB"/>
    <w:rPr>
      <w:rFonts w:ascii="Times New Roman" w:eastAsia="Calibri" w:hAnsi="Times New Roman" w:cs="Times New Roman"/>
      <w:sz w:val="28"/>
      <w:szCs w:val="20"/>
      <w:lang w:val="uk-UA"/>
    </w:rPr>
  </w:style>
  <w:style w:type="paragraph" w:customStyle="1" w:styleId="af1">
    <w:name w:val="Знак Знак Знак Знак"/>
    <w:basedOn w:val="a"/>
    <w:rsid w:val="00474CBB"/>
    <w:rPr>
      <w:rFonts w:ascii="Verdana" w:eastAsia="Calibri" w:hAnsi="Verdana" w:cs="Verdana"/>
      <w:sz w:val="20"/>
      <w:szCs w:val="20"/>
      <w:lang w:val="en-US" w:eastAsia="en-US"/>
    </w:rPr>
  </w:style>
  <w:style w:type="character" w:styleId="af2">
    <w:name w:val="Emphasis"/>
    <w:qFormat/>
    <w:rsid w:val="00474CBB"/>
    <w:rPr>
      <w:rFonts w:cs="Times New Roman"/>
      <w:i/>
      <w:iCs/>
    </w:rPr>
  </w:style>
  <w:style w:type="character" w:styleId="af3">
    <w:name w:val="Strong"/>
    <w:qFormat/>
    <w:rsid w:val="00474CBB"/>
    <w:rPr>
      <w:rFonts w:cs="Times New Roman"/>
      <w:b/>
      <w:bCs/>
    </w:rPr>
  </w:style>
  <w:style w:type="paragraph" w:styleId="23">
    <w:name w:val="Body Text Indent 2"/>
    <w:basedOn w:val="a"/>
    <w:link w:val="24"/>
    <w:rsid w:val="00474CBB"/>
    <w:pPr>
      <w:spacing w:after="120" w:line="480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24">
    <w:name w:val="Основний текст з відступом 2 Знак"/>
    <w:basedOn w:val="a0"/>
    <w:link w:val="23"/>
    <w:rsid w:val="00474CBB"/>
    <w:rPr>
      <w:rFonts w:ascii="Calibri" w:eastAsia="Times New Roman" w:hAnsi="Calibri" w:cs="Times New Roman"/>
      <w:lang w:val="uk-UA"/>
    </w:rPr>
  </w:style>
  <w:style w:type="character" w:customStyle="1" w:styleId="apple-converted-space">
    <w:name w:val="apple-converted-space"/>
    <w:rsid w:val="00474CBB"/>
    <w:rPr>
      <w:rFonts w:cs="Times New Roman"/>
    </w:rPr>
  </w:style>
  <w:style w:type="paragraph" w:styleId="HTML">
    <w:name w:val="HTML Preformatted"/>
    <w:basedOn w:val="a"/>
    <w:link w:val="HTML0"/>
    <w:rsid w:val="00474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474CBB"/>
    <w:rPr>
      <w:rFonts w:ascii="Courier New" w:eastAsia="Calibri" w:hAnsi="Courier New" w:cs="Times New Roman"/>
      <w:color w:val="000000"/>
      <w:sz w:val="18"/>
      <w:szCs w:val="18"/>
      <w:lang w:eastAsia="ru-RU"/>
    </w:rPr>
  </w:style>
  <w:style w:type="character" w:customStyle="1" w:styleId="rvts0">
    <w:name w:val="rvts0"/>
    <w:rsid w:val="00474CBB"/>
  </w:style>
  <w:style w:type="character" w:customStyle="1" w:styleId="25">
    <w:name w:val="Основной текст (2)_"/>
    <w:link w:val="26"/>
    <w:locked/>
    <w:rsid w:val="00474CBB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74CBB"/>
    <w:pPr>
      <w:widowControl w:val="0"/>
      <w:shd w:val="clear" w:color="auto" w:fill="FFFFFF"/>
      <w:spacing w:line="482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rvts23">
    <w:name w:val="rvts23"/>
    <w:rsid w:val="00474CBB"/>
    <w:rPr>
      <w:rFonts w:cs="Times New Roman"/>
    </w:rPr>
  </w:style>
  <w:style w:type="character" w:customStyle="1" w:styleId="rvts15">
    <w:name w:val="rvts15"/>
    <w:rsid w:val="00474CBB"/>
    <w:rPr>
      <w:rFonts w:cs="Times New Roman"/>
    </w:rPr>
  </w:style>
  <w:style w:type="character" w:customStyle="1" w:styleId="watch-title">
    <w:name w:val="watch-title"/>
    <w:rsid w:val="00474CBB"/>
    <w:rPr>
      <w:rFonts w:cs="Times New Roman"/>
    </w:rPr>
  </w:style>
  <w:style w:type="character" w:customStyle="1" w:styleId="212pt">
    <w:name w:val="Основной текст (2) + 12 pt"/>
    <w:aliases w:val="Курсив"/>
    <w:rsid w:val="00474CB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12pt1">
    <w:name w:val="Основной текст (2) + 12 pt1"/>
    <w:rsid w:val="00474CBB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ar-SA"/>
    </w:rPr>
  </w:style>
  <w:style w:type="character" w:customStyle="1" w:styleId="411pt">
    <w:name w:val="Основной текст (4) + 11 pt"/>
    <w:aliases w:val="Не курсив"/>
    <w:rsid w:val="00474CB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/>
    </w:rPr>
  </w:style>
  <w:style w:type="character" w:customStyle="1" w:styleId="411pt1">
    <w:name w:val="Основной текст (4) + 11 pt1"/>
    <w:aliases w:val="Не курсив1,Интервал 2 pt"/>
    <w:rsid w:val="00474CBB"/>
    <w:rPr>
      <w:rFonts w:ascii="Times New Roman" w:hAnsi="Times New Roman" w:cs="Times New Roman"/>
      <w:i/>
      <w:iCs/>
      <w:color w:val="000000"/>
      <w:spacing w:val="40"/>
      <w:w w:val="100"/>
      <w:position w:val="0"/>
      <w:sz w:val="22"/>
      <w:szCs w:val="22"/>
      <w:shd w:val="clear" w:color="auto" w:fill="FFFFFF"/>
      <w:lang w:val="uk-UA" w:eastAsia="uk-UA"/>
    </w:rPr>
  </w:style>
  <w:style w:type="character" w:styleId="af4">
    <w:name w:val="page number"/>
    <w:rsid w:val="00474CBB"/>
    <w:rPr>
      <w:rFonts w:cs="Times New Roman"/>
    </w:rPr>
  </w:style>
  <w:style w:type="paragraph" w:customStyle="1" w:styleId="indent">
    <w:name w:val="indent"/>
    <w:basedOn w:val="a"/>
    <w:rsid w:val="00474CBB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12">
    <w:name w:val="Обычный1"/>
    <w:link w:val="13"/>
    <w:rsid w:val="0047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3">
    <w:name w:val="Обычный1 Знак"/>
    <w:link w:val="12"/>
    <w:rsid w:val="00474CBB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xydp533a29d4msonormal">
    <w:name w:val="x_ydp533a29d4msonormal"/>
    <w:basedOn w:val="a"/>
    <w:rsid w:val="00474CBB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lrzxr">
    <w:name w:val="lrzxr"/>
    <w:rsid w:val="00474CBB"/>
    <w:rPr>
      <w:rFonts w:cs="Times New Roman"/>
    </w:rPr>
  </w:style>
  <w:style w:type="paragraph" w:styleId="af5">
    <w:name w:val="header"/>
    <w:basedOn w:val="a"/>
    <w:link w:val="af6"/>
    <w:uiPriority w:val="99"/>
    <w:rsid w:val="00474CBB"/>
    <w:pPr>
      <w:tabs>
        <w:tab w:val="center" w:pos="4819"/>
        <w:tab w:val="right" w:pos="9639"/>
      </w:tabs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af6">
    <w:name w:val="Верхній колонтитул Знак"/>
    <w:basedOn w:val="a0"/>
    <w:link w:val="af5"/>
    <w:uiPriority w:val="99"/>
    <w:rsid w:val="00474CBB"/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58,baiaagaaboqcaaad/wgaaauncqaaaaaaaaaaaaaaaaaaaaaaaaaaaaaaaaaaaaaaaaaaaaaaaaaaaaaaaaaaaaaaaaaaaaaaaaaaaaaaaaaaaaaaaaaaaaaaaaaaaaaaaaaaaaaaaaaaaaaaaaaaaaaaaaaaaaaaaaaaaaaaaaaaaaaaaaaaaaaaaaaaaaaaaaaaaaaaaaaaaaaaaaaaaaaaaaaaaaaaaaaaaaaa"/>
    <w:basedOn w:val="a"/>
    <w:rsid w:val="00474CBB"/>
    <w:pPr>
      <w:spacing w:before="100" w:beforeAutospacing="1" w:after="100" w:afterAutospacing="1"/>
    </w:pPr>
    <w:rPr>
      <w:lang w:val="uk-UA" w:eastAsia="uk-UA"/>
    </w:rPr>
  </w:style>
  <w:style w:type="character" w:customStyle="1" w:styleId="2686">
    <w:name w:val="2686"/>
    <w:aliases w:val="baiaagaaboqcaaadtwgaaaxfcaaaaaaaaaaaaaaaaaaaaaaaaaaaaaaaaaaaaaaaaaaaaaaaaaaaaaaaaaaaaaaaaaaaaaaaaaaaaaaaaaaaaaaaaaaaaaaaaaaaaaaaaaaaaaaaaaaaaaaaaaaaaaaaaaaaaaaaaaaaaaaaaaaaaaaaaaaaaaaaaaaaaaaaaaaaaaaaaaaaaaaaaaaaaaaaaaaaaaaaaaaaaaaa"/>
    <w:basedOn w:val="a0"/>
    <w:rsid w:val="00474CBB"/>
  </w:style>
  <w:style w:type="character" w:customStyle="1" w:styleId="1502">
    <w:name w:val="1502"/>
    <w:aliases w:val="baiaagaaboqcaaadfwqaaaulbaaaaaaaaaaaaaaaaaaaaaaaaaaaaaaaaaaaaaaaaaaaaaaaaaaaaaaaaaaaaaaaaaaaaaaaaaaaaaaaaaaaaaaaaaaaaaaaaaaaaaaaaaaaaaaaaaaaaaaaaaaaaaaaaaaaaaaaaaaaaaaaaaaaaaaaaaaaaaaaaaaaaaaaaaaaaaaaaaaaaaaaaaaaaaaaaaaaaaaaaaaaaaaa"/>
    <w:basedOn w:val="a0"/>
    <w:rsid w:val="00474CBB"/>
  </w:style>
  <w:style w:type="character" w:customStyle="1" w:styleId="1595">
    <w:name w:val="1595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474CBB"/>
  </w:style>
  <w:style w:type="character" w:customStyle="1" w:styleId="1431">
    <w:name w:val="1431"/>
    <w:aliases w:val="baiaagaaboqcaaad0amaaaxeawaaaaaaaaaaaaaaaaaaaaaaaaaaaaaaaaaaaaaaaaaaaaaaaaaaaaaaaaaaaaaaaaaaaaaaaaaaaaaaaaaaaaaaaaaaaaaaaaaaaaaaaaaaaaaaaaaaaaaaaaaaaaaaaaaaaaaaaaaaaaaaaaaaaaaaaaaaaaaaaaaaaaaaaaaaaaaaaaaaaaaaaaaaaaaaaaaaaaaaaaaaaaaa"/>
    <w:basedOn w:val="a0"/>
    <w:rsid w:val="00474CBB"/>
  </w:style>
  <w:style w:type="character" w:customStyle="1" w:styleId="1396">
    <w:name w:val="1396"/>
    <w:aliases w:val="baiaagaaboqcaaadrqmaaaw7awaaaaaaaaaaaaaaaaaaaaaaaaaaaaaaaaaaaaaaaaaaaaaaaaaaaaaaaaaaaaaaaaaaaaaaaaaaaaaaaaaaaaaaaaaaaaaaaaaaaaaaaaaaaaaaaaaaaaaaaaaaaaaaaaaaaaaaaaaaaaaaaaaaaaaaaaaaaaaaaaaaaaaaaaaaaaaaaaaaaaaaaaaaaaaaaaaaaaaaaaaaaaaa"/>
    <w:basedOn w:val="a0"/>
    <w:rsid w:val="00474CBB"/>
  </w:style>
  <w:style w:type="character" w:customStyle="1" w:styleId="1648">
    <w:name w:val="1648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0"/>
    <w:rsid w:val="00474CBB"/>
  </w:style>
  <w:style w:type="character" w:customStyle="1" w:styleId="1998">
    <w:name w:val="1998"/>
    <w:aliases w:val="baiaagaaboqcaaadbwyaaauvbgaaaaaaaaaaaaaaaaaaaaaaaaaaaaaaaaaaaaaaaaaaaaaaaaaaaaaaaaaaaaaaaaaaaaaaaaaaaaaaaaaaaaaaaaaaaaaaaaaaaaaaaaaaaaaaaaaaaaaaaaaaaaaaaaaaaaaaaaaaaaaaaaaaaaaaaaaaaaaaaaaaaaaaaaaaaaaaaaaaaaaaaaaaaaaaaaaaaaaaaaaaaaaa"/>
    <w:basedOn w:val="a0"/>
    <w:rsid w:val="00474CBB"/>
  </w:style>
  <w:style w:type="character" w:customStyle="1" w:styleId="2771">
    <w:name w:val="2771"/>
    <w:aliases w:val="baiaagaaboqcaaaddakaaauacqaaaaaaaaaaaaaaaaaaaaaaaaaaaaaaaaaaaaaaaaaaaaaaaaaaaaaaaaaaaaaaaaaaaaaaaaaaaaaaaaaaaaaaaaaaaaaaaaaaaaaaaaaaaaaaaaaaaaaaaaaaaaaaaaaaaaaaaaaaaaaaaaaaaaaaaaaaaaaaaaaaaaaaaaaaaaaaaaaaaaaaaaaaaaaaaaaaaaaaaaaaaaaa"/>
    <w:basedOn w:val="a0"/>
    <w:rsid w:val="00474CBB"/>
  </w:style>
  <w:style w:type="character" w:customStyle="1" w:styleId="2722">
    <w:name w:val="2722"/>
    <w:aliases w:val="baiaagaaboqcaaad2wgaaaxpcaaaaaaaaaaaaaaaaaaaaaaaaaaaaaaaaaaaaaaaaaaaaaaaaaaaaaaaaaaaaaaaaaaaaaaaaaaaaaaaaaaaaaaaaaaaaaaaaaaaaaaaaaaaaaaaaaaaaaaaaaaaaaaaaaaaaaaaaaaaaaaaaaaaaaaaaaaaaaaaaaaaaaaaaaaaaaaaaaaaaaaaaaaaaaaaaaaaaaaaaaaaaaaa"/>
    <w:basedOn w:val="a0"/>
    <w:rsid w:val="00474CBB"/>
  </w:style>
  <w:style w:type="character" w:customStyle="1" w:styleId="40">
    <w:name w:val="Заголовок 4 Знак"/>
    <w:basedOn w:val="a0"/>
    <w:link w:val="4"/>
    <w:rsid w:val="00491CDE"/>
    <w:rPr>
      <w:rFonts w:ascii="Times New Roman" w:eastAsia="Times New Roman" w:hAnsi="Times New Roman" w:cs="Times New Roman"/>
      <w:b/>
      <w:snapToGrid w:val="0"/>
      <w:color w:val="000000"/>
      <w:sz w:val="27"/>
      <w:szCs w:val="20"/>
      <w:lang w:val="uk-UA"/>
    </w:rPr>
  </w:style>
  <w:style w:type="character" w:customStyle="1" w:styleId="70">
    <w:name w:val="Заголовок 7 Знак"/>
    <w:basedOn w:val="a0"/>
    <w:link w:val="7"/>
    <w:uiPriority w:val="9"/>
    <w:rsid w:val="00491CDE"/>
    <w:rPr>
      <w:rFonts w:ascii="Times New Roman" w:eastAsia="Times New Roman" w:hAnsi="Times New Roman" w:cs="Times New Roman"/>
      <w:caps/>
      <w:sz w:val="26"/>
      <w:szCs w:val="26"/>
      <w:lang w:val="uk-UA" w:eastAsia="uk-UA"/>
    </w:rPr>
  </w:style>
  <w:style w:type="character" w:customStyle="1" w:styleId="31">
    <w:name w:val="Основний текст з відступом 3 Знак"/>
    <w:basedOn w:val="a0"/>
    <w:link w:val="32"/>
    <w:rsid w:val="00491CDE"/>
    <w:rPr>
      <w:rFonts w:ascii="Times New Roman" w:eastAsia="Times New Roman" w:hAnsi="Times New Roman" w:cs="Times New Roman"/>
      <w:snapToGrid w:val="0"/>
      <w:color w:val="000000"/>
      <w:sz w:val="24"/>
      <w:szCs w:val="20"/>
      <w:lang w:val="uk-UA"/>
    </w:rPr>
  </w:style>
  <w:style w:type="paragraph" w:styleId="32">
    <w:name w:val="Body Text Indent 3"/>
    <w:basedOn w:val="a"/>
    <w:link w:val="31"/>
    <w:rsid w:val="00491CDE"/>
    <w:pPr>
      <w:spacing w:line="216" w:lineRule="auto"/>
      <w:ind w:firstLine="567"/>
      <w:jc w:val="both"/>
    </w:pPr>
    <w:rPr>
      <w:snapToGrid w:val="0"/>
      <w:color w:val="000000"/>
      <w:szCs w:val="20"/>
      <w:lang w:val="uk-UA"/>
    </w:rPr>
  </w:style>
  <w:style w:type="character" w:customStyle="1" w:styleId="33">
    <w:name w:val="Основний текст 3 Знак"/>
    <w:basedOn w:val="a0"/>
    <w:link w:val="34"/>
    <w:rsid w:val="00491CDE"/>
    <w:rPr>
      <w:rFonts w:ascii="Times New Roman" w:eastAsia="Times New Roman" w:hAnsi="Times New Roman" w:cs="Times New Roman"/>
      <w:i/>
      <w:snapToGrid w:val="0"/>
      <w:color w:val="000000"/>
      <w:sz w:val="20"/>
      <w:szCs w:val="20"/>
      <w:lang w:val="uk-UA"/>
    </w:rPr>
  </w:style>
  <w:style w:type="paragraph" w:styleId="34">
    <w:name w:val="Body Text 3"/>
    <w:basedOn w:val="a"/>
    <w:link w:val="33"/>
    <w:rsid w:val="00491CDE"/>
    <w:pPr>
      <w:jc w:val="both"/>
    </w:pPr>
    <w:rPr>
      <w:i/>
      <w:snapToGrid w:val="0"/>
      <w:color w:val="000000"/>
      <w:sz w:val="20"/>
      <w:szCs w:val="20"/>
      <w:lang w:val="uk-UA"/>
    </w:rPr>
  </w:style>
  <w:style w:type="paragraph" w:customStyle="1" w:styleId="StyleZakonu">
    <w:name w:val="StyleZakonu"/>
    <w:basedOn w:val="a"/>
    <w:link w:val="StyleZakonu0"/>
    <w:uiPriority w:val="99"/>
    <w:rsid w:val="00BF1649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uiPriority w:val="99"/>
    <w:locked/>
    <w:rsid w:val="00BF16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4735-7508-4853-86FF-0CA6B385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41982</Words>
  <Characters>23931</Characters>
  <Application>Microsoft Office Word</Application>
  <DocSecurity>0</DocSecurity>
  <Lines>199</Lines>
  <Paragraphs>131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65782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Ульвак Марина Вікторівна</cp:lastModifiedBy>
  <cp:revision>2</cp:revision>
  <cp:lastPrinted>2025-05-20T15:00:00Z</cp:lastPrinted>
  <dcterms:created xsi:type="dcterms:W3CDTF">2025-05-20T15:00:00Z</dcterms:created>
  <dcterms:modified xsi:type="dcterms:W3CDTF">2025-05-20T15:00:00Z</dcterms:modified>
</cp:coreProperties>
</file>