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A0368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6AC155B6" w:rsidR="00501C04" w:rsidRPr="009C524A" w:rsidRDefault="00E24817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4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AA1BE2B" w14:textId="7210A986" w:rsidR="00501C04" w:rsidRPr="009C524A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16010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30A6EFE3" w:rsidR="00501C04" w:rsidRPr="009C524A" w:rsidRDefault="00D7240F" w:rsidP="00403120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ТОВАРИСТВО </w:t>
            </w:r>
            <w:r w:rsidR="00403120">
              <w:rPr>
                <w:rFonts w:ascii="Times New Roman" w:hAnsi="Times New Roman"/>
                <w:sz w:val="28"/>
                <w:szCs w:val="28"/>
              </w:rPr>
              <w:t xml:space="preserve">З ОБМЕЖЕНОЮ ВІДПОВІДАЛЬ-НІСТЮ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E2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 СОЦІАЛЬНИЙ ПРОЕКТ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37046517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4E67122C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Промисловий майданчик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сміттє-переробний завод ТОВ «МС СОЦІАЛЬНИЙ ПРОЕКТ»:</w:t>
            </w:r>
          </w:p>
          <w:p w14:paraId="7EE55FA6" w14:textId="1EEABFF7" w:rsidR="00135871" w:rsidRPr="009C524A" w:rsidRDefault="00E24817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10001, Житомирська область, м. Житомир, проїзд Складський, 20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77777777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9C524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6EA82361" w:rsidR="00D7366F" w:rsidRPr="009C524A" w:rsidRDefault="00403120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9C524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2E25BEF4" w14:textId="46985E85" w:rsidR="00EC7594" w:rsidRPr="00EC7594" w:rsidRDefault="00EC7594" w:rsidP="00EC7594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відомості щодо взяття об’єкта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державний облік,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відповідності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 4 розділу І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23A8E3F" w14:textId="77777777" w:rsidR="00115209" w:rsidRDefault="00EE3271" w:rsidP="00115209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розділі 2 Вступної частини не конкретизовано мету надання документів відповідно до вимог підпункту 1 пункту 2 розділу ІІ Інструкції в частині надання інформації про отримання дозволу на викиди для існуючого об’єкта, порівняльну характеристику із попереднім дозволом на викиди, про внесення змін до дозволу на викиди (інформацію необхідно надати з урахуванням того, що дозвіл на викиди отримується для </w:t>
            </w:r>
            <w:r w:rsidR="000C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існуючого об’єкту та висновку з оцінки впливу на довкілля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«Реконструкція, технічне переоснащення підприємства шляхом збільшення потужності з оброблення побутових відходів </w:t>
            </w:r>
            <w:r w:rsidR="00F1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20 т/год»,</w:t>
            </w:r>
            <w:r w:rsidR="000C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18.11.2024 № 21/01-8127/1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  <w:r w:rsidR="00EC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661E18" w14:textId="308A432D" w:rsidR="00773A95" w:rsidRDefault="00301463" w:rsidP="00115209">
            <w:pPr>
              <w:spacing w:line="252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209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</w:t>
            </w:r>
            <w:r w:rsidR="00045BBF" w:rsidRPr="00115209">
              <w:rPr>
                <w:rFonts w:ascii="Times New Roman" w:hAnsi="Times New Roman"/>
                <w:sz w:val="28"/>
                <w:szCs w:val="28"/>
              </w:rPr>
              <w:t>зазначено джерел</w:t>
            </w:r>
            <w:r w:rsidR="002967F8" w:rsidRPr="00115209">
              <w:rPr>
                <w:rFonts w:ascii="Times New Roman" w:hAnsi="Times New Roman"/>
                <w:sz w:val="28"/>
                <w:szCs w:val="28"/>
              </w:rPr>
              <w:t>а</w:t>
            </w:r>
            <w:r w:rsidR="00045BBF" w:rsidRPr="00115209">
              <w:rPr>
                <w:rFonts w:ascii="Times New Roman" w:hAnsi="Times New Roman"/>
                <w:sz w:val="28"/>
                <w:szCs w:val="28"/>
              </w:rPr>
              <w:t xml:space="preserve"> викидів у взаємозв’язку з виробничими процесами, технологічними процесами, технологічним</w:t>
            </w:r>
            <w:r w:rsidRPr="00115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2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устаткування відповідно до вимог пункту </w:t>
            </w:r>
            <w:r w:rsidR="00F05EB1" w:rsidRPr="00115209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3580E1CB" w14:textId="07758489" w:rsidR="00CA5201" w:rsidRPr="000D1C3F" w:rsidRDefault="000D1C3F" w:rsidP="000D1C3F">
            <w:pPr>
              <w:spacing w:line="252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відсутні пропозиції стосовно </w:t>
            </w:r>
            <w:r w:rsidRPr="000D1C3F">
              <w:rPr>
                <w:rFonts w:ascii="Times New Roman" w:hAnsi="Times New Roman"/>
                <w:sz w:val="28"/>
                <w:szCs w:val="28"/>
              </w:rPr>
              <w:t xml:space="preserve">дозволених обсягів викидів забруднюючих речовин, які віднесені до інших джерел викидів відповідно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пункту 13 розділу ІІ Інструкції та з урахуванням характеристики </w:t>
            </w:r>
            <w:r w:rsidRPr="000D1C3F">
              <w:rPr>
                <w:rFonts w:ascii="Times New Roman" w:hAnsi="Times New Roman"/>
                <w:sz w:val="28"/>
                <w:szCs w:val="28"/>
              </w:rPr>
              <w:t>джерел викидів забруднюючих речовин в атмосферне пов</w:t>
            </w:r>
            <w:r w:rsidR="005A126B">
              <w:rPr>
                <w:rFonts w:ascii="Times New Roman" w:hAnsi="Times New Roman"/>
                <w:sz w:val="28"/>
                <w:szCs w:val="28"/>
              </w:rPr>
              <w:t>ітря та їх параметрів, наведеної</w:t>
            </w:r>
            <w:r w:rsidRPr="000D1C3F">
              <w:rPr>
                <w:rFonts w:ascii="Times New Roman" w:hAnsi="Times New Roman"/>
                <w:sz w:val="28"/>
                <w:szCs w:val="28"/>
              </w:rPr>
              <w:t xml:space="preserve"> у таблиці 6.2 документів, у яких обґрунтовуються обсяги викидів.</w:t>
            </w:r>
          </w:p>
        </w:tc>
        <w:tc>
          <w:tcPr>
            <w:tcW w:w="3037" w:type="dxa"/>
          </w:tcPr>
          <w:p w14:paraId="2C62E5F7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4C0B7EC8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86964" w14:textId="77777777" w:rsidR="00030806" w:rsidRDefault="00030806" w:rsidP="0071143E">
      <w:pPr>
        <w:spacing w:after="0" w:line="240" w:lineRule="auto"/>
      </w:pPr>
      <w:r>
        <w:separator/>
      </w:r>
    </w:p>
  </w:endnote>
  <w:endnote w:type="continuationSeparator" w:id="0">
    <w:p w14:paraId="2F40C856" w14:textId="77777777" w:rsidR="00030806" w:rsidRDefault="0003080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2CF6C" w14:textId="77777777" w:rsidR="00030806" w:rsidRDefault="00030806" w:rsidP="0071143E">
      <w:pPr>
        <w:spacing w:after="0" w:line="240" w:lineRule="auto"/>
      </w:pPr>
      <w:r>
        <w:separator/>
      </w:r>
    </w:p>
  </w:footnote>
  <w:footnote w:type="continuationSeparator" w:id="0">
    <w:p w14:paraId="31BD1D8B" w14:textId="77777777" w:rsidR="00030806" w:rsidRDefault="0003080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81" w:rsidRPr="00EF6F81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44D"/>
    <w:rsid w:val="000142C2"/>
    <w:rsid w:val="00027C33"/>
    <w:rsid w:val="00030806"/>
    <w:rsid w:val="00030BB8"/>
    <w:rsid w:val="00041C75"/>
    <w:rsid w:val="0004271D"/>
    <w:rsid w:val="00044825"/>
    <w:rsid w:val="00045BBF"/>
    <w:rsid w:val="0004661E"/>
    <w:rsid w:val="000551D0"/>
    <w:rsid w:val="00064BF3"/>
    <w:rsid w:val="00066F8F"/>
    <w:rsid w:val="000861E9"/>
    <w:rsid w:val="000A1CDB"/>
    <w:rsid w:val="000B0500"/>
    <w:rsid w:val="000B4578"/>
    <w:rsid w:val="000B73CD"/>
    <w:rsid w:val="000B7EB0"/>
    <w:rsid w:val="000C3731"/>
    <w:rsid w:val="000C52E3"/>
    <w:rsid w:val="000C544C"/>
    <w:rsid w:val="000D1C3F"/>
    <w:rsid w:val="000E388A"/>
    <w:rsid w:val="000F2F13"/>
    <w:rsid w:val="000F688D"/>
    <w:rsid w:val="00103AA1"/>
    <w:rsid w:val="0010522F"/>
    <w:rsid w:val="00106F06"/>
    <w:rsid w:val="001135B8"/>
    <w:rsid w:val="00115209"/>
    <w:rsid w:val="0012202C"/>
    <w:rsid w:val="0012618A"/>
    <w:rsid w:val="00132114"/>
    <w:rsid w:val="00133B59"/>
    <w:rsid w:val="00135871"/>
    <w:rsid w:val="001572D2"/>
    <w:rsid w:val="00167CF9"/>
    <w:rsid w:val="00175CE7"/>
    <w:rsid w:val="001776EA"/>
    <w:rsid w:val="00186285"/>
    <w:rsid w:val="00186846"/>
    <w:rsid w:val="00191336"/>
    <w:rsid w:val="001A5498"/>
    <w:rsid w:val="001A7D29"/>
    <w:rsid w:val="001B10FD"/>
    <w:rsid w:val="001D2F21"/>
    <w:rsid w:val="001D6C26"/>
    <w:rsid w:val="001E1EF0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967F8"/>
    <w:rsid w:val="002A03FC"/>
    <w:rsid w:val="002A1461"/>
    <w:rsid w:val="002A1887"/>
    <w:rsid w:val="002A1D3A"/>
    <w:rsid w:val="002B6C17"/>
    <w:rsid w:val="002C2928"/>
    <w:rsid w:val="002C7378"/>
    <w:rsid w:val="002D0698"/>
    <w:rsid w:val="002E25F4"/>
    <w:rsid w:val="002F5979"/>
    <w:rsid w:val="00301463"/>
    <w:rsid w:val="00306E2A"/>
    <w:rsid w:val="00314F23"/>
    <w:rsid w:val="00317AAB"/>
    <w:rsid w:val="003306AF"/>
    <w:rsid w:val="00330E68"/>
    <w:rsid w:val="003353D0"/>
    <w:rsid w:val="00335D59"/>
    <w:rsid w:val="003365C6"/>
    <w:rsid w:val="00341647"/>
    <w:rsid w:val="0035093D"/>
    <w:rsid w:val="003536EA"/>
    <w:rsid w:val="00360320"/>
    <w:rsid w:val="00365C2A"/>
    <w:rsid w:val="00373C13"/>
    <w:rsid w:val="003748FF"/>
    <w:rsid w:val="00390653"/>
    <w:rsid w:val="003A626B"/>
    <w:rsid w:val="003C42AA"/>
    <w:rsid w:val="003E23BD"/>
    <w:rsid w:val="003E3834"/>
    <w:rsid w:val="00403120"/>
    <w:rsid w:val="00407A27"/>
    <w:rsid w:val="00416717"/>
    <w:rsid w:val="00442EDA"/>
    <w:rsid w:val="00446C04"/>
    <w:rsid w:val="00447295"/>
    <w:rsid w:val="00450AE3"/>
    <w:rsid w:val="0045212A"/>
    <w:rsid w:val="00456DB0"/>
    <w:rsid w:val="00476172"/>
    <w:rsid w:val="004762BB"/>
    <w:rsid w:val="004768D7"/>
    <w:rsid w:val="00481204"/>
    <w:rsid w:val="004828EB"/>
    <w:rsid w:val="0049471A"/>
    <w:rsid w:val="004A6914"/>
    <w:rsid w:val="004B6AE8"/>
    <w:rsid w:val="004C4FE1"/>
    <w:rsid w:val="004C50BE"/>
    <w:rsid w:val="004C6A2D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A126B"/>
    <w:rsid w:val="005A2255"/>
    <w:rsid w:val="005A522C"/>
    <w:rsid w:val="005B0CC1"/>
    <w:rsid w:val="005B5760"/>
    <w:rsid w:val="005B5AAB"/>
    <w:rsid w:val="005B7338"/>
    <w:rsid w:val="005C2FDE"/>
    <w:rsid w:val="005C45AD"/>
    <w:rsid w:val="005D5ECC"/>
    <w:rsid w:val="005F2888"/>
    <w:rsid w:val="00600923"/>
    <w:rsid w:val="00601074"/>
    <w:rsid w:val="00602BA0"/>
    <w:rsid w:val="00604996"/>
    <w:rsid w:val="006053A7"/>
    <w:rsid w:val="0062194B"/>
    <w:rsid w:val="00632F9A"/>
    <w:rsid w:val="00634C06"/>
    <w:rsid w:val="00637DAE"/>
    <w:rsid w:val="006B4627"/>
    <w:rsid w:val="006C55B5"/>
    <w:rsid w:val="006D2690"/>
    <w:rsid w:val="006E384A"/>
    <w:rsid w:val="006F197C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56AE5"/>
    <w:rsid w:val="00760298"/>
    <w:rsid w:val="00761FFC"/>
    <w:rsid w:val="00772024"/>
    <w:rsid w:val="00773A95"/>
    <w:rsid w:val="0079094F"/>
    <w:rsid w:val="007918DD"/>
    <w:rsid w:val="007C0C2B"/>
    <w:rsid w:val="008012CD"/>
    <w:rsid w:val="00807FC4"/>
    <w:rsid w:val="00811B2F"/>
    <w:rsid w:val="008242F4"/>
    <w:rsid w:val="00844720"/>
    <w:rsid w:val="00844B03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67BAE"/>
    <w:rsid w:val="009763E6"/>
    <w:rsid w:val="00983014"/>
    <w:rsid w:val="009834D5"/>
    <w:rsid w:val="00985225"/>
    <w:rsid w:val="009A21CA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05F66"/>
    <w:rsid w:val="00A106FF"/>
    <w:rsid w:val="00A2017E"/>
    <w:rsid w:val="00A202EE"/>
    <w:rsid w:val="00A235C7"/>
    <w:rsid w:val="00A3207D"/>
    <w:rsid w:val="00A378E2"/>
    <w:rsid w:val="00A418B8"/>
    <w:rsid w:val="00A4237F"/>
    <w:rsid w:val="00A479CE"/>
    <w:rsid w:val="00A5001D"/>
    <w:rsid w:val="00A533B3"/>
    <w:rsid w:val="00A5418B"/>
    <w:rsid w:val="00A559A6"/>
    <w:rsid w:val="00A6512B"/>
    <w:rsid w:val="00A74EA7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0F08"/>
    <w:rsid w:val="00BB223C"/>
    <w:rsid w:val="00BB33C4"/>
    <w:rsid w:val="00BC2DB7"/>
    <w:rsid w:val="00BD0A29"/>
    <w:rsid w:val="00BE6F4C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5746"/>
    <w:rsid w:val="00C570CE"/>
    <w:rsid w:val="00C71070"/>
    <w:rsid w:val="00C7636C"/>
    <w:rsid w:val="00C80556"/>
    <w:rsid w:val="00C81453"/>
    <w:rsid w:val="00C93A23"/>
    <w:rsid w:val="00C943F7"/>
    <w:rsid w:val="00C96414"/>
    <w:rsid w:val="00CA5201"/>
    <w:rsid w:val="00CD2527"/>
    <w:rsid w:val="00CE644F"/>
    <w:rsid w:val="00CE7329"/>
    <w:rsid w:val="00CE78D7"/>
    <w:rsid w:val="00CF69EE"/>
    <w:rsid w:val="00D01D18"/>
    <w:rsid w:val="00D11996"/>
    <w:rsid w:val="00D1585C"/>
    <w:rsid w:val="00D20768"/>
    <w:rsid w:val="00D352F4"/>
    <w:rsid w:val="00D36EB3"/>
    <w:rsid w:val="00D37EAB"/>
    <w:rsid w:val="00D5294A"/>
    <w:rsid w:val="00D6614F"/>
    <w:rsid w:val="00D7240F"/>
    <w:rsid w:val="00D7366F"/>
    <w:rsid w:val="00D73ABB"/>
    <w:rsid w:val="00D7488F"/>
    <w:rsid w:val="00D760D3"/>
    <w:rsid w:val="00D764C5"/>
    <w:rsid w:val="00D84331"/>
    <w:rsid w:val="00D847A2"/>
    <w:rsid w:val="00D928A6"/>
    <w:rsid w:val="00D95DFE"/>
    <w:rsid w:val="00DA5135"/>
    <w:rsid w:val="00DB0F2F"/>
    <w:rsid w:val="00DB34FA"/>
    <w:rsid w:val="00DB75BD"/>
    <w:rsid w:val="00DC6336"/>
    <w:rsid w:val="00DD6065"/>
    <w:rsid w:val="00E02C8F"/>
    <w:rsid w:val="00E10487"/>
    <w:rsid w:val="00E12809"/>
    <w:rsid w:val="00E12E2F"/>
    <w:rsid w:val="00E24817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856E4"/>
    <w:rsid w:val="00EA35C1"/>
    <w:rsid w:val="00EA4AC1"/>
    <w:rsid w:val="00EB55EA"/>
    <w:rsid w:val="00EB749E"/>
    <w:rsid w:val="00EC10EE"/>
    <w:rsid w:val="00EC3EBB"/>
    <w:rsid w:val="00EC7594"/>
    <w:rsid w:val="00ED4F60"/>
    <w:rsid w:val="00EE2031"/>
    <w:rsid w:val="00EE3271"/>
    <w:rsid w:val="00EE60E7"/>
    <w:rsid w:val="00EF056E"/>
    <w:rsid w:val="00EF1545"/>
    <w:rsid w:val="00EF1F20"/>
    <w:rsid w:val="00EF6F81"/>
    <w:rsid w:val="00F02074"/>
    <w:rsid w:val="00F02C8E"/>
    <w:rsid w:val="00F05EB1"/>
    <w:rsid w:val="00F13865"/>
    <w:rsid w:val="00F14529"/>
    <w:rsid w:val="00F157DC"/>
    <w:rsid w:val="00F17417"/>
    <w:rsid w:val="00F27F72"/>
    <w:rsid w:val="00F332BA"/>
    <w:rsid w:val="00F36780"/>
    <w:rsid w:val="00F4120F"/>
    <w:rsid w:val="00F43FF4"/>
    <w:rsid w:val="00F50905"/>
    <w:rsid w:val="00F61030"/>
    <w:rsid w:val="00F66316"/>
    <w:rsid w:val="00F72C37"/>
    <w:rsid w:val="00F9256A"/>
    <w:rsid w:val="00FA30BE"/>
    <w:rsid w:val="00FA5379"/>
    <w:rsid w:val="00FB0405"/>
    <w:rsid w:val="00FB4E14"/>
    <w:rsid w:val="00FB75A2"/>
    <w:rsid w:val="00FC4B90"/>
    <w:rsid w:val="00FD477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1A65-7647-4704-9E2C-F21797D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2025-05-06T14:24:00Z</cp:lastPrinted>
  <dcterms:created xsi:type="dcterms:W3CDTF">2025-05-06T14:25:00Z</dcterms:created>
  <dcterms:modified xsi:type="dcterms:W3CDTF">2025-05-06T14:25:00Z</dcterms:modified>
</cp:coreProperties>
</file>