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6"/>
        <w:gridCol w:w="283"/>
        <w:gridCol w:w="1417"/>
        <w:gridCol w:w="428"/>
        <w:gridCol w:w="3969"/>
        <w:gridCol w:w="850"/>
        <w:gridCol w:w="2268"/>
        <w:gridCol w:w="142"/>
        <w:gridCol w:w="1558"/>
        <w:gridCol w:w="1701"/>
        <w:gridCol w:w="6237"/>
        <w:gridCol w:w="2836"/>
      </w:tblGrid>
      <w:tr w:rsidR="000605DA" w:rsidRPr="00FE55B5" w:rsidTr="00AE26A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D819F4" w:rsidRPr="008F5B44" w:rsidRDefault="00EE0C73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травня</w:t>
            </w:r>
            <w:bookmarkStart w:id="0" w:name="_GoBack"/>
            <w:bookmarkEnd w:id="0"/>
            <w:r w:rsidR="00D8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966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E26A5">
        <w:trPr>
          <w:gridAfter w:val="6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E26A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E26A5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E26A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083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</w:t>
            </w:r>
          </w:p>
          <w:p w:rsidR="00990083" w:rsidRDefault="000605DA" w:rsidP="0099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 номер </w:t>
            </w:r>
          </w:p>
          <w:p w:rsidR="00990083" w:rsidRDefault="000605DA" w:rsidP="0099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990083" w:rsidRDefault="000605DA" w:rsidP="0099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</w:p>
          <w:p w:rsidR="000605DA" w:rsidRPr="005173F2" w:rsidRDefault="000605DA" w:rsidP="0099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E26A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D819F4" w:rsidRPr="00727177" w:rsidTr="00AE26A5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990083" w:rsidRDefault="00D819F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990083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 w:rsidR="00990083"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990083"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  <w:p w:rsidR="00D819F4" w:rsidRPr="00990083" w:rsidRDefault="00D819F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90083"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17853</w:t>
            </w: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D819F4" w:rsidRPr="00990083" w:rsidRDefault="00D819F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819F4" w:rsidRPr="00990083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819F4" w:rsidRPr="00990083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83" w:rsidRPr="00990083" w:rsidRDefault="00990083" w:rsidP="0099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ПУБЛІЧНЕ АКЦІОНЕРНЕ ТОВАРИСТВО </w:t>
            </w:r>
          </w:p>
          <w:p w:rsidR="00D819F4" w:rsidRPr="00990083" w:rsidRDefault="00990083" w:rsidP="0099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«КРЮКІВСЬКИЙ ВАГОНОБУДІВНИЙ ЗАВОД»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4" w:rsidRPr="00990083" w:rsidRDefault="00990083" w:rsidP="0050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05763814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83" w:rsidRDefault="00990083" w:rsidP="0099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Публічне </w:t>
            </w:r>
          </w:p>
          <w:p w:rsidR="00990083" w:rsidRDefault="00990083" w:rsidP="00990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акціонерне </w:t>
            </w:r>
          </w:p>
          <w:p w:rsidR="00D819F4" w:rsidRPr="00990083" w:rsidRDefault="00990083" w:rsidP="0099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товариство «</w:t>
            </w:r>
            <w:proofErr w:type="spellStart"/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Крюківський</w:t>
            </w:r>
            <w:proofErr w:type="spellEnd"/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вагонобудівний завод»</w:t>
            </w:r>
            <w:r w:rsidR="00D819F4"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819F4" w:rsidRPr="00990083" w:rsidRDefault="00D819F4" w:rsidP="0099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="00990083"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Default="00D819F4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990083" w:rsidRDefault="00990083" w:rsidP="00AE26A5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назви установки, наведена у підпункті 3.1 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Розділі </w:t>
            </w:r>
            <w:r w:rsidRPr="00990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9924F6">
              <w:rPr>
                <w:rFonts w:ascii="Times New Roman" w:hAnsi="Times New Roman" w:cs="Times New Roman"/>
                <w:sz w:val="20"/>
                <w:szCs w:val="20"/>
              </w:rPr>
              <w:t xml:space="preserve">, не відповідає вимогам підпункту 3.1 </w:t>
            </w:r>
            <w:r w:rsidR="009924F6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9924F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9924F6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 w:rsidR="009924F6">
              <w:rPr>
                <w:rFonts w:ascii="Times New Roman" w:hAnsi="Times New Roman" w:cs="Times New Roman"/>
                <w:sz w:val="20"/>
                <w:szCs w:val="20"/>
              </w:rPr>
              <w:t xml:space="preserve"> та Розділу </w:t>
            </w:r>
            <w:r w:rsidR="009924F6" w:rsidRPr="00990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924F6" w:rsidRPr="00990083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992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4F6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</w:t>
            </w:r>
            <w:r w:rsidR="00AE26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924F6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звіту оператора, затверджених наказом Міністерства захисту довкілля та </w:t>
            </w:r>
            <w:r w:rsidR="009924F6" w:rsidRPr="0099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природних ресурсів України </w:t>
            </w:r>
            <w:r w:rsidR="00AE26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924F6" w:rsidRPr="0099008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9924F6" w:rsidRPr="0099008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924F6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(далі </w:t>
            </w:r>
            <w:r w:rsidR="009924F6" w:rsidRPr="009900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9924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E26A5" w:rsidRPr="00990083" w:rsidRDefault="00AE26A5" w:rsidP="00AE26A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назви установки, наведена у пункті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звіту, не відповідає вимогам  пункту 2 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Вимог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до заповнення типової 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звіту, затверджених наказом Міністерства захисту довкілля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99008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990083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D819F4" w:rsidRPr="00990083" w:rsidRDefault="00990083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819F4" w:rsidRPr="00990083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D819F4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819F4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9F4" w:rsidRPr="009900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D819F4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І ЗО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9F4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D819F4"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D819F4" w:rsidRDefault="00D819F4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9924F6">
              <w:rPr>
                <w:rFonts w:ascii="Times New Roman" w:hAnsi="Times New Roman" w:cs="Times New Roman"/>
                <w:sz w:val="20"/>
                <w:szCs w:val="20"/>
              </w:rPr>
              <w:t xml:space="preserve"> щодо енергетичного еквіваленту</w:t>
            </w:r>
            <w:r w:rsidR="00990083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у Розділі </w:t>
            </w:r>
            <w:r w:rsidRPr="00990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>ІІІ ЗО</w:t>
            </w:r>
            <w:r w:rsidR="009900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4F6"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 щодо енергетичного еквіваленту, наведеній </w:t>
            </w:r>
            <w:r w:rsidR="009924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пунктах 1, 2, 16 </w:t>
            </w:r>
            <w:r w:rsidR="009924F6" w:rsidRPr="00990083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9924F6">
              <w:rPr>
                <w:rFonts w:ascii="Times New Roman" w:hAnsi="Times New Roman" w:cs="Times New Roman"/>
                <w:sz w:val="20"/>
                <w:szCs w:val="20"/>
              </w:rPr>
              <w:t>ІІ ЗО;</w:t>
            </w:r>
          </w:p>
          <w:p w:rsidR="009924F6" w:rsidRPr="009924F6" w:rsidRDefault="009924F6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6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5.2 Розділу І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у пунктах 1 та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верифіка</w:t>
            </w:r>
            <w:r w:rsidR="00AE26A5">
              <w:rPr>
                <w:rFonts w:ascii="Times New Roman" w:hAnsi="Times New Roman" w:cs="Times New Roman"/>
                <w:sz w:val="20"/>
                <w:szCs w:val="20"/>
              </w:rPr>
              <w:t>ційного</w:t>
            </w:r>
            <w:proofErr w:type="spellEnd"/>
            <w:r w:rsidR="00AE26A5">
              <w:rPr>
                <w:rFonts w:ascii="Times New Roman" w:hAnsi="Times New Roman" w:cs="Times New Roman"/>
                <w:sz w:val="20"/>
                <w:szCs w:val="20"/>
              </w:rPr>
              <w:t xml:space="preserve"> звіту</w:t>
            </w:r>
            <w:r w:rsidRPr="009924F6">
              <w:rPr>
                <w:rFonts w:ascii="Times New Roman" w:hAnsi="Times New Roman" w:cs="Times New Roman"/>
                <w:sz w:val="20"/>
                <w:szCs w:val="20"/>
              </w:rPr>
              <w:t xml:space="preserve">, суперечить вимогам пункту 21 </w:t>
            </w:r>
            <w:r w:rsidRPr="009924F6">
              <w:rPr>
                <w:rStyle w:val="rvts23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Порядку</w:t>
            </w:r>
            <w:r w:rsidRPr="009924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4F6">
              <w:rPr>
                <w:rStyle w:val="rvts23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верифікації звіту оператора про викиди парникових газів,</w:t>
            </w:r>
            <w:r w:rsidRPr="009924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затвердженого </w:t>
            </w:r>
            <w:r w:rsidRPr="009924F6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постановою Кабінету Міністрів України</w:t>
            </w:r>
            <w:r w:rsidR="00AE26A5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9924F6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від 23 вересня 2020 р. № 959.</w:t>
            </w:r>
          </w:p>
          <w:p w:rsidR="00D819F4" w:rsidRPr="00990083" w:rsidRDefault="00D819F4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990083" w:rsidRDefault="00D819F4" w:rsidP="00AE26A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 w:rsidR="00AE26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 w:rsidR="00AE26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ЗО у порядку встановленому </w:t>
            </w:r>
            <w:r w:rsidRPr="009900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</w:t>
            </w:r>
            <w:r w:rsidRPr="009900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парникових газів, затвердженого наказом 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</w:t>
            </w:r>
            <w:r w:rsidR="00AE2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та природних ресурсів України від 08 червня 2021 р. </w:t>
            </w:r>
            <w:r w:rsidR="00AE26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AE26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13 серпня 2021 р. за </w:t>
            </w:r>
            <w:r w:rsidR="00AE26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9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78" w:rsidRDefault="00A83778">
      <w:pPr>
        <w:spacing w:after="0" w:line="240" w:lineRule="auto"/>
      </w:pPr>
      <w:r>
        <w:separator/>
      </w:r>
    </w:p>
  </w:endnote>
  <w:endnote w:type="continuationSeparator" w:id="0">
    <w:p w:rsidR="00A83778" w:rsidRDefault="00A8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78" w:rsidRDefault="00A83778">
      <w:pPr>
        <w:spacing w:after="0" w:line="240" w:lineRule="auto"/>
      </w:pPr>
      <w:r>
        <w:separator/>
      </w:r>
    </w:p>
  </w:footnote>
  <w:footnote w:type="continuationSeparator" w:id="0">
    <w:p w:rsidR="00A83778" w:rsidRDefault="00A8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113EAC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E0C73" w:rsidRPr="00EE0C7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A837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56B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32F7"/>
    <w:rsid w:val="000D0400"/>
    <w:rsid w:val="000D6692"/>
    <w:rsid w:val="000E165D"/>
    <w:rsid w:val="001071AF"/>
    <w:rsid w:val="00113EA2"/>
    <w:rsid w:val="00113EAC"/>
    <w:rsid w:val="001209F3"/>
    <w:rsid w:val="00131137"/>
    <w:rsid w:val="001376FB"/>
    <w:rsid w:val="001507FD"/>
    <w:rsid w:val="0015086C"/>
    <w:rsid w:val="001757FE"/>
    <w:rsid w:val="001804AF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06974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A1EF1"/>
    <w:rsid w:val="003B4A54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62FF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75A0A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56F9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77516"/>
    <w:rsid w:val="00980A47"/>
    <w:rsid w:val="00986043"/>
    <w:rsid w:val="00990083"/>
    <w:rsid w:val="009924F6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50581"/>
    <w:rsid w:val="00A6359E"/>
    <w:rsid w:val="00A83778"/>
    <w:rsid w:val="00A9126F"/>
    <w:rsid w:val="00A91A88"/>
    <w:rsid w:val="00AB0254"/>
    <w:rsid w:val="00AB4D7A"/>
    <w:rsid w:val="00AC7084"/>
    <w:rsid w:val="00AE26A5"/>
    <w:rsid w:val="00B04D44"/>
    <w:rsid w:val="00B13A6A"/>
    <w:rsid w:val="00B224D1"/>
    <w:rsid w:val="00B22CDB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56B69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19F4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87C24"/>
    <w:rsid w:val="00E9102C"/>
    <w:rsid w:val="00E9300A"/>
    <w:rsid w:val="00EA10FD"/>
    <w:rsid w:val="00EA12D9"/>
    <w:rsid w:val="00EC2D26"/>
    <w:rsid w:val="00EC3DA5"/>
    <w:rsid w:val="00EE0C73"/>
    <w:rsid w:val="00EF5FD2"/>
    <w:rsid w:val="00F053D8"/>
    <w:rsid w:val="00F141CC"/>
    <w:rsid w:val="00F25C70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A703F-A7B4-4C35-893B-1C7F842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character" w:customStyle="1" w:styleId="rvts23">
    <w:name w:val="rvts23"/>
    <w:basedOn w:val="a0"/>
    <w:rsid w:val="0099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2024-04-10T09:35:00Z</cp:lastPrinted>
  <dcterms:created xsi:type="dcterms:W3CDTF">2025-05-15T06:31:00Z</dcterms:created>
  <dcterms:modified xsi:type="dcterms:W3CDTF">2025-05-15T06:31:00Z</dcterms:modified>
</cp:coreProperties>
</file>