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77C34" w14:textId="77777777" w:rsidR="003E2DEA" w:rsidRDefault="00AE2D05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>ЗАТВЕРДЖЕНО</w:t>
      </w:r>
    </w:p>
    <w:p w14:paraId="0964B275" w14:textId="77777777" w:rsidR="003E2DEA" w:rsidRDefault="00AE2D05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>Наказ Міністерства захисту довкілля та природних ресурсів України</w:t>
      </w:r>
    </w:p>
    <w:p w14:paraId="771EE4A1" w14:textId="0463B686" w:rsidR="003E2DEA" w:rsidRDefault="00624130">
      <w:pPr>
        <w:tabs>
          <w:tab w:val="left" w:pos="5103"/>
        </w:tabs>
        <w:ind w:left="5103"/>
        <w:jc w:val="left"/>
        <w:rPr>
          <w:color w:val="000000"/>
        </w:rPr>
      </w:pPr>
      <w:r>
        <w:rPr>
          <w:color w:val="000000"/>
        </w:rPr>
        <w:t xml:space="preserve">16 травня </w:t>
      </w:r>
      <w:bookmarkStart w:id="0" w:name="_GoBack"/>
      <w:bookmarkEnd w:id="0"/>
      <w:r w:rsidR="00AE2D05">
        <w:rPr>
          <w:color w:val="000000"/>
        </w:rPr>
        <w:t>202</w:t>
      </w:r>
      <w:r w:rsidR="00AE2D05">
        <w:t>5</w:t>
      </w:r>
      <w:r w:rsidR="00AE2D05">
        <w:rPr>
          <w:color w:val="000000"/>
        </w:rPr>
        <w:t xml:space="preserve"> року № </w:t>
      </w:r>
      <w:r>
        <w:rPr>
          <w:color w:val="000000"/>
        </w:rPr>
        <w:t>998</w:t>
      </w:r>
    </w:p>
    <w:p w14:paraId="7735E22E" w14:textId="77777777" w:rsidR="003E2DEA" w:rsidRDefault="003E2DEA">
      <w:pPr>
        <w:rPr>
          <w:b/>
          <w:sz w:val="24"/>
          <w:szCs w:val="24"/>
        </w:rPr>
      </w:pPr>
    </w:p>
    <w:p w14:paraId="6932FBEA" w14:textId="376C1C04" w:rsidR="003E2DEA" w:rsidRDefault="003E2DEA">
      <w:pPr>
        <w:rPr>
          <w:b/>
        </w:rPr>
      </w:pPr>
    </w:p>
    <w:p w14:paraId="53245712" w14:textId="77777777" w:rsidR="008C2D80" w:rsidRDefault="008C2D80">
      <w:pPr>
        <w:rPr>
          <w:b/>
        </w:rPr>
      </w:pPr>
    </w:p>
    <w:p w14:paraId="1CA9C8D9" w14:textId="77777777" w:rsidR="003E2DEA" w:rsidRDefault="00AE2D05">
      <w:pPr>
        <w:rPr>
          <w:b/>
        </w:rPr>
      </w:pPr>
      <w:r>
        <w:rPr>
          <w:b/>
        </w:rPr>
        <w:t xml:space="preserve">С К Л А Д </w:t>
      </w:r>
    </w:p>
    <w:p w14:paraId="388AE7F4" w14:textId="27EA9824" w:rsidR="003E2DEA" w:rsidRDefault="00AE2D05">
      <w:pPr>
        <w:rPr>
          <w:b/>
        </w:rPr>
      </w:pPr>
      <w:r>
        <w:rPr>
          <w:b/>
        </w:rPr>
        <w:t xml:space="preserve">Робочої групи з розгляду матеріалів щодо зміни меж, категорії та скасування статусу територій та об’єктів природно-заповідного фонду, </w:t>
      </w:r>
      <w:r w:rsidR="000075B3" w:rsidRPr="00C81AAC">
        <w:rPr>
          <w:b/>
          <w:color w:val="000000" w:themeColor="text1"/>
          <w:highlight w:val="white"/>
        </w:rPr>
        <w:t xml:space="preserve">скасування та зміни охоронних зон територій та об’єктів природно-заповідного фонду  </w:t>
      </w:r>
    </w:p>
    <w:p w14:paraId="35F903D5" w14:textId="2D14C870" w:rsidR="000075B3" w:rsidRDefault="000075B3">
      <w:pPr>
        <w:rPr>
          <w:b/>
        </w:rPr>
      </w:pPr>
    </w:p>
    <w:tbl>
      <w:tblPr>
        <w:tblStyle w:val="ac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06"/>
        <w:gridCol w:w="5522"/>
      </w:tblGrid>
      <w:tr w:rsidR="00A70141" w:rsidRPr="00A70141" w14:paraId="0EF2AFB8" w14:textId="77777777" w:rsidTr="008C2D80">
        <w:tc>
          <w:tcPr>
            <w:tcW w:w="4106" w:type="dxa"/>
          </w:tcPr>
          <w:p w14:paraId="1108BBBB" w14:textId="4A84BAF1" w:rsidR="00675094" w:rsidRPr="00A70141" w:rsidRDefault="00675094" w:rsidP="00675094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ТОКАР</w:t>
            </w:r>
          </w:p>
          <w:p w14:paraId="55A649D3" w14:textId="3A009343" w:rsidR="003E2DEA" w:rsidRPr="00A70141" w:rsidRDefault="00675094" w:rsidP="00433EB9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Едгар Володимирович</w:t>
            </w:r>
          </w:p>
        </w:tc>
        <w:tc>
          <w:tcPr>
            <w:tcW w:w="5522" w:type="dxa"/>
          </w:tcPr>
          <w:p w14:paraId="10184A9A" w14:textId="1058CEC2" w:rsidR="003E2DEA" w:rsidRPr="00A70141" w:rsidRDefault="00AE2D0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директор Департаменту природно-заповідного фонду, голова Робочої групи</w:t>
            </w:r>
          </w:p>
        </w:tc>
      </w:tr>
      <w:tr w:rsidR="00A70141" w:rsidRPr="00A70141" w14:paraId="63BA3166" w14:textId="77777777" w:rsidTr="008C2D80">
        <w:tc>
          <w:tcPr>
            <w:tcW w:w="4106" w:type="dxa"/>
          </w:tcPr>
          <w:p w14:paraId="5718D68D" w14:textId="345BDCE4" w:rsidR="008C2D80" w:rsidRPr="00A70141" w:rsidRDefault="008C2D80" w:rsidP="00675094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14:paraId="6EEBB636" w14:textId="77777777" w:rsidR="008C2D80" w:rsidRPr="00A70141" w:rsidRDefault="008C2D80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A70141" w:rsidRPr="00A70141" w14:paraId="68FA47DE" w14:textId="77777777" w:rsidTr="008C2D80">
        <w:tc>
          <w:tcPr>
            <w:tcW w:w="4106" w:type="dxa"/>
          </w:tcPr>
          <w:p w14:paraId="4419A14F" w14:textId="77777777" w:rsidR="008C2D80" w:rsidRPr="00A70141" w:rsidRDefault="008C2D80" w:rsidP="00675094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ІЛЬЄНКО</w:t>
            </w:r>
          </w:p>
          <w:p w14:paraId="7D5851F5" w14:textId="5E77C187" w:rsidR="008C2D80" w:rsidRPr="00A70141" w:rsidRDefault="008C2D80" w:rsidP="00675094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Алла Петрівна</w:t>
            </w:r>
          </w:p>
        </w:tc>
        <w:tc>
          <w:tcPr>
            <w:tcW w:w="5522" w:type="dxa"/>
          </w:tcPr>
          <w:p w14:paraId="404D1A64" w14:textId="52A6D14B" w:rsidR="008C2D80" w:rsidRPr="00A70141" w:rsidRDefault="008C2D80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заступник директора департаменту - начальник відділу раціонального використання земельних ресурсів Департаменту природно-заповідного фонду, заступник голови Робочої групи</w:t>
            </w:r>
          </w:p>
        </w:tc>
      </w:tr>
      <w:tr w:rsidR="00A70141" w:rsidRPr="00A70141" w14:paraId="3063BB61" w14:textId="77777777" w:rsidTr="008C2D80">
        <w:tc>
          <w:tcPr>
            <w:tcW w:w="4106" w:type="dxa"/>
          </w:tcPr>
          <w:p w14:paraId="2F092251" w14:textId="77777777" w:rsidR="005C2537" w:rsidRPr="00A70141" w:rsidRDefault="005C2537" w:rsidP="00675094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14:paraId="0C7645E3" w14:textId="77777777" w:rsidR="005C2537" w:rsidRPr="00A70141" w:rsidRDefault="005C2537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A70141" w:rsidRPr="00A70141" w14:paraId="3E971DB7" w14:textId="77777777" w:rsidTr="008C2D80">
        <w:tc>
          <w:tcPr>
            <w:tcW w:w="4106" w:type="dxa"/>
          </w:tcPr>
          <w:p w14:paraId="287F8EEB" w14:textId="77777777" w:rsidR="001F54EB" w:rsidRPr="00A70141" w:rsidRDefault="001F54EB" w:rsidP="001F54EB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РОМАНІК</w:t>
            </w:r>
          </w:p>
          <w:p w14:paraId="01295A18" w14:textId="77777777" w:rsidR="00675094" w:rsidRPr="00A70141" w:rsidRDefault="00675094" w:rsidP="00675094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70141">
              <w:rPr>
                <w:color w:val="000000" w:themeColor="text1"/>
                <w:sz w:val="28"/>
                <w:szCs w:val="28"/>
              </w:rPr>
              <w:t>Роман Миколайович </w:t>
            </w:r>
          </w:p>
          <w:p w14:paraId="7E553BBD" w14:textId="77777777" w:rsidR="003E2DEA" w:rsidRPr="00A70141" w:rsidRDefault="003E2DEA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431B40A3" w14:textId="77777777" w:rsidR="003E2DEA" w:rsidRPr="00A70141" w:rsidRDefault="003E2DEA">
            <w:pPr>
              <w:jc w:val="both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5522" w:type="dxa"/>
          </w:tcPr>
          <w:p w14:paraId="0FEE2892" w14:textId="50C52D6A" w:rsidR="003E2DEA" w:rsidRPr="00A70141" w:rsidRDefault="00506683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головний спеціаліст відділу координації та розвитку територій та об’єктів природно-заповідного фонду </w:t>
            </w:r>
            <w:r w:rsidR="00AE2D05" w:rsidRPr="00A70141">
              <w:rPr>
                <w:rFonts w:cs="Times New Roman"/>
                <w:color w:val="000000" w:themeColor="text1"/>
              </w:rPr>
              <w:t xml:space="preserve">Департаменту природно-заповідного фонду, </w:t>
            </w:r>
            <w:r w:rsidR="008C2D80" w:rsidRPr="00A70141">
              <w:rPr>
                <w:rFonts w:cs="Times New Roman"/>
                <w:color w:val="000000" w:themeColor="text1"/>
              </w:rPr>
              <w:t xml:space="preserve"> </w:t>
            </w:r>
            <w:r w:rsidR="00211E99" w:rsidRPr="00A70141">
              <w:rPr>
                <w:rFonts w:cs="Times New Roman"/>
                <w:color w:val="000000" w:themeColor="text1"/>
              </w:rPr>
              <w:t>секретар Робочої групи</w:t>
            </w:r>
          </w:p>
        </w:tc>
      </w:tr>
      <w:tr w:rsidR="00A70141" w:rsidRPr="00A70141" w14:paraId="6146F8E0" w14:textId="77777777" w:rsidTr="008C2D80">
        <w:tc>
          <w:tcPr>
            <w:tcW w:w="4106" w:type="dxa"/>
          </w:tcPr>
          <w:p w14:paraId="0A32301F" w14:textId="77777777" w:rsidR="00433EB9" w:rsidRPr="00A70141" w:rsidRDefault="00433EB9" w:rsidP="00675094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2" w:type="dxa"/>
          </w:tcPr>
          <w:p w14:paraId="426CC178" w14:textId="77777777" w:rsidR="00433EB9" w:rsidRPr="00A70141" w:rsidRDefault="00433EB9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A70141" w:rsidRPr="00A70141" w14:paraId="29C296FD" w14:textId="77777777" w:rsidTr="008C2D80">
        <w:tc>
          <w:tcPr>
            <w:tcW w:w="4106" w:type="dxa"/>
          </w:tcPr>
          <w:p w14:paraId="41A02A9C" w14:textId="77777777" w:rsidR="003E2DEA" w:rsidRPr="000075B3" w:rsidRDefault="00AE2D05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  <w:r w:rsidRPr="000075B3">
              <w:rPr>
                <w:rFonts w:cs="Times New Roman"/>
                <w:b/>
                <w:bCs/>
                <w:color w:val="000000" w:themeColor="text1"/>
              </w:rPr>
              <w:t>Члени Робочої групи:</w:t>
            </w:r>
          </w:p>
          <w:p w14:paraId="388F874D" w14:textId="77777777" w:rsidR="003E2DEA" w:rsidRPr="000075B3" w:rsidRDefault="003E2DEA">
            <w:pPr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5522" w:type="dxa"/>
          </w:tcPr>
          <w:p w14:paraId="75466CA3" w14:textId="633F4730" w:rsidR="00675094" w:rsidRPr="00A70141" w:rsidRDefault="00675094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A70141" w:rsidRPr="00A70141" w14:paraId="0BB4AD42" w14:textId="77777777" w:rsidTr="008C2D80">
        <w:tc>
          <w:tcPr>
            <w:tcW w:w="4106" w:type="dxa"/>
          </w:tcPr>
          <w:p w14:paraId="4113ED73" w14:textId="77777777" w:rsidR="003E2DEA" w:rsidRPr="00A70141" w:rsidRDefault="003E2DEA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3489209B" w14:textId="77777777" w:rsidR="003E2DEA" w:rsidRPr="00A70141" w:rsidRDefault="003E2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A70141" w:rsidRPr="00A70141" w14:paraId="294945C6" w14:textId="77777777" w:rsidTr="008C2D80">
        <w:tc>
          <w:tcPr>
            <w:tcW w:w="4106" w:type="dxa"/>
          </w:tcPr>
          <w:p w14:paraId="2D677360" w14:textId="77777777" w:rsidR="003E2DEA" w:rsidRPr="00A70141" w:rsidRDefault="00AE2D0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ВАСИЛЮК</w:t>
            </w:r>
          </w:p>
          <w:p w14:paraId="74C1FEC4" w14:textId="77777777" w:rsidR="003E2DEA" w:rsidRPr="00A70141" w:rsidRDefault="00AE2D05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Олексій Володимирович</w:t>
            </w:r>
          </w:p>
        </w:tc>
        <w:tc>
          <w:tcPr>
            <w:tcW w:w="5522" w:type="dxa"/>
          </w:tcPr>
          <w:p w14:paraId="51579DB0" w14:textId="378A4A5B" w:rsidR="003E2DEA" w:rsidRPr="00A70141" w:rsidRDefault="00AE2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голова правління </w:t>
            </w:r>
            <w:r w:rsidR="00433EB9" w:rsidRPr="00A70141">
              <w:rPr>
                <w:rFonts w:cs="Times New Roman"/>
                <w:color w:val="000000" w:themeColor="text1"/>
              </w:rPr>
              <w:t>Г</w:t>
            </w:r>
            <w:r w:rsidRPr="00A70141">
              <w:rPr>
                <w:rFonts w:cs="Times New Roman"/>
                <w:color w:val="000000" w:themeColor="text1"/>
              </w:rPr>
              <w:t xml:space="preserve">ромадської організації «Українська природоохоронна група» </w:t>
            </w:r>
            <w:r w:rsidR="000075B3">
              <w:rPr>
                <w:rFonts w:cs="Times New Roman"/>
                <w:color w:val="000000" w:themeColor="text1"/>
              </w:rPr>
              <w:br/>
            </w:r>
            <w:r w:rsidRPr="00A70141">
              <w:rPr>
                <w:rFonts w:cs="Times New Roman"/>
                <w:color w:val="000000" w:themeColor="text1"/>
              </w:rPr>
              <w:t>(за згодою)</w:t>
            </w:r>
          </w:p>
        </w:tc>
      </w:tr>
      <w:tr w:rsidR="00A70141" w:rsidRPr="00A70141" w14:paraId="3EAAECC0" w14:textId="77777777" w:rsidTr="008C2D80">
        <w:tc>
          <w:tcPr>
            <w:tcW w:w="4106" w:type="dxa"/>
          </w:tcPr>
          <w:p w14:paraId="299205D3" w14:textId="77777777" w:rsidR="00511AF9" w:rsidRPr="00A70141" w:rsidRDefault="00511AF9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61F63DBA" w14:textId="77777777" w:rsidR="00511AF9" w:rsidRPr="00A70141" w:rsidRDefault="0051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A70141" w:rsidRPr="00A70141" w14:paraId="56117422" w14:textId="77777777" w:rsidTr="008C2D80">
        <w:tc>
          <w:tcPr>
            <w:tcW w:w="4106" w:type="dxa"/>
          </w:tcPr>
          <w:p w14:paraId="693B632F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ЗАЄЦЬ</w:t>
            </w:r>
          </w:p>
          <w:p w14:paraId="26590367" w14:textId="58DD296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  <w:r w:rsidRPr="00A70141">
              <w:rPr>
                <w:rFonts w:cs="Times New Roman"/>
                <w:color w:val="000000" w:themeColor="text1"/>
                <w:shd w:val="clear" w:color="auto" w:fill="FBFBFB"/>
              </w:rPr>
              <w:t>Сер</w:t>
            </w:r>
            <w:r w:rsidR="000075B3">
              <w:rPr>
                <w:rFonts w:cs="Times New Roman"/>
                <w:color w:val="000000" w:themeColor="text1"/>
                <w:shd w:val="clear" w:color="auto" w:fill="FBFBFB"/>
              </w:rPr>
              <w:t>г</w:t>
            </w:r>
            <w:r w:rsidRPr="00A70141">
              <w:rPr>
                <w:rFonts w:cs="Times New Roman"/>
                <w:color w:val="000000" w:themeColor="text1"/>
                <w:shd w:val="clear" w:color="auto" w:fill="FBFBFB"/>
              </w:rPr>
              <w:t>ій Григорович</w:t>
            </w:r>
          </w:p>
          <w:p w14:paraId="3FE44D86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</w:p>
          <w:p w14:paraId="347EF5FB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</w:p>
          <w:p w14:paraId="05AF7208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</w:p>
          <w:p w14:paraId="36B65A33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</w:p>
          <w:p w14:paraId="0CAF2056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  <w:shd w:val="clear" w:color="auto" w:fill="FBFBFB"/>
              </w:rPr>
            </w:pPr>
          </w:p>
          <w:p w14:paraId="419E5C98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735319CB" w14:textId="4F535B27" w:rsidR="00511AF9" w:rsidRPr="00A70141" w:rsidRDefault="00511AF9" w:rsidP="0051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заступник начальника відділу державного екологічного нагляду (контролю) у сферах запобігання утворення та управління відходами, поводження з небезпечними хімічними речовинами та земельних ресурсів Департаменту державного екологічного нагляду (контролю) – старший державний інспектор України з охорони навколишнього природного середовища Державної екологічної інспекції України </w:t>
            </w:r>
            <w:r w:rsidR="000075B3">
              <w:rPr>
                <w:rFonts w:cs="Times New Roman"/>
                <w:color w:val="000000" w:themeColor="text1"/>
              </w:rPr>
              <w:br/>
            </w:r>
            <w:r w:rsidRPr="00A70141">
              <w:rPr>
                <w:rFonts w:cs="Times New Roman"/>
                <w:color w:val="000000" w:themeColor="text1"/>
              </w:rPr>
              <w:t>(за згодою)</w:t>
            </w:r>
          </w:p>
        </w:tc>
      </w:tr>
      <w:tr w:rsidR="00A70141" w:rsidRPr="00A70141" w14:paraId="1C8ED666" w14:textId="77777777" w:rsidTr="008C2D80">
        <w:tc>
          <w:tcPr>
            <w:tcW w:w="4106" w:type="dxa"/>
          </w:tcPr>
          <w:p w14:paraId="298E4835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lastRenderedPageBreak/>
              <w:t xml:space="preserve">КЛІМОВ </w:t>
            </w:r>
          </w:p>
          <w:p w14:paraId="0BBBC963" w14:textId="5274EAA0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Олександр Васильович</w:t>
            </w:r>
          </w:p>
        </w:tc>
        <w:tc>
          <w:tcPr>
            <w:tcW w:w="5522" w:type="dxa"/>
          </w:tcPr>
          <w:p w14:paraId="5C21ED06" w14:textId="4BDCB5B1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завідувач сектору досліджень територій особливої охорони лабораторії досліджень екологічної стійкості об’єктів довкілля та природних територій особливої охорони Науково-дослідної установи «Український науково-дослідний інститут екологічних проблем», кандидат географічних наук </w:t>
            </w:r>
            <w:r w:rsidR="000075B3">
              <w:rPr>
                <w:rFonts w:cs="Times New Roman"/>
                <w:color w:val="000000" w:themeColor="text1"/>
              </w:rPr>
              <w:br/>
            </w:r>
            <w:r w:rsidRPr="00A70141">
              <w:rPr>
                <w:rFonts w:cs="Times New Roman"/>
                <w:color w:val="000000" w:themeColor="text1"/>
              </w:rPr>
              <w:t>(за згодою)</w:t>
            </w:r>
          </w:p>
        </w:tc>
      </w:tr>
      <w:tr w:rsidR="00A70141" w:rsidRPr="00A70141" w14:paraId="47CA099B" w14:textId="77777777" w:rsidTr="008C2D80">
        <w:tc>
          <w:tcPr>
            <w:tcW w:w="4106" w:type="dxa"/>
          </w:tcPr>
          <w:p w14:paraId="1DF340B7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18066128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A70141" w:rsidRPr="00A70141" w14:paraId="4B59BBD5" w14:textId="77777777" w:rsidTr="008C2D80">
        <w:tc>
          <w:tcPr>
            <w:tcW w:w="4106" w:type="dxa"/>
          </w:tcPr>
          <w:p w14:paraId="5AFC1B0D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КОНІЩУК</w:t>
            </w:r>
          </w:p>
          <w:p w14:paraId="1456C5C7" w14:textId="14A69CC3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Василь Васильович</w:t>
            </w:r>
          </w:p>
        </w:tc>
        <w:tc>
          <w:tcPr>
            <w:tcW w:w="5522" w:type="dxa"/>
          </w:tcPr>
          <w:p w14:paraId="5FEE12F2" w14:textId="1C646C0E" w:rsidR="00511AF9" w:rsidRPr="00A70141" w:rsidRDefault="001114BA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завідувач </w:t>
            </w:r>
            <w:r>
              <w:rPr>
                <w:rFonts w:cs="Times New Roman"/>
                <w:color w:val="000000" w:themeColor="text1"/>
              </w:rPr>
              <w:t>В</w:t>
            </w:r>
            <w:r w:rsidRPr="00A70141">
              <w:rPr>
                <w:rFonts w:cs="Times New Roman"/>
                <w:color w:val="000000" w:themeColor="text1"/>
              </w:rPr>
              <w:t xml:space="preserve">ідділу охорони ландшафтів, збереження </w:t>
            </w:r>
            <w:proofErr w:type="spellStart"/>
            <w:r w:rsidRPr="00A70141">
              <w:rPr>
                <w:rFonts w:cs="Times New Roman"/>
                <w:color w:val="000000" w:themeColor="text1"/>
              </w:rPr>
              <w:t>біорізноманіття</w:t>
            </w:r>
            <w:proofErr w:type="spellEnd"/>
            <w:r w:rsidRPr="00A70141">
              <w:rPr>
                <w:rFonts w:cs="Times New Roman"/>
                <w:color w:val="000000" w:themeColor="text1"/>
              </w:rPr>
              <w:t xml:space="preserve"> і </w:t>
            </w:r>
            <w:proofErr w:type="spellStart"/>
            <w:r w:rsidRPr="00A70141">
              <w:rPr>
                <w:rFonts w:cs="Times New Roman"/>
                <w:color w:val="000000" w:themeColor="text1"/>
              </w:rPr>
              <w:t>природозаповідання</w:t>
            </w:r>
            <w:proofErr w:type="spellEnd"/>
            <w:r w:rsidRPr="00A70141">
              <w:rPr>
                <w:rFonts w:cs="Times New Roman"/>
                <w:color w:val="000000" w:themeColor="text1"/>
              </w:rPr>
              <w:t xml:space="preserve"> Інституту агроекології і природокористування НААН України</w:t>
            </w:r>
            <w:r>
              <w:rPr>
                <w:rFonts w:cs="Times New Roman"/>
                <w:color w:val="000000" w:themeColor="text1"/>
              </w:rPr>
              <w:t>,</w:t>
            </w:r>
            <w:r w:rsidRPr="00A70141">
              <w:rPr>
                <w:rFonts w:cs="Times New Roman"/>
                <w:color w:val="000000" w:themeColor="text1"/>
              </w:rPr>
              <w:t xml:space="preserve"> </w:t>
            </w:r>
            <w:r w:rsidR="00511AF9" w:rsidRPr="00A70141">
              <w:rPr>
                <w:rFonts w:cs="Times New Roman"/>
                <w:color w:val="000000" w:themeColor="text1"/>
              </w:rPr>
              <w:t xml:space="preserve">доктор біологічних наук, професор, </w:t>
            </w:r>
            <w:r w:rsidR="000075B3">
              <w:rPr>
                <w:rFonts w:cs="Times New Roman"/>
                <w:color w:val="000000" w:themeColor="text1"/>
              </w:rPr>
              <w:br/>
            </w:r>
            <w:r w:rsidR="00511AF9" w:rsidRPr="00A70141">
              <w:rPr>
                <w:rFonts w:cs="Times New Roman"/>
                <w:color w:val="000000" w:themeColor="text1"/>
              </w:rPr>
              <w:t>(за згодою)</w:t>
            </w:r>
          </w:p>
        </w:tc>
      </w:tr>
      <w:tr w:rsidR="00A70141" w:rsidRPr="00A70141" w14:paraId="4C7C3679" w14:textId="77777777" w:rsidTr="008C2D80">
        <w:tc>
          <w:tcPr>
            <w:tcW w:w="4106" w:type="dxa"/>
          </w:tcPr>
          <w:p w14:paraId="208495AD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196ED8B4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A70141" w:rsidRPr="00A70141" w14:paraId="645BA438" w14:textId="77777777" w:rsidTr="008C2D80">
        <w:tc>
          <w:tcPr>
            <w:tcW w:w="4106" w:type="dxa"/>
          </w:tcPr>
          <w:p w14:paraId="056732D0" w14:textId="77777777" w:rsidR="001F54EB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СИДОРУК </w:t>
            </w:r>
          </w:p>
          <w:p w14:paraId="34F48FD3" w14:textId="409A958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Юрій Кирилович</w:t>
            </w:r>
          </w:p>
        </w:tc>
        <w:tc>
          <w:tcPr>
            <w:tcW w:w="5522" w:type="dxa"/>
          </w:tcPr>
          <w:p w14:paraId="253E5BFC" w14:textId="37A67697" w:rsidR="00511AF9" w:rsidRPr="00A70141" w:rsidRDefault="00511AF9" w:rsidP="0051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головний спеціаліст відділу лісового господарства Управління лісового господарства та відтворення лісів</w:t>
            </w:r>
            <w:r w:rsidRPr="00624130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A70141">
              <w:rPr>
                <w:rFonts w:cs="Times New Roman"/>
                <w:color w:val="000000" w:themeColor="text1"/>
              </w:rPr>
              <w:t>Державного агентства лісових ресурсів України (за згодою)</w:t>
            </w:r>
          </w:p>
        </w:tc>
      </w:tr>
      <w:tr w:rsidR="00A70141" w:rsidRPr="00A70141" w14:paraId="3F11CDB6" w14:textId="77777777" w:rsidTr="008C2D80">
        <w:tc>
          <w:tcPr>
            <w:tcW w:w="4106" w:type="dxa"/>
          </w:tcPr>
          <w:p w14:paraId="31E69BEE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76F8BA59" w14:textId="77777777" w:rsidR="00511AF9" w:rsidRPr="00A70141" w:rsidRDefault="00511AF9" w:rsidP="0051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A70141" w:rsidRPr="00A70141" w14:paraId="1A424592" w14:textId="77777777" w:rsidTr="008C2D80">
        <w:tc>
          <w:tcPr>
            <w:tcW w:w="4106" w:type="dxa"/>
          </w:tcPr>
          <w:p w14:paraId="46AB1B20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ПАРТИКА </w:t>
            </w:r>
          </w:p>
          <w:p w14:paraId="35C2EC19" w14:textId="2D3C804E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Наталія Володимирівна</w:t>
            </w:r>
          </w:p>
        </w:tc>
        <w:tc>
          <w:tcPr>
            <w:tcW w:w="5522" w:type="dxa"/>
          </w:tcPr>
          <w:p w14:paraId="0512F679" w14:textId="53922568" w:rsidR="00511AF9" w:rsidRPr="00A70141" w:rsidRDefault="00511AF9" w:rsidP="0051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провідний інженер відділу лісового господарства Департаменту </w:t>
            </w:r>
          </w:p>
          <w:p w14:paraId="11E85CF1" w14:textId="43863408" w:rsidR="00511AF9" w:rsidRPr="00A70141" w:rsidRDefault="00511AF9" w:rsidP="0051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лісового господарства Державного спеціалізованого господарського підприємства «Ліси України» (за згодою)</w:t>
            </w:r>
          </w:p>
        </w:tc>
      </w:tr>
      <w:tr w:rsidR="00A70141" w:rsidRPr="00A70141" w14:paraId="07E6A4D8" w14:textId="77777777" w:rsidTr="008C2D80">
        <w:tc>
          <w:tcPr>
            <w:tcW w:w="4106" w:type="dxa"/>
          </w:tcPr>
          <w:p w14:paraId="200169E7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714890C4" w14:textId="77777777" w:rsidR="00511AF9" w:rsidRPr="00A70141" w:rsidRDefault="00511AF9" w:rsidP="0051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A70141" w:rsidRPr="00A70141" w14:paraId="3EC28679" w14:textId="77777777" w:rsidTr="008C2D80">
        <w:tc>
          <w:tcPr>
            <w:tcW w:w="4106" w:type="dxa"/>
          </w:tcPr>
          <w:p w14:paraId="0126B22D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ТЄСТОВ</w:t>
            </w:r>
          </w:p>
          <w:p w14:paraId="448E1A2D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Петро Сергійович</w:t>
            </w:r>
          </w:p>
        </w:tc>
        <w:tc>
          <w:tcPr>
            <w:tcW w:w="5522" w:type="dxa"/>
          </w:tcPr>
          <w:p w14:paraId="7B531E68" w14:textId="479A2B55" w:rsidR="00511AF9" w:rsidRPr="00A70141" w:rsidRDefault="00511AF9" w:rsidP="0051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керівник експертного відділу Громадської організації «Українська природоохоронна група» (за згодою)</w:t>
            </w:r>
          </w:p>
        </w:tc>
      </w:tr>
      <w:tr w:rsidR="00A70141" w:rsidRPr="00A70141" w14:paraId="0E0570C1" w14:textId="77777777" w:rsidTr="008C2D80">
        <w:tc>
          <w:tcPr>
            <w:tcW w:w="4106" w:type="dxa"/>
          </w:tcPr>
          <w:p w14:paraId="0B434137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522" w:type="dxa"/>
          </w:tcPr>
          <w:p w14:paraId="2E29A0AA" w14:textId="77777777" w:rsidR="00511AF9" w:rsidRPr="00A70141" w:rsidRDefault="00511AF9" w:rsidP="0051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</w:p>
        </w:tc>
      </w:tr>
      <w:tr w:rsidR="00A70141" w:rsidRPr="00A70141" w14:paraId="6C42781D" w14:textId="77777777" w:rsidTr="008C2D80">
        <w:tc>
          <w:tcPr>
            <w:tcW w:w="4106" w:type="dxa"/>
          </w:tcPr>
          <w:p w14:paraId="01FB92AC" w14:textId="77777777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ЯКОВЕНКО</w:t>
            </w:r>
          </w:p>
          <w:p w14:paraId="7B57D557" w14:textId="7DA3CF68" w:rsidR="00511AF9" w:rsidRPr="00A70141" w:rsidRDefault="00511AF9" w:rsidP="00511AF9">
            <w:pP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>Ірина Олегівна</w:t>
            </w:r>
          </w:p>
        </w:tc>
        <w:tc>
          <w:tcPr>
            <w:tcW w:w="5522" w:type="dxa"/>
          </w:tcPr>
          <w:p w14:paraId="73A06B54" w14:textId="5F9C1BF4" w:rsidR="00511AF9" w:rsidRPr="00A70141" w:rsidRDefault="00511AF9" w:rsidP="00511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</w:rPr>
            </w:pPr>
            <w:r w:rsidRPr="00A70141">
              <w:rPr>
                <w:rFonts w:cs="Times New Roman"/>
                <w:color w:val="000000" w:themeColor="text1"/>
              </w:rPr>
              <w:t xml:space="preserve">головний спеціаліст відділу державного екологічного нагляду (контролю) лісів та рослинного світ, тваринного світу та біоресурсів Департаменту державного екологічного нагляду (контролю) –державний інспектор України з охорони навколишнього природного середовища Державної екологічної інспекції України </w:t>
            </w:r>
            <w:r w:rsidR="000075B3">
              <w:rPr>
                <w:rFonts w:cs="Times New Roman"/>
                <w:color w:val="000000" w:themeColor="text1"/>
              </w:rPr>
              <w:br/>
            </w:r>
            <w:r w:rsidRPr="00A70141">
              <w:rPr>
                <w:rFonts w:cs="Times New Roman"/>
                <w:color w:val="000000" w:themeColor="text1"/>
              </w:rPr>
              <w:t>(за згодою)</w:t>
            </w:r>
          </w:p>
        </w:tc>
      </w:tr>
    </w:tbl>
    <w:p w14:paraId="55EC77FF" w14:textId="13FE5A4F" w:rsidR="006A73F5" w:rsidRPr="006A73F5" w:rsidRDefault="006A73F5" w:rsidP="006A73F5">
      <w:r>
        <w:t>______________________________________________________</w:t>
      </w:r>
    </w:p>
    <w:sectPr w:rsidR="006A73F5" w:rsidRPr="006A73F5">
      <w:headerReference w:type="default" r:id="rId7"/>
      <w:pgSz w:w="11906" w:h="16838"/>
      <w:pgMar w:top="851" w:right="567" w:bottom="1134" w:left="1701" w:header="68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F7F46" w14:textId="77777777" w:rsidR="00954993" w:rsidRDefault="00954993">
      <w:r>
        <w:separator/>
      </w:r>
    </w:p>
  </w:endnote>
  <w:endnote w:type="continuationSeparator" w:id="0">
    <w:p w14:paraId="53444E14" w14:textId="77777777" w:rsidR="00954993" w:rsidRDefault="009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06F84" w14:textId="77777777" w:rsidR="00954993" w:rsidRDefault="00954993">
      <w:r>
        <w:separator/>
      </w:r>
    </w:p>
  </w:footnote>
  <w:footnote w:type="continuationSeparator" w:id="0">
    <w:p w14:paraId="36E2E071" w14:textId="77777777" w:rsidR="00954993" w:rsidRDefault="009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F560" w14:textId="77777777" w:rsidR="003E2DEA" w:rsidRDefault="00AE2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624130">
      <w:rPr>
        <w:rFonts w:cs="Times New Roman"/>
        <w:noProof/>
        <w:color w:val="000000"/>
      </w:rPr>
      <w:t>2</w:t>
    </w:r>
    <w:r>
      <w:rPr>
        <w:rFonts w:cs="Times New Roman"/>
        <w:color w:val="000000"/>
      </w:rPr>
      <w:fldChar w:fldCharType="end"/>
    </w:r>
  </w:p>
  <w:p w14:paraId="5AF92A15" w14:textId="77777777" w:rsidR="003E2DEA" w:rsidRDefault="003E2D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EA"/>
    <w:rsid w:val="000075B3"/>
    <w:rsid w:val="00102EDD"/>
    <w:rsid w:val="001114BA"/>
    <w:rsid w:val="001F54EB"/>
    <w:rsid w:val="00211E99"/>
    <w:rsid w:val="002341AB"/>
    <w:rsid w:val="002F410A"/>
    <w:rsid w:val="00301873"/>
    <w:rsid w:val="003C228E"/>
    <w:rsid w:val="003E2DEA"/>
    <w:rsid w:val="00433EB9"/>
    <w:rsid w:val="00506683"/>
    <w:rsid w:val="00511AF9"/>
    <w:rsid w:val="00595F27"/>
    <w:rsid w:val="005A684E"/>
    <w:rsid w:val="005C2537"/>
    <w:rsid w:val="00624130"/>
    <w:rsid w:val="00675094"/>
    <w:rsid w:val="006A5AEE"/>
    <w:rsid w:val="006A73F5"/>
    <w:rsid w:val="007132E0"/>
    <w:rsid w:val="0081490F"/>
    <w:rsid w:val="008758A8"/>
    <w:rsid w:val="00885EE6"/>
    <w:rsid w:val="008C2D80"/>
    <w:rsid w:val="008E4AB2"/>
    <w:rsid w:val="009013E9"/>
    <w:rsid w:val="00954993"/>
    <w:rsid w:val="00A70141"/>
    <w:rsid w:val="00AE2D05"/>
    <w:rsid w:val="00B56EC5"/>
    <w:rsid w:val="00E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E76D"/>
  <w15:docId w15:val="{84CEC213-A36F-4B6F-A10C-E34B5B0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4D"/>
    <w:rPr>
      <w:rFonts w:cstheme="minorHAns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8674D"/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67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534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53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2D6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22D6D"/>
    <w:rPr>
      <w:rFonts w:ascii="Times New Roman" w:hAnsi="Times New Roman" w:cstheme="minorHAnsi"/>
      <w:sz w:val="28"/>
    </w:rPr>
  </w:style>
  <w:style w:type="paragraph" w:styleId="a9">
    <w:name w:val="footer"/>
    <w:basedOn w:val="a"/>
    <w:link w:val="aa"/>
    <w:uiPriority w:val="99"/>
    <w:unhideWhenUsed/>
    <w:rsid w:val="00F22D6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22D6D"/>
    <w:rPr>
      <w:rFonts w:ascii="Times New Roman" w:hAnsi="Times New Roman" w:cstheme="minorHAnsi"/>
      <w:sz w:val="2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75094"/>
    <w:pPr>
      <w:spacing w:before="100" w:beforeAutospacing="1" w:after="100" w:afterAutospacing="1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9598DyIR/m08ELlvsjPWopaStA==">CgMxLjA4AHIhMVk0ZXpYeFBVdlJWZWFBcHlKWnQzY0xDbkVIYlBTQjlP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Гулай Юлія Іванівна</dc:creator>
  <cp:lastModifiedBy>Ульвак Марина Вікторівна</cp:lastModifiedBy>
  <cp:revision>2</cp:revision>
  <cp:lastPrinted>2025-05-16T12:46:00Z</cp:lastPrinted>
  <dcterms:created xsi:type="dcterms:W3CDTF">2025-05-16T12:46:00Z</dcterms:created>
  <dcterms:modified xsi:type="dcterms:W3CDTF">2025-05-16T12:46:00Z</dcterms:modified>
</cp:coreProperties>
</file>