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62" w:rsidRPr="00AF7C62" w:rsidRDefault="00AF7C62" w:rsidP="00AF7C62">
      <w:pPr>
        <w:keepNext/>
        <w:spacing w:after="0" w:line="240" w:lineRule="auto"/>
        <w:jc w:val="center"/>
        <w:outlineLvl w:val="0"/>
        <w:rPr>
          <w:rFonts w:ascii="Times New Roman" w:eastAsia="DengXian" w:hAnsi="Times New Roman" w:cs="Times New Roman"/>
          <w:b/>
          <w:bCs/>
          <w:iCs/>
          <w:sz w:val="28"/>
          <w:szCs w:val="24"/>
          <w:highlight w:val="yellow"/>
          <w:lang w:val="uk-UA" w:eastAsia="ru-RU"/>
        </w:rPr>
      </w:pPr>
      <w:bookmarkStart w:id="0" w:name="_GoBack"/>
      <w:bookmarkEnd w:id="0"/>
      <w:r w:rsidRPr="00AF7C62">
        <w:rPr>
          <w:rFonts w:ascii="Times New Roman" w:eastAsia="DengXian" w:hAnsi="Times New Roman" w:cs="Times New Roman"/>
          <w:b/>
          <w:bCs/>
          <w:iCs/>
          <w:sz w:val="28"/>
          <w:szCs w:val="24"/>
          <w:lang w:val="uk-UA" w:eastAsia="ru-RU"/>
        </w:rPr>
        <w:t>Повідомлення про намір отримати дозвіл на викиди для ознайомлення з нею громадськості</w:t>
      </w:r>
    </w:p>
    <w:p w:rsidR="00AF7C62" w:rsidRPr="00AF7C62" w:rsidRDefault="00AF7C62" w:rsidP="00AF7C62">
      <w:pPr>
        <w:spacing w:after="0" w:line="240" w:lineRule="auto"/>
        <w:ind w:left="-360" w:right="-18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</w:pPr>
    </w:p>
    <w:p w:rsidR="00AF7C62" w:rsidRPr="00AF7C62" w:rsidRDefault="00AF7C62" w:rsidP="00AF7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7C6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Акціонерне товариство «Українська залізниця» (скорочено АТ «Укрзалізниця»)</w:t>
      </w:r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код за ЄДРПОУ: 40075815, </w:t>
      </w:r>
      <w:proofErr w:type="spellStart"/>
      <w:r w:rsidRPr="00AF7C6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місцезнадження</w:t>
      </w:r>
      <w:proofErr w:type="spellEnd"/>
      <w:r w:rsidRPr="00AF7C6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суб'єкта господарювання:</w:t>
      </w:r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03150, м.</w:t>
      </w:r>
      <w:r w:rsidR="00EF198C" w:rsidRPr="00EF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Київ, вул.</w:t>
      </w:r>
      <w:r w:rsidR="00EF198C" w:rsidRPr="00EF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Єжи</w:t>
      </w:r>
      <w:r w:rsidR="00EF198C" w:rsidRPr="00EF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Ґедройця</w:t>
      </w:r>
      <w:proofErr w:type="spellEnd"/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,5, </w:t>
      </w:r>
      <w:r w:rsidRPr="00AF7C6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контактний номер телефону, адреса електронної пошти:</w:t>
      </w:r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(093)104-73-76, </w:t>
      </w:r>
      <w:proofErr w:type="spellStart"/>
      <w:r w:rsidRPr="00AF7C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</w:t>
      </w:r>
      <w:proofErr w:type="spellEnd"/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@</w:t>
      </w:r>
      <w:proofErr w:type="spellStart"/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uz.gov.ua</w:t>
      </w:r>
      <w:proofErr w:type="spellEnd"/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AF7C6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місцезнаходження об'єкта/промислового майданчика:</w:t>
      </w:r>
      <w:r w:rsidR="00EF198C" w:rsidRPr="00EF198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</w:t>
      </w:r>
      <w:r w:rsidRPr="00AF7C62">
        <w:rPr>
          <w:rFonts w:ascii="Times New Roman" w:eastAsia="DengXian" w:hAnsi="Times New Roman" w:cs="Times New Roman"/>
          <w:sz w:val="24"/>
          <w:szCs w:val="24"/>
          <w:lang w:val="uk-UA" w:eastAsia="ru-RU"/>
        </w:rPr>
        <w:t>52744, Дніпропетровська обл., Синельниківський р-н, с. Миколаївка, вул. Польова, 1-К,</w:t>
      </w:r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повідомляє про намір отримати дозвіл на викиди забруднюючих речовин в атмосферне повітря для Тягової підстанції та району контактної мережі Миколаївка структурного підрозділу «Павлоградська дистанція електропостачання» регіональної філії «Придніпровська залізниця» акціонерного товариства «Українська залізниця»</w:t>
      </w:r>
      <w:r w:rsidRPr="00AF7C62">
        <w:rPr>
          <w:rFonts w:ascii="Times New Roman" w:eastAsia="DengXian" w:hAnsi="Times New Roman" w:cs="Times New Roman"/>
          <w:sz w:val="24"/>
          <w:szCs w:val="24"/>
          <w:lang w:val="uk-UA" w:eastAsia="ru-RU"/>
        </w:rPr>
        <w:t xml:space="preserve">. </w:t>
      </w:r>
      <w:r w:rsidRPr="00AF7C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Мета </w:t>
      </w:r>
      <w:proofErr w:type="spellStart"/>
      <w:r w:rsidRPr="00AF7C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отримання</w:t>
      </w:r>
      <w:proofErr w:type="spellEnd"/>
      <w:r w:rsidR="00EF198C" w:rsidRPr="00EF1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AF7C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дозволу</w:t>
      </w:r>
      <w:proofErr w:type="spellEnd"/>
      <w:r w:rsidRPr="00AF7C6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на викиди</w:t>
      </w:r>
      <w:proofErr w:type="gramStart"/>
      <w:r w:rsidRPr="00AF7C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proofErr w:type="spellStart"/>
      <w:r w:rsidRPr="00AF7C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F7C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тримання</w:t>
      </w:r>
      <w:proofErr w:type="spellEnd"/>
      <w:r w:rsidR="00EF198C" w:rsidRPr="00EF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7C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AF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F7C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викиди</w:t>
      </w:r>
      <w:proofErr w:type="spellEnd"/>
      <w:r w:rsidR="00EF198C" w:rsidRPr="00EF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існуючого об’єкта </w:t>
      </w:r>
      <w:r w:rsidRPr="00AF7C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групи. </w:t>
      </w:r>
      <w:r w:rsidRPr="00AF7C6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Відомості про наявність висновку з ОВД:</w:t>
      </w:r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існуючий об’єкт не підлягає оцінці впливу на довкілля. </w:t>
      </w:r>
      <w:r w:rsidRPr="00AF7C6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Загальний опис об'єкта</w:t>
      </w:r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Павлоградська дистанція електропостачання є структурним підрозділом регіональної філії «Придніпровська залізниця» </w:t>
      </w:r>
      <w:proofErr w:type="spellStart"/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АТ«Укрзалізниця</w:t>
      </w:r>
      <w:proofErr w:type="spellEnd"/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основним завданням діяльності якого є забезпечення безперебійного, надійного та ефективного функціонування розподільчих та технологічних електричних мереж </w:t>
      </w:r>
      <w:proofErr w:type="spellStart"/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АТ«Укрзалізниця</w:t>
      </w:r>
      <w:proofErr w:type="spellEnd"/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в межах її обслуговування. Викиди забруднюючих речовин здійснюються від наступних джерел викидів: пост зарядки акумуляторних батарей, дизель-генератори – 2 од., металообробні верстати, пост зварювання, автотранспорт.</w:t>
      </w:r>
    </w:p>
    <w:p w:rsidR="00AF7C62" w:rsidRPr="00AF7C62" w:rsidRDefault="00AF7C62" w:rsidP="00AF7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щодо видів та обсягів викидів (т/рік): залізо та його сполуки 0,0000271, манган та його сполуки 0,00000295, речовини у вигляді суспендованих твердих частинок 0,00120, оксиди азоту (у перерахунку на діоксид азоту) 0,00605, азоту (1) оксид 0,0000151, сірки діоксид 0,000568, сірчана кислота 0,0131, оксид вуглецю 0,000242, вуглецю діоксид</w:t>
      </w:r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0,444, НМЛОС, (вуглеводні насичені С</w:t>
      </w:r>
      <w:r w:rsidRPr="00AF7C62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12</w:t>
      </w:r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-С</w:t>
      </w:r>
      <w:r w:rsidRPr="00AF7C62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19</w:t>
      </w:r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0,000303, метан 0,0000181. Загальний викид забруднюючих речовин складає 0,4655 т/рік, з яких парникових газів 0,444т/рік, не враховуючи пересувні джерела 0,0055т/рік. </w:t>
      </w:r>
      <w:r w:rsidRPr="00AF7C6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Заходи щодо впровадження найкращих існуючих </w:t>
      </w:r>
      <w:r w:rsidRPr="00AF7C6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uk-UA" w:eastAsia="ru-RU"/>
        </w:rPr>
        <w:t>технологій виробництва</w:t>
      </w:r>
      <w:r w:rsidRPr="00AF7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: об’єкт не має виробництв та технологічного устаткування, які підлягають до впровадження найкращих доступних технологій та методів керування.</w:t>
      </w:r>
      <w:r w:rsidRPr="00AF7C6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Перелік заходів щодо скорочення викидів:</w:t>
      </w:r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заходи не передбачені, оскільки відсутні нормативні перевищення викидів. </w:t>
      </w:r>
      <w:r w:rsidRPr="00AF7C6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Дотримання виконання природоохоронних заходів щодо скорочення викидів:</w:t>
      </w:r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передбачено. </w:t>
      </w:r>
      <w:r w:rsidRPr="00AF7C62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Відповідність пропозицій щодо дозволених обсягів викидів законодавству:</w:t>
      </w:r>
      <w:r w:rsidRPr="00AF7C6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З приводу зауважень</w:t>
      </w:r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пропозиційзвертатись в </w:t>
      </w:r>
      <w:r w:rsidRPr="00AF7C6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Дніпропетровську обласну державну адміністрацію за адресою: 49004, м.</w:t>
      </w:r>
      <w:r w:rsidR="00EF198C" w:rsidRPr="00EF19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C6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Дніпро, пр. Олександра Поля,1, тел.(0800)505-600, </w:t>
      </w:r>
      <w:r w:rsidRPr="00AF7C6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</w:t>
      </w:r>
      <w:r w:rsidRPr="00AF7C6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-</w:t>
      </w:r>
      <w:r w:rsidRPr="00AF7C6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mail</w:t>
      </w:r>
      <w:r w:rsidRPr="00AF7C6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:</w:t>
      </w:r>
      <w:proofErr w:type="spellStart"/>
      <w:r w:rsidRPr="00AF7C6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zverngrom</w:t>
      </w:r>
      <w:proofErr w:type="spellEnd"/>
      <w:r w:rsidRPr="00AF7C6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@</w:t>
      </w:r>
      <w:proofErr w:type="spellStart"/>
      <w:r w:rsidRPr="00AF7C6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adm</w:t>
      </w:r>
      <w:proofErr w:type="spellEnd"/>
      <w:r w:rsidRPr="00AF7C6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proofErr w:type="spellStart"/>
      <w:r w:rsidRPr="00AF7C6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dp</w:t>
      </w:r>
      <w:proofErr w:type="spellEnd"/>
      <w:r w:rsidRPr="00AF7C6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proofErr w:type="spellStart"/>
      <w:r w:rsidRPr="00AF7C6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gov</w:t>
      </w:r>
      <w:proofErr w:type="spellEnd"/>
      <w:r w:rsidRPr="00AF7C6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proofErr w:type="spellStart"/>
      <w:r w:rsidRPr="00AF7C6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ua</w:t>
      </w:r>
      <w:proofErr w:type="spellEnd"/>
      <w:r w:rsidRPr="00AF7C6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</w:t>
      </w:r>
      <w:r w:rsidRPr="00AF7C62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Строки подання зауважень та пропозицій</w:t>
      </w:r>
      <w:r w:rsidRPr="00AF7C6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:</w:t>
      </w:r>
      <w:r w:rsidRPr="00AF7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впродовж 30 календарних днів з моменту публікації повідомлення.</w:t>
      </w:r>
    </w:p>
    <w:p w:rsidR="00AF7C62" w:rsidRPr="00AF7C62" w:rsidRDefault="00AF7C62" w:rsidP="00AF7C62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57DA" w:rsidRPr="00AF7C62" w:rsidRDefault="00FD57DA">
      <w:pPr>
        <w:rPr>
          <w:lang w:val="uk-UA"/>
        </w:rPr>
      </w:pPr>
    </w:p>
    <w:sectPr w:rsidR="00FD57DA" w:rsidRPr="00AF7C62" w:rsidSect="00AF7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C62"/>
    <w:rsid w:val="00616338"/>
    <w:rsid w:val="00AF7C62"/>
    <w:rsid w:val="00EF198C"/>
    <w:rsid w:val="00FD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1964</Words>
  <Characters>1120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N.Lepetya</dc:creator>
  <cp:lastModifiedBy>Елена</cp:lastModifiedBy>
  <cp:revision>2</cp:revision>
  <dcterms:created xsi:type="dcterms:W3CDTF">2025-03-28T06:55:00Z</dcterms:created>
  <dcterms:modified xsi:type="dcterms:W3CDTF">2025-05-22T07:25:00Z</dcterms:modified>
</cp:coreProperties>
</file>