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0F7" w:rsidRPr="00756C01" w:rsidRDefault="00F960F7" w:rsidP="00F960F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u w:val="single"/>
          <w:lang w:val="uk-UA"/>
        </w:rPr>
      </w:pPr>
      <w:r w:rsidRPr="00756C01">
        <w:rPr>
          <w:rFonts w:ascii="Times New Roman" w:eastAsia="Times New Roman" w:hAnsi="Times New Roman" w:cs="Times New Roman"/>
          <w:noProof/>
          <w:sz w:val="20"/>
          <w:szCs w:val="20"/>
          <w:u w:val="single"/>
          <w:lang w:val="uk-UA"/>
        </w:rPr>
        <w:t>ПОВІДОМЛЕННЯ ПРО НАМІР ОТРИМАТИ ДОЗВІЛ НА ВИКИДИ</w:t>
      </w:r>
      <w:r w:rsidR="00FE3D0F" w:rsidRPr="00756C01">
        <w:rPr>
          <w:rFonts w:ascii="Times New Roman" w:eastAsia="Times New Roman" w:hAnsi="Times New Roman" w:cs="Times New Roman"/>
          <w:noProof/>
          <w:sz w:val="20"/>
          <w:szCs w:val="20"/>
          <w:u w:val="single"/>
          <w:lang w:val="uk-UA"/>
        </w:rPr>
        <w:t xml:space="preserve"> ЗАБРУДНЮЮЧИХ РЕЧОВИН В АТМОСФЕРНЕ ПОВІТРЯ</w:t>
      </w:r>
    </w:p>
    <w:p w:rsidR="00295F62" w:rsidRPr="00756C01" w:rsidRDefault="00EA5B2E" w:rsidP="00EA5B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756C0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Приватне акціонерне товариство</w:t>
      </w:r>
      <w:r w:rsidR="00770B06" w:rsidRPr="00756C0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«</w:t>
      </w:r>
      <w:proofErr w:type="spellStart"/>
      <w:r w:rsidRPr="00756C0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Майдан-Вильський</w:t>
      </w:r>
      <w:proofErr w:type="spellEnd"/>
      <w:r w:rsidRPr="00756C0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комбінат вогнетривів</w:t>
      </w:r>
      <w:r w:rsidR="00770B06" w:rsidRPr="00756C0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» </w:t>
      </w:r>
      <w:r w:rsidR="00EB6D64" w:rsidRPr="00756C0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(</w:t>
      </w:r>
      <w:proofErr w:type="spellStart"/>
      <w:r w:rsidRPr="00756C01">
        <w:rPr>
          <w:rFonts w:ascii="Times New Roman" w:hAnsi="Times New Roman" w:cs="Times New Roman"/>
          <w:sz w:val="20"/>
          <w:szCs w:val="20"/>
          <w:lang w:val="uk-UA"/>
        </w:rPr>
        <w:t>ПрАТ</w:t>
      </w:r>
      <w:proofErr w:type="spellEnd"/>
      <w:r w:rsidR="00672D48" w:rsidRPr="00756C01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770B06" w:rsidRPr="00756C01">
        <w:rPr>
          <w:rFonts w:ascii="Times New Roman" w:hAnsi="Times New Roman" w:cs="Times New Roman"/>
          <w:sz w:val="20"/>
          <w:szCs w:val="20"/>
          <w:lang w:val="uk-UA"/>
        </w:rPr>
        <w:t>«</w:t>
      </w:r>
      <w:proofErr w:type="spellStart"/>
      <w:r w:rsidRPr="00756C0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Майдан-Вильський</w:t>
      </w:r>
      <w:proofErr w:type="spellEnd"/>
      <w:r w:rsidRPr="00756C0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комбінат вогнетривів</w:t>
      </w:r>
      <w:r w:rsidR="00770B06" w:rsidRPr="00756C0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»</w:t>
      </w:r>
      <w:r w:rsidR="00EB6D64" w:rsidRPr="00756C0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)</w:t>
      </w:r>
      <w:r w:rsidR="008838D4" w:rsidRPr="00756C0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, код ЄДРПОУ </w:t>
      </w:r>
      <w:r w:rsidRPr="00756C0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uk-UA"/>
        </w:rPr>
        <w:t>00293640</w:t>
      </w:r>
      <w:r w:rsidR="008838D4" w:rsidRPr="00756C0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 xml:space="preserve">, юридична адреса: </w:t>
      </w:r>
      <w:r w:rsidRPr="00756C01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30416, Хмельницька область, </w:t>
      </w:r>
      <w:proofErr w:type="spellStart"/>
      <w:r w:rsidRPr="00756C01">
        <w:rPr>
          <w:rFonts w:ascii="Times New Roman" w:eastAsia="Times New Roman" w:hAnsi="Times New Roman" w:cs="Times New Roman"/>
          <w:sz w:val="20"/>
          <w:szCs w:val="20"/>
          <w:lang w:val="uk-UA"/>
        </w:rPr>
        <w:t>Шепетівський</w:t>
      </w:r>
      <w:proofErr w:type="spellEnd"/>
      <w:r w:rsidRPr="00756C01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район, с. </w:t>
      </w:r>
      <w:proofErr w:type="spellStart"/>
      <w:r w:rsidRPr="00756C01">
        <w:rPr>
          <w:rFonts w:ascii="Times New Roman" w:eastAsia="Times New Roman" w:hAnsi="Times New Roman" w:cs="Times New Roman"/>
          <w:sz w:val="20"/>
          <w:szCs w:val="20"/>
          <w:lang w:val="uk-UA"/>
        </w:rPr>
        <w:t>Михайлючка</w:t>
      </w:r>
      <w:proofErr w:type="spellEnd"/>
      <w:r w:rsidRPr="00756C01">
        <w:rPr>
          <w:rFonts w:ascii="Times New Roman" w:eastAsia="Times New Roman" w:hAnsi="Times New Roman" w:cs="Times New Roman"/>
          <w:sz w:val="20"/>
          <w:szCs w:val="20"/>
          <w:lang w:val="uk-UA"/>
        </w:rPr>
        <w:t>, вул</w:t>
      </w:r>
      <w:r w:rsidRPr="00756C01">
        <w:rPr>
          <w:rFonts w:ascii="Times New Roman" w:hAnsi="Times New Roman"/>
          <w:sz w:val="20"/>
          <w:szCs w:val="20"/>
          <w:lang w:val="uk-UA"/>
        </w:rPr>
        <w:t>.</w:t>
      </w:r>
      <w:r w:rsidRPr="00756C01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</w:t>
      </w:r>
      <w:r w:rsidRPr="00756C01">
        <w:rPr>
          <w:rFonts w:ascii="Times New Roman" w:hAnsi="Times New Roman"/>
          <w:sz w:val="20"/>
          <w:szCs w:val="20"/>
          <w:lang w:val="uk-UA"/>
        </w:rPr>
        <w:t>Заводська</w:t>
      </w:r>
      <w:r w:rsidRPr="00756C01">
        <w:rPr>
          <w:rFonts w:ascii="Times New Roman" w:eastAsia="Times New Roman" w:hAnsi="Times New Roman" w:cs="Times New Roman"/>
          <w:sz w:val="20"/>
          <w:szCs w:val="20"/>
          <w:lang w:val="uk-UA"/>
        </w:rPr>
        <w:t>, 3Б</w:t>
      </w:r>
      <w:r w:rsidR="00896B14" w:rsidRPr="00756C0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uk-UA"/>
        </w:rPr>
        <w:t xml:space="preserve">, </w:t>
      </w:r>
      <w:r w:rsidR="004B0799" w:rsidRPr="00756C0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 xml:space="preserve">має намір </w:t>
      </w:r>
      <w:r w:rsidR="00427A93" w:rsidRPr="00756C0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>отримати</w:t>
      </w:r>
      <w:r w:rsidR="004B0799" w:rsidRPr="00756C0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 xml:space="preserve"> дозвіл </w:t>
      </w:r>
      <w:r w:rsidR="00036953" w:rsidRPr="00756C0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 xml:space="preserve">на </w:t>
      </w:r>
      <w:r w:rsidR="004B0799" w:rsidRPr="00756C0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 xml:space="preserve">викиди забруднюючих речовин в </w:t>
      </w:r>
      <w:r w:rsidR="004B0799" w:rsidRPr="00756C0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атмосферне повітря стаціонарними джерелами</w:t>
      </w:r>
      <w:r w:rsidR="00427A93" w:rsidRPr="00756C0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. </w:t>
      </w:r>
      <w:proofErr w:type="spellStart"/>
      <w:r w:rsidR="00427A93" w:rsidRPr="00756C0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Проммайданчик</w:t>
      </w:r>
      <w:proofErr w:type="spellEnd"/>
      <w:r w:rsidRPr="00756C0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proofErr w:type="spellStart"/>
      <w:r w:rsidRPr="00756C01">
        <w:rPr>
          <w:rFonts w:ascii="Times New Roman" w:eastAsia="Times New Roman" w:hAnsi="Times New Roman" w:cs="Times New Roman"/>
          <w:sz w:val="20"/>
          <w:szCs w:val="20"/>
          <w:lang w:val="uk-UA"/>
        </w:rPr>
        <w:t>Хмелівська</w:t>
      </w:r>
      <w:proofErr w:type="spellEnd"/>
      <w:r w:rsidRPr="00756C01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ділянка </w:t>
      </w:r>
      <w:proofErr w:type="spellStart"/>
      <w:r w:rsidRPr="00756C01">
        <w:rPr>
          <w:rFonts w:ascii="Times New Roman" w:eastAsia="Times New Roman" w:hAnsi="Times New Roman" w:cs="Times New Roman"/>
          <w:sz w:val="20"/>
          <w:szCs w:val="20"/>
          <w:lang w:val="uk-UA"/>
        </w:rPr>
        <w:t>Майдан-Вільського</w:t>
      </w:r>
      <w:proofErr w:type="spellEnd"/>
      <w:r w:rsidRPr="00756C01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родовища</w:t>
      </w:r>
      <w:r w:rsidR="00427A93" w:rsidRPr="00756C0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розташований </w:t>
      </w:r>
      <w:r w:rsidR="001054D3" w:rsidRPr="00756C0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за адрес</w:t>
      </w:r>
      <w:r w:rsidR="002111AD" w:rsidRPr="00756C0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о</w:t>
      </w:r>
      <w:r w:rsidR="001054D3" w:rsidRPr="00756C0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ю: </w:t>
      </w:r>
      <w:r w:rsidRPr="00756C01">
        <w:rPr>
          <w:rFonts w:ascii="Times New Roman" w:eastAsia="Times New Roman" w:hAnsi="Times New Roman" w:cs="Times New Roman"/>
          <w:sz w:val="20"/>
          <w:szCs w:val="20"/>
          <w:lang w:val="uk-UA"/>
        </w:rPr>
        <w:t>0,2 – 0,4 км на північний захід від с. Новаки</w:t>
      </w:r>
      <w:r w:rsidRPr="00756C01">
        <w:rPr>
          <w:rFonts w:ascii="Times New Roman" w:hAnsi="Times New Roman"/>
          <w:sz w:val="20"/>
          <w:szCs w:val="20"/>
          <w:lang w:val="uk-UA"/>
        </w:rPr>
        <w:t xml:space="preserve"> (</w:t>
      </w:r>
      <w:proofErr w:type="spellStart"/>
      <w:r w:rsidRPr="00756C01">
        <w:rPr>
          <w:rFonts w:ascii="Times New Roman" w:hAnsi="Times New Roman"/>
          <w:sz w:val="20"/>
          <w:szCs w:val="20"/>
          <w:lang w:val="uk-UA"/>
        </w:rPr>
        <w:t>Понінківська</w:t>
      </w:r>
      <w:proofErr w:type="spellEnd"/>
      <w:r w:rsidRPr="00756C01">
        <w:rPr>
          <w:rFonts w:ascii="Times New Roman" w:hAnsi="Times New Roman"/>
          <w:sz w:val="20"/>
          <w:szCs w:val="20"/>
          <w:lang w:val="uk-UA"/>
        </w:rPr>
        <w:t xml:space="preserve"> ОТГ), </w:t>
      </w:r>
      <w:proofErr w:type="spellStart"/>
      <w:r w:rsidRPr="00756C01">
        <w:rPr>
          <w:rFonts w:ascii="Times New Roman" w:eastAsia="Times New Roman" w:hAnsi="Times New Roman" w:cs="Times New Roman"/>
          <w:sz w:val="20"/>
          <w:szCs w:val="20"/>
          <w:lang w:val="uk-UA"/>
        </w:rPr>
        <w:t>Шепетівського</w:t>
      </w:r>
      <w:proofErr w:type="spellEnd"/>
      <w:r w:rsidRPr="00756C01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р-ну, Хмельницької обл</w:t>
      </w:r>
      <w:r w:rsidR="00325954" w:rsidRPr="00756C0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.</w:t>
      </w:r>
      <w:r w:rsidR="00295F62" w:rsidRPr="00756C0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</w:p>
    <w:p w:rsidR="00295F62" w:rsidRPr="00756C01" w:rsidRDefault="00295F62" w:rsidP="00EA5B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756C01">
        <w:rPr>
          <w:rFonts w:ascii="Times New Roman" w:hAnsi="Times New Roman" w:cs="Times New Roman"/>
          <w:sz w:val="20"/>
          <w:szCs w:val="20"/>
          <w:lang w:val="uk-UA" w:eastAsia="ru-RU"/>
        </w:rPr>
        <w:t>Контактний номер телефону</w:t>
      </w:r>
      <w:r w:rsidR="00EA5B2E" w:rsidRPr="00756C01">
        <w:rPr>
          <w:rFonts w:ascii="Times New Roman" w:hAnsi="Times New Roman"/>
          <w:bCs/>
          <w:sz w:val="20"/>
          <w:szCs w:val="20"/>
          <w:shd w:val="clear" w:color="auto" w:fill="FFFFFF"/>
          <w:lang w:val="uk-UA"/>
        </w:rPr>
        <w:t>0967038498</w:t>
      </w:r>
      <w:r w:rsidRPr="00756C0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, </w:t>
      </w:r>
      <w:r w:rsidR="0047073B" w:rsidRPr="00756C01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proofErr w:type="spellStart"/>
      <w:r w:rsidRPr="00756C01">
        <w:rPr>
          <w:rFonts w:ascii="Times New Roman" w:hAnsi="Times New Roman" w:cs="Times New Roman"/>
          <w:sz w:val="20"/>
          <w:szCs w:val="20"/>
          <w:lang w:val="uk-UA" w:eastAsia="ru-RU"/>
        </w:rPr>
        <w:t>лектронна</w:t>
      </w:r>
      <w:proofErr w:type="spellEnd"/>
      <w:r w:rsidRPr="00756C01">
        <w:rPr>
          <w:rFonts w:ascii="Times New Roman" w:hAnsi="Times New Roman" w:cs="Times New Roman"/>
          <w:sz w:val="20"/>
          <w:szCs w:val="20"/>
          <w:lang w:val="uk-UA" w:eastAsia="ru-RU"/>
        </w:rPr>
        <w:t xml:space="preserve"> пошта:</w:t>
      </w:r>
      <w:r w:rsidR="00770B06" w:rsidRPr="00756C01">
        <w:rPr>
          <w:rFonts w:ascii="Times New Roman" w:hAnsi="Times New Roman" w:cs="Times New Roman"/>
          <w:sz w:val="20"/>
          <w:szCs w:val="20"/>
          <w:lang w:val="uk-UA" w:eastAsia="ru-RU"/>
        </w:rPr>
        <w:t xml:space="preserve"> </w:t>
      </w:r>
      <w:proofErr w:type="spellStart"/>
      <w:r w:rsidR="00EA5B2E" w:rsidRPr="00756C01">
        <w:rPr>
          <w:rFonts w:ascii="Times New Roman" w:hAnsi="Times New Roman" w:cs="Times New Roman"/>
          <w:sz w:val="20"/>
          <w:szCs w:val="20"/>
          <w:lang w:val="en-US"/>
        </w:rPr>
        <w:t>kalyn</w:t>
      </w:r>
      <w:proofErr w:type="spellEnd"/>
      <w:r w:rsidR="00EA5B2E" w:rsidRPr="00756C01">
        <w:rPr>
          <w:rFonts w:ascii="Times New Roman" w:hAnsi="Times New Roman" w:cs="Times New Roman"/>
          <w:sz w:val="20"/>
          <w:szCs w:val="20"/>
        </w:rPr>
        <w:t>7891@</w:t>
      </w:r>
      <w:proofErr w:type="spellStart"/>
      <w:r w:rsidR="00EA5B2E" w:rsidRPr="00756C01">
        <w:rPr>
          <w:rFonts w:ascii="Times New Roman" w:hAnsi="Times New Roman" w:cs="Times New Roman"/>
          <w:sz w:val="20"/>
          <w:szCs w:val="20"/>
          <w:lang w:val="en-US"/>
        </w:rPr>
        <w:t>ukr</w:t>
      </w:r>
      <w:proofErr w:type="spellEnd"/>
      <w:r w:rsidR="00EA5B2E" w:rsidRPr="00756C01">
        <w:rPr>
          <w:rFonts w:ascii="Times New Roman" w:hAnsi="Times New Roman" w:cs="Times New Roman"/>
          <w:sz w:val="20"/>
          <w:szCs w:val="20"/>
        </w:rPr>
        <w:t>.</w:t>
      </w:r>
      <w:r w:rsidR="00EA5B2E" w:rsidRPr="00756C01">
        <w:rPr>
          <w:rFonts w:ascii="Times New Roman" w:hAnsi="Times New Roman" w:cs="Times New Roman"/>
          <w:sz w:val="20"/>
          <w:szCs w:val="20"/>
          <w:lang w:val="en-US"/>
        </w:rPr>
        <w:t>net</w:t>
      </w:r>
      <w:r w:rsidR="00D54CD0" w:rsidRPr="00756C01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</w:p>
    <w:p w:rsidR="00427A93" w:rsidRPr="00756C01" w:rsidRDefault="00427A93" w:rsidP="00EA5B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756C0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Мет</w:t>
      </w:r>
      <w:r w:rsidR="00326DEA" w:rsidRPr="00756C0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а</w:t>
      </w:r>
      <w:r w:rsidR="00A70202" w:rsidRPr="00756C0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: </w:t>
      </w:r>
      <w:r w:rsidR="00EA5B2E" w:rsidRPr="00756C0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отримання </w:t>
      </w:r>
      <w:r w:rsidR="00EA5B2E" w:rsidRPr="00756C01">
        <w:rPr>
          <w:rFonts w:ascii="Times New Roman" w:hAnsi="Times New Roman" w:cs="Times New Roman"/>
          <w:sz w:val="20"/>
          <w:szCs w:val="20"/>
          <w:lang w:val="uk-UA"/>
        </w:rPr>
        <w:t>дозволу на викиди забруднюючих речовин в атмосферне повітря стаціонарними джерелами для існуючого об’єкту, що надає право експлуатувати об’єкт, за умови дотримання встановлених відповідних нормативів граничнодопустимих викидів та вимог до технологічних процесів у частині обмеження викидів забруднюючих речовин протягом визначеного в дозволі терміну</w:t>
      </w:r>
      <w:r w:rsidR="003707FD" w:rsidRPr="00756C0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uk-UA"/>
        </w:rPr>
        <w:t>.</w:t>
      </w:r>
    </w:p>
    <w:p w:rsidR="002621EB" w:rsidRPr="00756C01" w:rsidRDefault="00325954" w:rsidP="00EA5B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756C01">
        <w:rPr>
          <w:rFonts w:ascii="Times New Roman" w:hAnsi="Times New Roman" w:cs="Times New Roman"/>
          <w:sz w:val="20"/>
          <w:szCs w:val="20"/>
          <w:lang w:val="uk-UA"/>
        </w:rPr>
        <w:t xml:space="preserve">Планована діяльність </w:t>
      </w:r>
      <w:proofErr w:type="spellStart"/>
      <w:r w:rsidR="00EA5B2E" w:rsidRPr="00756C01">
        <w:rPr>
          <w:rFonts w:ascii="Times New Roman" w:hAnsi="Times New Roman" w:cs="Times New Roman"/>
          <w:sz w:val="20"/>
          <w:szCs w:val="20"/>
          <w:lang w:val="uk-UA"/>
        </w:rPr>
        <w:t>ПрАТ</w:t>
      </w:r>
      <w:proofErr w:type="spellEnd"/>
      <w:r w:rsidR="00EA5B2E" w:rsidRPr="00756C01">
        <w:rPr>
          <w:rFonts w:ascii="Times New Roman" w:hAnsi="Times New Roman" w:cs="Times New Roman"/>
          <w:sz w:val="20"/>
          <w:szCs w:val="20"/>
          <w:lang w:val="uk-UA"/>
        </w:rPr>
        <w:t xml:space="preserve"> «</w:t>
      </w:r>
      <w:proofErr w:type="spellStart"/>
      <w:r w:rsidR="00EA5B2E" w:rsidRPr="00756C01">
        <w:rPr>
          <w:rFonts w:ascii="Times New Roman" w:hAnsi="Times New Roman" w:cs="Times New Roman"/>
          <w:sz w:val="20"/>
          <w:szCs w:val="20"/>
          <w:lang w:val="uk-UA"/>
        </w:rPr>
        <w:t>Майдан-Вильський</w:t>
      </w:r>
      <w:proofErr w:type="spellEnd"/>
      <w:r w:rsidR="00EA5B2E" w:rsidRPr="00756C01">
        <w:rPr>
          <w:rFonts w:ascii="Times New Roman" w:hAnsi="Times New Roman" w:cs="Times New Roman"/>
          <w:sz w:val="20"/>
          <w:szCs w:val="20"/>
          <w:lang w:val="uk-UA"/>
        </w:rPr>
        <w:t xml:space="preserve"> комбінат вогнетривів»</w:t>
      </w:r>
      <w:r w:rsidR="00043235" w:rsidRPr="00756C0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756C01">
        <w:rPr>
          <w:rFonts w:ascii="Times New Roman" w:hAnsi="Times New Roman" w:cs="Times New Roman"/>
          <w:sz w:val="20"/>
          <w:szCs w:val="20"/>
          <w:lang w:val="uk-UA"/>
        </w:rPr>
        <w:t>має</w:t>
      </w:r>
      <w:r w:rsidR="00043235" w:rsidRPr="00756C01">
        <w:rPr>
          <w:rFonts w:ascii="Times New Roman" w:hAnsi="Times New Roman" w:cs="Times New Roman"/>
          <w:sz w:val="20"/>
          <w:szCs w:val="20"/>
          <w:lang w:val="uk-UA"/>
        </w:rPr>
        <w:t xml:space="preserve"> висновок з оцінки впливу на довкілля </w:t>
      </w:r>
      <w:r w:rsidR="00EA5B2E" w:rsidRPr="00756C01">
        <w:rPr>
          <w:rFonts w:ascii="Times New Roman" w:hAnsi="Times New Roman" w:cs="Times New Roman"/>
          <w:sz w:val="20"/>
          <w:szCs w:val="20"/>
          <w:lang w:val="uk-UA"/>
        </w:rPr>
        <w:t>№ 21/01-20214307795/1 від 23.06.2023 р</w:t>
      </w:r>
      <w:r w:rsidR="00760B7E" w:rsidRPr="00756C01">
        <w:rPr>
          <w:rFonts w:ascii="Times New Roman" w:hAnsi="Times New Roman" w:cs="Times New Roman"/>
          <w:sz w:val="20"/>
          <w:szCs w:val="20"/>
          <w:lang w:val="uk-UA"/>
        </w:rPr>
        <w:t>.</w:t>
      </w:r>
    </w:p>
    <w:p w:rsidR="001054D3" w:rsidRPr="00756C01" w:rsidRDefault="00EA5B2E" w:rsidP="00EA5B2E">
      <w:pPr>
        <w:pStyle w:val="a7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  <w:r w:rsidRPr="00756C01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Діяльність </w:t>
      </w:r>
      <w:proofErr w:type="spellStart"/>
      <w:r w:rsidRPr="00756C01">
        <w:rPr>
          <w:rFonts w:ascii="Times New Roman" w:hAnsi="Times New Roman"/>
          <w:sz w:val="20"/>
          <w:szCs w:val="20"/>
          <w:lang w:val="uk-UA"/>
        </w:rPr>
        <w:t>ПрАТ</w:t>
      </w:r>
      <w:proofErr w:type="spellEnd"/>
      <w:r w:rsidRPr="00756C01">
        <w:rPr>
          <w:rFonts w:ascii="Times New Roman" w:hAnsi="Times New Roman"/>
          <w:sz w:val="20"/>
          <w:szCs w:val="20"/>
          <w:lang w:val="uk-UA"/>
        </w:rPr>
        <w:t xml:space="preserve"> «</w:t>
      </w:r>
      <w:proofErr w:type="spellStart"/>
      <w:r w:rsidRPr="00756C01">
        <w:rPr>
          <w:rFonts w:ascii="Times New Roman" w:hAnsi="Times New Roman"/>
          <w:sz w:val="20"/>
          <w:szCs w:val="20"/>
          <w:lang w:val="uk-UA"/>
        </w:rPr>
        <w:t>Майдан-Вильський</w:t>
      </w:r>
      <w:proofErr w:type="spellEnd"/>
      <w:r w:rsidRPr="00756C01">
        <w:rPr>
          <w:rFonts w:ascii="Times New Roman" w:hAnsi="Times New Roman"/>
          <w:sz w:val="20"/>
          <w:szCs w:val="20"/>
          <w:lang w:val="uk-UA"/>
        </w:rPr>
        <w:t xml:space="preserve"> комбінат вогнетривів»</w:t>
      </w:r>
      <w:r w:rsidRPr="00756C01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полягає у </w:t>
      </w:r>
      <w:r w:rsidRPr="00756C01">
        <w:rPr>
          <w:rFonts w:ascii="Times New Roman" w:hAnsi="Times New Roman"/>
          <w:sz w:val="20"/>
          <w:szCs w:val="20"/>
          <w:lang w:val="uk-UA"/>
        </w:rPr>
        <w:t xml:space="preserve">видобуванні первинних каолінів, жорстви та гранітоїдів </w:t>
      </w:r>
      <w:proofErr w:type="spellStart"/>
      <w:r w:rsidRPr="00756C01">
        <w:rPr>
          <w:rFonts w:ascii="Times New Roman" w:hAnsi="Times New Roman"/>
          <w:sz w:val="20"/>
          <w:szCs w:val="20"/>
          <w:lang w:val="uk-UA"/>
        </w:rPr>
        <w:t>Майдан-Вільського</w:t>
      </w:r>
      <w:proofErr w:type="spellEnd"/>
      <w:r w:rsidRPr="00756C01">
        <w:rPr>
          <w:rFonts w:ascii="Times New Roman" w:hAnsi="Times New Roman"/>
          <w:sz w:val="20"/>
          <w:szCs w:val="20"/>
          <w:lang w:val="uk-UA"/>
        </w:rPr>
        <w:t xml:space="preserve"> родовища </w:t>
      </w:r>
      <w:proofErr w:type="spellStart"/>
      <w:r w:rsidRPr="00756C01">
        <w:rPr>
          <w:rFonts w:ascii="Times New Roman" w:hAnsi="Times New Roman"/>
          <w:sz w:val="20"/>
          <w:szCs w:val="20"/>
          <w:lang w:val="uk-UA"/>
        </w:rPr>
        <w:t>Хмелівської</w:t>
      </w:r>
      <w:proofErr w:type="spellEnd"/>
      <w:r w:rsidRPr="00756C01">
        <w:rPr>
          <w:rFonts w:ascii="Times New Roman" w:hAnsi="Times New Roman"/>
          <w:sz w:val="20"/>
          <w:szCs w:val="20"/>
          <w:lang w:val="uk-UA"/>
        </w:rPr>
        <w:t xml:space="preserve"> ділянки в </w:t>
      </w:r>
      <w:proofErr w:type="spellStart"/>
      <w:r w:rsidRPr="00756C01">
        <w:rPr>
          <w:rFonts w:ascii="Times New Roman" w:hAnsi="Times New Roman"/>
          <w:sz w:val="20"/>
          <w:szCs w:val="20"/>
          <w:lang w:val="uk-UA"/>
        </w:rPr>
        <w:t>Шепетівському</w:t>
      </w:r>
      <w:proofErr w:type="spellEnd"/>
      <w:r w:rsidRPr="00756C01">
        <w:rPr>
          <w:rFonts w:ascii="Times New Roman" w:hAnsi="Times New Roman"/>
          <w:sz w:val="20"/>
          <w:szCs w:val="20"/>
          <w:lang w:val="uk-UA"/>
        </w:rPr>
        <w:t xml:space="preserve"> районі Хмельницької області. </w:t>
      </w:r>
      <w:r w:rsidR="00295F62" w:rsidRPr="00756C0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(КВЕД:</w:t>
      </w:r>
      <w:r w:rsidR="00401B08" w:rsidRPr="00756C0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756C01">
        <w:rPr>
          <w:rFonts w:ascii="Times New Roman" w:hAnsi="Times New Roman"/>
          <w:sz w:val="20"/>
          <w:szCs w:val="20"/>
          <w:lang w:val="uk-UA"/>
        </w:rPr>
        <w:t>23.20 Виробництво вогнетривких виробів</w:t>
      </w:r>
      <w:r w:rsidR="00AA6D42" w:rsidRPr="00756C01">
        <w:rPr>
          <w:rFonts w:ascii="Times New Roman" w:hAnsi="Times New Roman" w:cs="Times New Roman"/>
          <w:sz w:val="20"/>
          <w:szCs w:val="20"/>
          <w:lang w:val="uk-UA"/>
        </w:rPr>
        <w:t xml:space="preserve">). </w:t>
      </w:r>
      <w:r w:rsidRPr="00756C01">
        <w:rPr>
          <w:rFonts w:ascii="Times New Roman" w:hAnsi="Times New Roman"/>
          <w:sz w:val="20"/>
          <w:szCs w:val="20"/>
          <w:lang w:val="uk-UA"/>
        </w:rPr>
        <w:t>Розробка корисної копалини родовища здійснюється відкритим способом – кар’єром, з попереднім розпушуванням їх за допомогою буро-вибухових робіт (БВР)</w:t>
      </w:r>
      <w:r w:rsidR="00325954" w:rsidRPr="00756C01">
        <w:rPr>
          <w:rFonts w:ascii="Times New Roman" w:hAnsi="Times New Roman" w:cs="Times New Roman"/>
          <w:sz w:val="20"/>
          <w:szCs w:val="20"/>
          <w:lang w:val="uk-UA"/>
        </w:rPr>
        <w:t xml:space="preserve">. </w:t>
      </w:r>
      <w:r w:rsidR="001054D3" w:rsidRPr="00756C0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Джерелами утворення забруднюючих речовин є: </w:t>
      </w:r>
      <w:r w:rsidR="00F055B6" w:rsidRPr="00756C0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виймально-навантажувальні роботи по розробці </w:t>
      </w:r>
      <w:r w:rsidR="00D25606" w:rsidRPr="00756C0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ГРШ та </w:t>
      </w:r>
      <w:r w:rsidR="00F055B6" w:rsidRPr="00756C0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розкривних порід, відвал</w:t>
      </w:r>
      <w:r w:rsidR="00D25606" w:rsidRPr="00756C0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и</w:t>
      </w:r>
      <w:r w:rsidR="00F055B6" w:rsidRPr="00756C0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="00D25606" w:rsidRPr="00756C0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ГРШ та </w:t>
      </w:r>
      <w:r w:rsidR="00F055B6" w:rsidRPr="00756C0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розкривних порід, подрібнення негабариту, бурові та вибухові роботи, навантаження гірничої маси, рух автотранспорту</w:t>
      </w:r>
      <w:r w:rsidR="00D25606" w:rsidRPr="00756C0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, </w:t>
      </w:r>
      <w:r w:rsidRPr="00756C0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заправка автотранспорту</w:t>
      </w:r>
      <w:r w:rsidR="008347A1" w:rsidRPr="00756C0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. </w:t>
      </w:r>
      <w:r w:rsidR="00071969" w:rsidRPr="00756C0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Залпові викиди ЗР</w:t>
      </w:r>
      <w:r w:rsidR="003168BD" w:rsidRPr="00756C0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="00071969" w:rsidRPr="00756C0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відбуваються при вибухових роботах.</w:t>
      </w:r>
    </w:p>
    <w:p w:rsidR="00340230" w:rsidRPr="00756C01" w:rsidRDefault="00744E8A" w:rsidP="00EA5B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756C01">
        <w:rPr>
          <w:rFonts w:ascii="Times New Roman" w:eastAsia="Calibri" w:hAnsi="Times New Roman" w:cs="Times New Roman"/>
          <w:sz w:val="20"/>
          <w:szCs w:val="20"/>
          <w:lang w:val="uk-UA"/>
        </w:rPr>
        <w:t>Потенційні викиди забруднюючих речовин</w:t>
      </w:r>
      <w:r w:rsidRPr="00756C0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в атмосферне повітря</w:t>
      </w:r>
      <w:r w:rsidR="003168BD" w:rsidRPr="00756C0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складають</w:t>
      </w:r>
      <w:r w:rsidR="001054D3" w:rsidRPr="00756C0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: </w:t>
      </w:r>
      <w:r w:rsidR="00EA5B2E" w:rsidRPr="00756C01">
        <w:rPr>
          <w:rFonts w:ascii="Times New Roman" w:hAnsi="Times New Roman" w:cs="Times New Roman"/>
          <w:sz w:val="20"/>
          <w:szCs w:val="20"/>
          <w:lang w:val="uk-UA"/>
        </w:rPr>
        <w:t xml:space="preserve">речовини у вигляді суспендованих твердих частинок недиференційованих за складом - 32 т/рік; оксиди азоту (у перерахунку на </w:t>
      </w:r>
      <w:proofErr w:type="spellStart"/>
      <w:r w:rsidR="00EA5B2E" w:rsidRPr="00756C01">
        <w:rPr>
          <w:rFonts w:ascii="Times New Roman" w:hAnsi="Times New Roman" w:cs="Times New Roman"/>
          <w:sz w:val="20"/>
          <w:szCs w:val="20"/>
          <w:lang w:val="uk-UA"/>
        </w:rPr>
        <w:t>діоксид</w:t>
      </w:r>
      <w:proofErr w:type="spellEnd"/>
      <w:r w:rsidR="00EA5B2E" w:rsidRPr="00756C01">
        <w:rPr>
          <w:rFonts w:ascii="Times New Roman" w:hAnsi="Times New Roman" w:cs="Times New Roman"/>
          <w:sz w:val="20"/>
          <w:szCs w:val="20"/>
          <w:lang w:val="uk-UA"/>
        </w:rPr>
        <w:t xml:space="preserve"> азоту [</w:t>
      </w:r>
      <w:r w:rsidR="00EA5B2E" w:rsidRPr="00756C01">
        <w:rPr>
          <w:rFonts w:ascii="Times New Roman" w:hAnsi="Times New Roman" w:cs="Times New Roman"/>
          <w:sz w:val="20"/>
          <w:szCs w:val="20"/>
        </w:rPr>
        <w:t>NO</w:t>
      </w:r>
      <w:r w:rsidR="00EA5B2E" w:rsidRPr="00756C01">
        <w:rPr>
          <w:rFonts w:ascii="Times New Roman" w:hAnsi="Times New Roman" w:cs="Times New Roman"/>
          <w:sz w:val="20"/>
          <w:szCs w:val="20"/>
          <w:lang w:val="uk-UA"/>
        </w:rPr>
        <w:t xml:space="preserve"> + </w:t>
      </w:r>
      <w:r w:rsidR="00EA5B2E" w:rsidRPr="00756C01">
        <w:rPr>
          <w:rFonts w:ascii="Times New Roman" w:hAnsi="Times New Roman" w:cs="Times New Roman"/>
          <w:sz w:val="20"/>
          <w:szCs w:val="20"/>
        </w:rPr>
        <w:t>NO</w:t>
      </w:r>
      <w:r w:rsidR="00EA5B2E" w:rsidRPr="00756C01">
        <w:rPr>
          <w:rFonts w:ascii="Times New Roman" w:hAnsi="Times New Roman" w:cs="Times New Roman"/>
          <w:sz w:val="20"/>
          <w:szCs w:val="20"/>
          <w:lang w:val="uk-UA"/>
        </w:rPr>
        <w:t xml:space="preserve">2]) – 0,4 т/рік; оксид вуглецю – 1 т/рік; </w:t>
      </w:r>
      <w:proofErr w:type="spellStart"/>
      <w:r w:rsidR="00EA5B2E" w:rsidRPr="00756C01">
        <w:rPr>
          <w:rFonts w:ascii="Times New Roman" w:hAnsi="Times New Roman" w:cs="Times New Roman"/>
          <w:sz w:val="20"/>
          <w:szCs w:val="20"/>
          <w:lang w:val="uk-UA"/>
        </w:rPr>
        <w:t>неметанові</w:t>
      </w:r>
      <w:proofErr w:type="spellEnd"/>
      <w:r w:rsidR="00EA5B2E" w:rsidRPr="00756C01">
        <w:rPr>
          <w:rFonts w:ascii="Times New Roman" w:hAnsi="Times New Roman" w:cs="Times New Roman"/>
          <w:sz w:val="20"/>
          <w:szCs w:val="20"/>
          <w:lang w:val="uk-UA"/>
        </w:rPr>
        <w:t xml:space="preserve"> легкі органічні сполуки (НМЛОС) – 0,06 т/рік.</w:t>
      </w:r>
    </w:p>
    <w:p w:rsidR="004A7BF0" w:rsidRPr="00756C01" w:rsidRDefault="00131C1D" w:rsidP="00EA5B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val="uk-UA"/>
        </w:rPr>
      </w:pPr>
      <w:r w:rsidRPr="00756C0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uk-UA"/>
        </w:rPr>
        <w:t xml:space="preserve">На </w:t>
      </w:r>
      <w:proofErr w:type="spellStart"/>
      <w:r w:rsidRPr="00756C0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uk-UA"/>
        </w:rPr>
        <w:t>проммайданчику</w:t>
      </w:r>
      <w:proofErr w:type="spellEnd"/>
      <w:r w:rsidRPr="00756C0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uk-UA"/>
        </w:rPr>
        <w:t xml:space="preserve"> </w:t>
      </w:r>
      <w:proofErr w:type="spellStart"/>
      <w:r w:rsidR="00EA5B2E" w:rsidRPr="00756C01">
        <w:rPr>
          <w:rFonts w:ascii="Times New Roman" w:hAnsi="Times New Roman" w:cs="Times New Roman"/>
          <w:sz w:val="20"/>
          <w:szCs w:val="20"/>
          <w:lang w:val="uk-UA"/>
        </w:rPr>
        <w:t>ПрАТ</w:t>
      </w:r>
      <w:proofErr w:type="spellEnd"/>
      <w:r w:rsidR="00EA5B2E" w:rsidRPr="00756C01">
        <w:rPr>
          <w:rFonts w:ascii="Times New Roman" w:hAnsi="Times New Roman" w:cs="Times New Roman"/>
          <w:sz w:val="20"/>
          <w:szCs w:val="20"/>
          <w:lang w:val="uk-UA"/>
        </w:rPr>
        <w:t xml:space="preserve"> «</w:t>
      </w:r>
      <w:proofErr w:type="spellStart"/>
      <w:r w:rsidR="00EA5B2E" w:rsidRPr="00756C01">
        <w:rPr>
          <w:rFonts w:ascii="Times New Roman" w:hAnsi="Times New Roman" w:cs="Times New Roman"/>
          <w:sz w:val="20"/>
          <w:szCs w:val="20"/>
          <w:lang w:val="uk-UA"/>
        </w:rPr>
        <w:t>Майдан-Вильський</w:t>
      </w:r>
      <w:proofErr w:type="spellEnd"/>
      <w:r w:rsidR="00EA5B2E" w:rsidRPr="00756C01">
        <w:rPr>
          <w:rFonts w:ascii="Times New Roman" w:hAnsi="Times New Roman" w:cs="Times New Roman"/>
          <w:sz w:val="20"/>
          <w:szCs w:val="20"/>
          <w:lang w:val="uk-UA"/>
        </w:rPr>
        <w:t xml:space="preserve"> комбінат вогнетривів»</w:t>
      </w:r>
      <w:r w:rsidRPr="00756C0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uk-UA"/>
        </w:rPr>
        <w:t xml:space="preserve"> до виробництв </w:t>
      </w:r>
      <w:r w:rsidRPr="00756C01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та технологічного устаткування, на яких повинні впроваджуватися найкращі доступні технології відноситься</w:t>
      </w:r>
      <w:r w:rsidRPr="00756C0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>:</w:t>
      </w:r>
      <w:r w:rsidRPr="00756C01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 </w:t>
      </w:r>
      <w:r w:rsidR="00EA5B2E" w:rsidRPr="00756C01">
        <w:rPr>
          <w:rFonts w:ascii="Times New Roman" w:eastAsia="Times New Roman" w:hAnsi="Times New Roman" w:cs="Times New Roman"/>
          <w:sz w:val="20"/>
          <w:szCs w:val="20"/>
          <w:lang w:val="uk-UA"/>
        </w:rPr>
        <w:t>підземні гірські роботи і зв’язані з ними операції, відкрите добування корисних копалин з поверхні ділянки, що перевищує 25 га.</w:t>
      </w:r>
      <w:r w:rsidRPr="00756C0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uk-UA"/>
        </w:rPr>
        <w:t xml:space="preserve"> </w:t>
      </w:r>
      <w:r w:rsidRPr="00756C0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Заходи щодо впровадження найкращих існуючих технологій виробництва</w:t>
      </w:r>
      <w:r w:rsidRPr="00756C01">
        <w:rPr>
          <w:rFonts w:ascii="Times New Roman" w:eastAsia="Times New Roman" w:hAnsi="Times New Roman"/>
          <w:bCs/>
          <w:sz w:val="20"/>
          <w:szCs w:val="20"/>
          <w:lang w:val="uk-UA" w:eastAsia="ru-RU"/>
        </w:rPr>
        <w:t xml:space="preserve">: </w:t>
      </w:r>
      <w:r w:rsidR="00064088" w:rsidRPr="00756C01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підтрим</w:t>
      </w:r>
      <w:r w:rsidR="00B93669" w:rsidRPr="00756C01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ання</w:t>
      </w:r>
      <w:r w:rsidR="00064088" w:rsidRPr="00756C01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 xml:space="preserve"> параметр</w:t>
      </w:r>
      <w:r w:rsidR="00B93669" w:rsidRPr="00756C01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ів</w:t>
      </w:r>
      <w:r w:rsidR="00064088" w:rsidRPr="00756C01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 xml:space="preserve"> технологічних процесів в межах норм </w:t>
      </w:r>
      <w:r w:rsidR="00064088" w:rsidRPr="00756C01">
        <w:rPr>
          <w:rFonts w:ascii="Times New Roman" w:hAnsi="Times New Roman" w:cs="Times New Roman"/>
          <w:color w:val="000000"/>
          <w:sz w:val="20"/>
          <w:szCs w:val="20"/>
          <w:lang w:val="uk-UA"/>
        </w:rPr>
        <w:t>технологічного режиму; відповід</w:t>
      </w:r>
      <w:r w:rsidR="00B93669" w:rsidRPr="00756C01">
        <w:rPr>
          <w:rFonts w:ascii="Times New Roman" w:hAnsi="Times New Roman" w:cs="Times New Roman"/>
          <w:color w:val="000000"/>
          <w:sz w:val="20"/>
          <w:szCs w:val="20"/>
          <w:lang w:val="uk-UA"/>
        </w:rPr>
        <w:t xml:space="preserve">ність обладнання </w:t>
      </w:r>
      <w:r w:rsidR="00064088" w:rsidRPr="00756C01">
        <w:rPr>
          <w:rFonts w:ascii="Times New Roman" w:hAnsi="Times New Roman" w:cs="Times New Roman"/>
          <w:color w:val="000000"/>
          <w:sz w:val="20"/>
          <w:szCs w:val="20"/>
          <w:lang w:val="uk-UA"/>
        </w:rPr>
        <w:t>вимогам нормативних документів, в тому числі з охорони праці, пожежної безпеки т</w:t>
      </w:r>
      <w:r w:rsidR="009D74CD" w:rsidRPr="00756C01">
        <w:rPr>
          <w:rFonts w:ascii="Times New Roman" w:hAnsi="Times New Roman" w:cs="Times New Roman"/>
          <w:color w:val="000000"/>
          <w:sz w:val="20"/>
          <w:szCs w:val="20"/>
          <w:lang w:val="uk-UA"/>
        </w:rPr>
        <w:t>а</w:t>
      </w:r>
      <w:r w:rsidR="00064088" w:rsidRPr="00756C01">
        <w:rPr>
          <w:rFonts w:ascii="Times New Roman" w:hAnsi="Times New Roman" w:cs="Times New Roman"/>
          <w:color w:val="000000"/>
          <w:sz w:val="20"/>
          <w:szCs w:val="20"/>
          <w:lang w:val="uk-UA"/>
        </w:rPr>
        <w:t xml:space="preserve"> електробезпеки; </w:t>
      </w:r>
      <w:r w:rsidR="00B93669" w:rsidRPr="00756C01">
        <w:rPr>
          <w:rFonts w:ascii="Times New Roman" w:hAnsi="Times New Roman" w:cs="Times New Roman"/>
          <w:color w:val="000000"/>
          <w:sz w:val="20"/>
          <w:szCs w:val="20"/>
          <w:lang w:val="uk-UA"/>
        </w:rPr>
        <w:t xml:space="preserve">зрошування розпушеної гірничої маси </w:t>
      </w:r>
      <w:r w:rsidR="00064088" w:rsidRPr="00756C01">
        <w:rPr>
          <w:rFonts w:ascii="Times New Roman" w:hAnsi="Times New Roman" w:cs="Times New Roman"/>
          <w:color w:val="000000"/>
          <w:sz w:val="20"/>
          <w:szCs w:val="20"/>
          <w:lang w:val="uk-UA"/>
        </w:rPr>
        <w:t xml:space="preserve">при виймально-навантажувальних роботах; </w:t>
      </w:r>
      <w:r w:rsidR="00B93669" w:rsidRPr="00756C01">
        <w:rPr>
          <w:rFonts w:ascii="Times New Roman" w:hAnsi="Times New Roman" w:cs="Times New Roman"/>
          <w:sz w:val="20"/>
          <w:szCs w:val="20"/>
          <w:lang w:val="uk-UA"/>
        </w:rPr>
        <w:t xml:space="preserve">попереднє зрошення зони осідання пилу водою </w:t>
      </w:r>
      <w:r w:rsidR="00EA5B2E" w:rsidRPr="00756C01">
        <w:rPr>
          <w:rFonts w:ascii="Times New Roman" w:hAnsi="Times New Roman" w:cs="Times New Roman"/>
          <w:sz w:val="20"/>
          <w:szCs w:val="20"/>
          <w:lang w:val="uk-UA"/>
        </w:rPr>
        <w:t xml:space="preserve">при бурових, </w:t>
      </w:r>
      <w:r w:rsidR="00992189" w:rsidRPr="00756C01">
        <w:rPr>
          <w:rFonts w:ascii="Times New Roman" w:hAnsi="Times New Roman" w:cs="Times New Roman"/>
          <w:sz w:val="20"/>
          <w:szCs w:val="20"/>
          <w:lang w:val="uk-UA"/>
        </w:rPr>
        <w:t>вибухових роботах</w:t>
      </w:r>
      <w:r w:rsidR="00EA5B2E" w:rsidRPr="00756C01">
        <w:rPr>
          <w:rFonts w:ascii="Times New Roman" w:hAnsi="Times New Roman" w:cs="Times New Roman"/>
          <w:sz w:val="20"/>
          <w:szCs w:val="20"/>
          <w:lang w:val="uk-UA"/>
        </w:rPr>
        <w:t xml:space="preserve"> та подрібненні негабариту</w:t>
      </w:r>
      <w:r w:rsidR="00992189" w:rsidRPr="00756C01">
        <w:rPr>
          <w:rFonts w:ascii="Times New Roman" w:hAnsi="Times New Roman" w:cs="Times New Roman"/>
          <w:sz w:val="20"/>
          <w:szCs w:val="20"/>
          <w:lang w:val="uk-UA"/>
        </w:rPr>
        <w:t xml:space="preserve">, </w:t>
      </w:r>
      <w:r w:rsidR="00B93669" w:rsidRPr="00756C01">
        <w:rPr>
          <w:rFonts w:ascii="Times New Roman" w:hAnsi="Times New Roman" w:cs="Times New Roman"/>
          <w:color w:val="000000"/>
          <w:sz w:val="20"/>
          <w:szCs w:val="20"/>
          <w:lang w:val="uk-UA"/>
        </w:rPr>
        <w:t xml:space="preserve">зволоження поверхні кар’єрних автодоріг </w:t>
      </w:r>
      <w:r w:rsidR="00064088" w:rsidRPr="00756C01">
        <w:rPr>
          <w:rFonts w:ascii="Times New Roman" w:hAnsi="Times New Roman" w:cs="Times New Roman"/>
          <w:color w:val="000000"/>
          <w:sz w:val="20"/>
          <w:szCs w:val="20"/>
          <w:lang w:val="uk-UA"/>
        </w:rPr>
        <w:t xml:space="preserve">при транспортуванні </w:t>
      </w:r>
      <w:r w:rsidR="00B732F5" w:rsidRPr="00756C01">
        <w:rPr>
          <w:rFonts w:ascii="Times New Roman" w:hAnsi="Times New Roman" w:cs="Times New Roman"/>
          <w:color w:val="000000"/>
          <w:sz w:val="20"/>
          <w:szCs w:val="20"/>
          <w:lang w:val="uk-UA"/>
        </w:rPr>
        <w:t>розкривних порід та корисної копалини</w:t>
      </w:r>
      <w:r w:rsidR="00064088" w:rsidRPr="00756C01">
        <w:rPr>
          <w:rFonts w:ascii="Times New Roman" w:hAnsi="Times New Roman" w:cs="Times New Roman"/>
          <w:color w:val="000000"/>
          <w:sz w:val="20"/>
          <w:szCs w:val="20"/>
          <w:lang w:val="uk-UA"/>
        </w:rPr>
        <w:t xml:space="preserve">; періодичність обробки кар’єрних автодоріг повинна бути не рідшою, ніж встановлено </w:t>
      </w:r>
      <w:proofErr w:type="spellStart"/>
      <w:r w:rsidR="00064088" w:rsidRPr="00756C01">
        <w:rPr>
          <w:rFonts w:ascii="Times New Roman" w:hAnsi="Times New Roman" w:cs="Times New Roman"/>
          <w:color w:val="000000"/>
          <w:sz w:val="20"/>
          <w:szCs w:val="20"/>
          <w:lang w:val="uk-UA"/>
        </w:rPr>
        <w:t>техрегламентом</w:t>
      </w:r>
      <w:proofErr w:type="spellEnd"/>
      <w:r w:rsidR="00064088" w:rsidRPr="00756C01">
        <w:rPr>
          <w:rFonts w:ascii="Times New Roman" w:hAnsi="Times New Roman" w:cs="Times New Roman"/>
          <w:color w:val="000000"/>
          <w:sz w:val="20"/>
          <w:szCs w:val="20"/>
          <w:lang w:val="uk-UA"/>
        </w:rPr>
        <w:t xml:space="preserve">, в залежності від компонентів, що використовуються та пори року; </w:t>
      </w:r>
      <w:r w:rsidR="00B93669" w:rsidRPr="00756C01">
        <w:rPr>
          <w:rFonts w:ascii="Times New Roman" w:hAnsi="Times New Roman" w:cs="Times New Roman"/>
          <w:color w:val="000000"/>
          <w:sz w:val="20"/>
          <w:szCs w:val="20"/>
          <w:lang w:val="uk-UA"/>
        </w:rPr>
        <w:t xml:space="preserve">зволоження поверхні відвалу </w:t>
      </w:r>
      <w:r w:rsidR="00064088" w:rsidRPr="00756C01">
        <w:rPr>
          <w:rFonts w:ascii="Times New Roman" w:hAnsi="Times New Roman" w:cs="Times New Roman"/>
          <w:color w:val="000000"/>
          <w:sz w:val="20"/>
          <w:szCs w:val="20"/>
          <w:lang w:val="uk-UA"/>
        </w:rPr>
        <w:t xml:space="preserve">після складування </w:t>
      </w:r>
      <w:r w:rsidR="00CB796E" w:rsidRPr="00756C01">
        <w:rPr>
          <w:rFonts w:ascii="Times New Roman" w:hAnsi="Times New Roman" w:cs="Times New Roman"/>
          <w:color w:val="000000"/>
          <w:sz w:val="20"/>
          <w:szCs w:val="20"/>
          <w:lang w:val="uk-UA"/>
        </w:rPr>
        <w:t>розкривних порід</w:t>
      </w:r>
      <w:r w:rsidR="00064088" w:rsidRPr="00756C01">
        <w:rPr>
          <w:rFonts w:ascii="Times New Roman" w:hAnsi="Times New Roman" w:cs="Times New Roman"/>
          <w:color w:val="000000"/>
          <w:sz w:val="20"/>
          <w:szCs w:val="20"/>
          <w:lang w:val="uk-UA"/>
        </w:rPr>
        <w:t xml:space="preserve"> у відвал</w:t>
      </w:r>
      <w:r w:rsidR="00B93669" w:rsidRPr="00756C01">
        <w:rPr>
          <w:rFonts w:ascii="Times New Roman" w:hAnsi="Times New Roman" w:cs="Times New Roman"/>
          <w:color w:val="000000"/>
          <w:sz w:val="20"/>
          <w:szCs w:val="20"/>
          <w:lang w:val="uk-UA"/>
        </w:rPr>
        <w:t>;</w:t>
      </w:r>
      <w:r w:rsidR="00064088" w:rsidRPr="00756C01">
        <w:rPr>
          <w:rFonts w:ascii="Times New Roman" w:hAnsi="Times New Roman" w:cs="Times New Roman"/>
          <w:color w:val="000000"/>
          <w:sz w:val="20"/>
          <w:szCs w:val="20"/>
          <w:lang w:val="uk-UA"/>
        </w:rPr>
        <w:t xml:space="preserve"> здійснювати проектні рішення в частині технічної та біологічної рекультивації поверхонь відвалів.</w:t>
      </w:r>
    </w:p>
    <w:p w:rsidR="00005848" w:rsidRPr="00756C01" w:rsidRDefault="002758CA" w:rsidP="00EA5B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756C0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Обсяги викидів забруднюючих речовин відповідають вимогам санітарного законодавства, заходи щодо скорочення викидів забруднюючих речовин в атмосферу не розробляються.</w:t>
      </w:r>
    </w:p>
    <w:p w:rsidR="00005848" w:rsidRPr="00756C01" w:rsidRDefault="002758CA" w:rsidP="00EA5B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756C0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Пропозиції щодо дозволених обсягів викидів забруднюючих речовин в атмосферне повітря розроблені згідно</w:t>
      </w:r>
      <w:r w:rsidR="00391AF6" w:rsidRPr="00756C0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: </w:t>
      </w:r>
      <w:r w:rsidR="00005848" w:rsidRPr="00756C01">
        <w:rPr>
          <w:rFonts w:ascii="Times New Roman" w:hAnsi="Times New Roman" w:cs="Times New Roman"/>
          <w:sz w:val="20"/>
          <w:szCs w:val="20"/>
          <w:lang w:val="uk-UA"/>
        </w:rPr>
        <w:t>з наказом Міністерства охорони навколишнього природного середовища Укр</w:t>
      </w:r>
      <w:r w:rsidR="00F2501F" w:rsidRPr="00756C01">
        <w:rPr>
          <w:rFonts w:ascii="Times New Roman" w:hAnsi="Times New Roman" w:cs="Times New Roman"/>
          <w:sz w:val="20"/>
          <w:szCs w:val="20"/>
          <w:lang w:val="uk-UA"/>
        </w:rPr>
        <w:t>аїни № 309 від 27.06.2006 р.</w:t>
      </w:r>
      <w:r w:rsidR="00005848" w:rsidRPr="00756C01">
        <w:rPr>
          <w:rFonts w:ascii="Times New Roman" w:hAnsi="Times New Roman" w:cs="Times New Roman"/>
          <w:sz w:val="20"/>
          <w:szCs w:val="20"/>
          <w:lang w:val="uk-UA"/>
        </w:rPr>
        <w:t xml:space="preserve">, </w:t>
      </w:r>
      <w:r w:rsidR="00F2501F" w:rsidRPr="00756C01">
        <w:rPr>
          <w:rFonts w:ascii="Times New Roman" w:hAnsi="Times New Roman" w:cs="Times New Roman"/>
          <w:sz w:val="20"/>
          <w:szCs w:val="20"/>
          <w:lang w:val="uk-UA"/>
        </w:rPr>
        <w:t xml:space="preserve">з </w:t>
      </w:r>
      <w:r w:rsidR="00F74A08" w:rsidRPr="00756C01">
        <w:rPr>
          <w:rFonts w:ascii="Times New Roman" w:hAnsi="Times New Roman" w:cs="Times New Roman"/>
          <w:sz w:val="20"/>
          <w:szCs w:val="20"/>
          <w:lang w:val="uk-UA"/>
        </w:rPr>
        <w:t xml:space="preserve">наказом </w:t>
      </w:r>
      <w:r w:rsidR="00F2501F" w:rsidRPr="00756C01">
        <w:rPr>
          <w:rFonts w:ascii="Times New Roman" w:hAnsi="Times New Roman" w:cs="Times New Roman"/>
          <w:sz w:val="20"/>
          <w:szCs w:val="20"/>
          <w:lang w:val="uk-UA"/>
        </w:rPr>
        <w:t xml:space="preserve">Міністерства екології та природних ресурсів </w:t>
      </w:r>
      <w:r w:rsidR="00F74A08" w:rsidRPr="00756C01">
        <w:rPr>
          <w:rFonts w:ascii="Times New Roman" w:hAnsi="Times New Roman" w:cs="Times New Roman"/>
          <w:sz w:val="20"/>
          <w:szCs w:val="20"/>
          <w:lang w:val="uk-UA"/>
        </w:rPr>
        <w:t xml:space="preserve">№ </w:t>
      </w:r>
      <w:r w:rsidR="00F2501F" w:rsidRPr="00756C01">
        <w:rPr>
          <w:rFonts w:ascii="Times New Roman" w:hAnsi="Times New Roman" w:cs="Times New Roman"/>
          <w:sz w:val="20"/>
          <w:szCs w:val="20"/>
          <w:lang w:val="uk-UA"/>
        </w:rPr>
        <w:t>1</w:t>
      </w:r>
      <w:r w:rsidR="00F2501F" w:rsidRPr="00756C01">
        <w:rPr>
          <w:rStyle w:val="tx1"/>
          <w:rFonts w:ascii="Times New Roman" w:hAnsi="Times New Roman" w:cs="Times New Roman"/>
          <w:b w:val="0"/>
          <w:sz w:val="20"/>
          <w:szCs w:val="20"/>
          <w:lang w:val="uk-UA"/>
        </w:rPr>
        <w:t>77 від 10.05.2002 р.</w:t>
      </w:r>
      <w:r w:rsidR="005B359C" w:rsidRPr="00756C01">
        <w:rPr>
          <w:rStyle w:val="tx1"/>
          <w:rFonts w:ascii="Times New Roman" w:hAnsi="Times New Roman" w:cs="Times New Roman"/>
          <w:b w:val="0"/>
          <w:sz w:val="20"/>
          <w:szCs w:val="20"/>
          <w:lang w:val="uk-UA"/>
        </w:rPr>
        <w:t xml:space="preserve"> </w:t>
      </w:r>
      <w:r w:rsidR="00005848" w:rsidRPr="00756C01">
        <w:rPr>
          <w:rFonts w:ascii="Times New Roman" w:hAnsi="Times New Roman" w:cs="Times New Roman"/>
          <w:sz w:val="20"/>
          <w:szCs w:val="20"/>
          <w:lang w:val="uk-UA"/>
        </w:rPr>
        <w:t xml:space="preserve">Перевищення санітарно-гігієнічних показників якості атмосферного повітря (ГДК, ОБРВ) при проведенні розрахунків розсіювання у приземному шарі атмосфери на межі </w:t>
      </w:r>
      <w:r w:rsidR="005B359C" w:rsidRPr="00756C01">
        <w:rPr>
          <w:rFonts w:ascii="Times New Roman" w:hAnsi="Times New Roman" w:cs="Times New Roman"/>
          <w:sz w:val="20"/>
          <w:szCs w:val="20"/>
          <w:lang w:val="uk-UA"/>
        </w:rPr>
        <w:t>СЗЗ</w:t>
      </w:r>
      <w:r w:rsidR="00005848" w:rsidRPr="00756C01">
        <w:rPr>
          <w:rFonts w:ascii="Times New Roman" w:hAnsi="Times New Roman" w:cs="Times New Roman"/>
          <w:sz w:val="20"/>
          <w:szCs w:val="20"/>
          <w:lang w:val="uk-UA"/>
        </w:rPr>
        <w:t xml:space="preserve"> не зафіксовано. Існуючі величини викидів від джерел </w:t>
      </w:r>
      <w:proofErr w:type="spellStart"/>
      <w:r w:rsidR="00EA5B2E" w:rsidRPr="00756C01">
        <w:rPr>
          <w:rFonts w:ascii="Times New Roman" w:hAnsi="Times New Roman" w:cs="Times New Roman"/>
          <w:sz w:val="20"/>
          <w:szCs w:val="20"/>
          <w:lang w:val="uk-UA"/>
        </w:rPr>
        <w:t>ПрАТ</w:t>
      </w:r>
      <w:proofErr w:type="spellEnd"/>
      <w:r w:rsidR="00EA5B2E" w:rsidRPr="00756C01">
        <w:rPr>
          <w:rFonts w:ascii="Times New Roman" w:hAnsi="Times New Roman" w:cs="Times New Roman"/>
          <w:sz w:val="20"/>
          <w:szCs w:val="20"/>
          <w:lang w:val="uk-UA"/>
        </w:rPr>
        <w:t xml:space="preserve"> «</w:t>
      </w:r>
      <w:proofErr w:type="spellStart"/>
      <w:r w:rsidR="00EA5B2E" w:rsidRPr="00756C01">
        <w:rPr>
          <w:rFonts w:ascii="Times New Roman" w:hAnsi="Times New Roman" w:cs="Times New Roman"/>
          <w:sz w:val="20"/>
          <w:szCs w:val="20"/>
          <w:lang w:val="uk-UA"/>
        </w:rPr>
        <w:t>Майдан-Вильський</w:t>
      </w:r>
      <w:proofErr w:type="spellEnd"/>
      <w:r w:rsidR="00EA5B2E" w:rsidRPr="00756C01">
        <w:rPr>
          <w:rFonts w:ascii="Times New Roman" w:hAnsi="Times New Roman" w:cs="Times New Roman"/>
          <w:sz w:val="20"/>
          <w:szCs w:val="20"/>
          <w:lang w:val="uk-UA"/>
        </w:rPr>
        <w:t xml:space="preserve"> комбінат вогнетривів</w:t>
      </w:r>
      <w:r w:rsidR="004A7BF0" w:rsidRPr="00756C01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»</w:t>
      </w:r>
      <w:r w:rsidR="004A7BF0" w:rsidRPr="00756C01">
        <w:rPr>
          <w:rFonts w:ascii="Times New Roman" w:hAnsi="Times New Roman" w:cs="Times New Roman"/>
          <w:b/>
          <w:color w:val="000000" w:themeColor="text1"/>
          <w:sz w:val="20"/>
          <w:szCs w:val="20"/>
          <w:lang w:val="uk-UA"/>
        </w:rPr>
        <w:t xml:space="preserve"> </w:t>
      </w:r>
      <w:r w:rsidR="00005848" w:rsidRPr="00756C01">
        <w:rPr>
          <w:rFonts w:ascii="Times New Roman" w:hAnsi="Times New Roman" w:cs="Times New Roman"/>
          <w:sz w:val="20"/>
          <w:szCs w:val="20"/>
          <w:lang w:val="uk-UA"/>
        </w:rPr>
        <w:t xml:space="preserve">забруднення пропонується прийняти як нормативні. </w:t>
      </w:r>
    </w:p>
    <w:p w:rsidR="00827CC2" w:rsidRPr="00756C01" w:rsidRDefault="00EA5B2E" w:rsidP="00EA5B2E">
      <w:pPr>
        <w:spacing w:after="0" w:line="240" w:lineRule="auto"/>
        <w:ind w:firstLine="567"/>
        <w:jc w:val="both"/>
        <w:rPr>
          <w:sz w:val="20"/>
          <w:szCs w:val="20"/>
          <w:lang w:val="uk-UA"/>
        </w:rPr>
      </w:pPr>
      <w:r w:rsidRPr="00756C01">
        <w:rPr>
          <w:rFonts w:ascii="Times New Roman" w:hAnsi="Times New Roman" w:cs="Times New Roman"/>
          <w:sz w:val="20"/>
          <w:szCs w:val="20"/>
          <w:lang w:val="uk-UA"/>
        </w:rPr>
        <w:t xml:space="preserve">Зауваження та пропозиції громадськості щодо дозволу на викиди можуть надсилатися протягом 30 календарних днів з дня публікації до: Хмельницької обласної державної адміністрації: 29005, Хмельницька обл., м. Хмельницький, майдан Незалежності, 2., (0382)76-50-24, </w:t>
      </w:r>
      <w:proofErr w:type="spellStart"/>
      <w:r w:rsidRPr="00756C01">
        <w:rPr>
          <w:rFonts w:ascii="Times New Roman" w:hAnsi="Times New Roman" w:cs="Times New Roman"/>
          <w:sz w:val="20"/>
          <w:szCs w:val="20"/>
        </w:rPr>
        <w:t>regadm</w:t>
      </w:r>
      <w:proofErr w:type="spellEnd"/>
      <w:r w:rsidRPr="00756C01">
        <w:rPr>
          <w:rFonts w:ascii="Times New Roman" w:hAnsi="Times New Roman" w:cs="Times New Roman"/>
          <w:sz w:val="20"/>
          <w:szCs w:val="20"/>
          <w:lang w:val="uk-UA"/>
        </w:rPr>
        <w:t>@</w:t>
      </w:r>
      <w:proofErr w:type="spellStart"/>
      <w:r w:rsidRPr="00756C01">
        <w:rPr>
          <w:rFonts w:ascii="Times New Roman" w:hAnsi="Times New Roman" w:cs="Times New Roman"/>
          <w:sz w:val="20"/>
          <w:szCs w:val="20"/>
        </w:rPr>
        <w:t>adm</w:t>
      </w:r>
      <w:proofErr w:type="spellEnd"/>
      <w:r w:rsidRPr="00756C01">
        <w:rPr>
          <w:rFonts w:ascii="Times New Roman" w:hAnsi="Times New Roman" w:cs="Times New Roman"/>
          <w:sz w:val="20"/>
          <w:szCs w:val="20"/>
          <w:lang w:val="uk-UA"/>
        </w:rPr>
        <w:t>-</w:t>
      </w:r>
      <w:proofErr w:type="spellStart"/>
      <w:r w:rsidRPr="00756C01">
        <w:rPr>
          <w:rFonts w:ascii="Times New Roman" w:hAnsi="Times New Roman" w:cs="Times New Roman"/>
          <w:sz w:val="20"/>
          <w:szCs w:val="20"/>
        </w:rPr>
        <w:t>km</w:t>
      </w:r>
      <w:proofErr w:type="spellEnd"/>
      <w:r w:rsidRPr="00756C01">
        <w:rPr>
          <w:rFonts w:ascii="Times New Roman" w:hAnsi="Times New Roman" w:cs="Times New Roman"/>
          <w:sz w:val="20"/>
          <w:szCs w:val="20"/>
          <w:lang w:val="uk-UA"/>
        </w:rPr>
        <w:t>.</w:t>
      </w:r>
      <w:proofErr w:type="spellStart"/>
      <w:r w:rsidRPr="00756C01">
        <w:rPr>
          <w:rFonts w:ascii="Times New Roman" w:hAnsi="Times New Roman" w:cs="Times New Roman"/>
          <w:sz w:val="20"/>
          <w:szCs w:val="20"/>
        </w:rPr>
        <w:t>gov</w:t>
      </w:r>
      <w:proofErr w:type="spellEnd"/>
      <w:r w:rsidRPr="00756C01">
        <w:rPr>
          <w:rFonts w:ascii="Times New Roman" w:hAnsi="Times New Roman" w:cs="Times New Roman"/>
          <w:sz w:val="20"/>
          <w:szCs w:val="20"/>
          <w:lang w:val="uk-UA"/>
        </w:rPr>
        <w:t>.</w:t>
      </w:r>
      <w:proofErr w:type="spellStart"/>
      <w:r w:rsidRPr="00756C01">
        <w:rPr>
          <w:rFonts w:ascii="Times New Roman" w:hAnsi="Times New Roman" w:cs="Times New Roman"/>
          <w:sz w:val="20"/>
          <w:szCs w:val="20"/>
        </w:rPr>
        <w:t>ua</w:t>
      </w:r>
      <w:proofErr w:type="spellEnd"/>
      <w:r w:rsidRPr="00756C01">
        <w:rPr>
          <w:rFonts w:ascii="Times New Roman" w:hAnsi="Times New Roman" w:cs="Times New Roman"/>
          <w:sz w:val="20"/>
          <w:szCs w:val="20"/>
          <w:lang w:val="uk-UA"/>
        </w:rPr>
        <w:t>; Департаменту природних ресурсів та екології Хмельницької ОДА, 29000, м. Хмельницький, вул. Свободи, 70, (0382) 61-85-08, 42814282@</w:t>
      </w:r>
      <w:proofErr w:type="spellStart"/>
      <w:r w:rsidRPr="00756C01">
        <w:rPr>
          <w:rFonts w:ascii="Times New Roman" w:hAnsi="Times New Roman" w:cs="Times New Roman"/>
          <w:sz w:val="20"/>
          <w:szCs w:val="20"/>
        </w:rPr>
        <w:t>mail</w:t>
      </w:r>
      <w:proofErr w:type="spellEnd"/>
      <w:r w:rsidRPr="00756C01">
        <w:rPr>
          <w:rFonts w:ascii="Times New Roman" w:hAnsi="Times New Roman" w:cs="Times New Roman"/>
          <w:sz w:val="20"/>
          <w:szCs w:val="20"/>
          <w:lang w:val="uk-UA"/>
        </w:rPr>
        <w:t>.</w:t>
      </w:r>
      <w:proofErr w:type="spellStart"/>
      <w:r w:rsidRPr="00756C01">
        <w:rPr>
          <w:rFonts w:ascii="Times New Roman" w:hAnsi="Times New Roman" w:cs="Times New Roman"/>
          <w:sz w:val="20"/>
          <w:szCs w:val="20"/>
        </w:rPr>
        <w:t>gov</w:t>
      </w:r>
      <w:proofErr w:type="spellEnd"/>
      <w:r w:rsidRPr="00756C01">
        <w:rPr>
          <w:rFonts w:ascii="Times New Roman" w:hAnsi="Times New Roman" w:cs="Times New Roman"/>
          <w:sz w:val="20"/>
          <w:szCs w:val="20"/>
          <w:lang w:val="uk-UA"/>
        </w:rPr>
        <w:t>.</w:t>
      </w:r>
      <w:proofErr w:type="spellStart"/>
      <w:r w:rsidRPr="00756C01">
        <w:rPr>
          <w:rFonts w:ascii="Times New Roman" w:hAnsi="Times New Roman" w:cs="Times New Roman"/>
          <w:sz w:val="20"/>
          <w:szCs w:val="20"/>
        </w:rPr>
        <w:t>ua</w:t>
      </w:r>
      <w:proofErr w:type="spellEnd"/>
    </w:p>
    <w:sectPr w:rsidR="00827CC2" w:rsidRPr="00756C01" w:rsidSect="00F52275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908E6"/>
    <w:multiLevelType w:val="hybridMultilevel"/>
    <w:tmpl w:val="F378CC8A"/>
    <w:lvl w:ilvl="0" w:tplc="23467A08">
      <w:start w:val="2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B0799"/>
    <w:rsid w:val="00005848"/>
    <w:rsid w:val="00036953"/>
    <w:rsid w:val="00043235"/>
    <w:rsid w:val="0005287F"/>
    <w:rsid w:val="00054E5C"/>
    <w:rsid w:val="00060337"/>
    <w:rsid w:val="00064088"/>
    <w:rsid w:val="00071969"/>
    <w:rsid w:val="000724ED"/>
    <w:rsid w:val="000733D7"/>
    <w:rsid w:val="00074747"/>
    <w:rsid w:val="00077BE3"/>
    <w:rsid w:val="000810CF"/>
    <w:rsid w:val="00081BF0"/>
    <w:rsid w:val="00087AB3"/>
    <w:rsid w:val="00093871"/>
    <w:rsid w:val="000D4453"/>
    <w:rsid w:val="000E3873"/>
    <w:rsid w:val="000E6C78"/>
    <w:rsid w:val="000F0C6B"/>
    <w:rsid w:val="00104FE1"/>
    <w:rsid w:val="001054D3"/>
    <w:rsid w:val="0010740E"/>
    <w:rsid w:val="00116F30"/>
    <w:rsid w:val="00131C1D"/>
    <w:rsid w:val="00142958"/>
    <w:rsid w:val="001469B5"/>
    <w:rsid w:val="00153D3E"/>
    <w:rsid w:val="001645EB"/>
    <w:rsid w:val="001773E5"/>
    <w:rsid w:val="00195314"/>
    <w:rsid w:val="001C40E4"/>
    <w:rsid w:val="001C780A"/>
    <w:rsid w:val="001F00CE"/>
    <w:rsid w:val="002111AD"/>
    <w:rsid w:val="002272DE"/>
    <w:rsid w:val="0023107E"/>
    <w:rsid w:val="00236185"/>
    <w:rsid w:val="00244898"/>
    <w:rsid w:val="002621EB"/>
    <w:rsid w:val="00266003"/>
    <w:rsid w:val="002758CA"/>
    <w:rsid w:val="00277286"/>
    <w:rsid w:val="00277B00"/>
    <w:rsid w:val="00293E3B"/>
    <w:rsid w:val="00295F62"/>
    <w:rsid w:val="002E06A0"/>
    <w:rsid w:val="002F153C"/>
    <w:rsid w:val="002F62AA"/>
    <w:rsid w:val="00307E16"/>
    <w:rsid w:val="003168BD"/>
    <w:rsid w:val="00316A7B"/>
    <w:rsid w:val="00325954"/>
    <w:rsid w:val="00326DEA"/>
    <w:rsid w:val="00340230"/>
    <w:rsid w:val="003464AA"/>
    <w:rsid w:val="003707FD"/>
    <w:rsid w:val="0037120C"/>
    <w:rsid w:val="00376249"/>
    <w:rsid w:val="0037631D"/>
    <w:rsid w:val="003764B2"/>
    <w:rsid w:val="003815C5"/>
    <w:rsid w:val="0038612B"/>
    <w:rsid w:val="00391AF6"/>
    <w:rsid w:val="00392422"/>
    <w:rsid w:val="00396088"/>
    <w:rsid w:val="003A0196"/>
    <w:rsid w:val="003C2408"/>
    <w:rsid w:val="003C5B5E"/>
    <w:rsid w:val="003D35A1"/>
    <w:rsid w:val="003D5766"/>
    <w:rsid w:val="003E0B9F"/>
    <w:rsid w:val="003E22FE"/>
    <w:rsid w:val="003E3E67"/>
    <w:rsid w:val="003F0700"/>
    <w:rsid w:val="003F12A2"/>
    <w:rsid w:val="00401B08"/>
    <w:rsid w:val="00406CD2"/>
    <w:rsid w:val="0041164C"/>
    <w:rsid w:val="00414E23"/>
    <w:rsid w:val="00421B4E"/>
    <w:rsid w:val="00427A93"/>
    <w:rsid w:val="00430E85"/>
    <w:rsid w:val="00431B84"/>
    <w:rsid w:val="00435760"/>
    <w:rsid w:val="00437072"/>
    <w:rsid w:val="00440DBC"/>
    <w:rsid w:val="004438F6"/>
    <w:rsid w:val="00462507"/>
    <w:rsid w:val="004642B8"/>
    <w:rsid w:val="0047073B"/>
    <w:rsid w:val="00485D6A"/>
    <w:rsid w:val="00486F97"/>
    <w:rsid w:val="00492504"/>
    <w:rsid w:val="004A7BF0"/>
    <w:rsid w:val="004B0799"/>
    <w:rsid w:val="004B36A2"/>
    <w:rsid w:val="004E5E18"/>
    <w:rsid w:val="004E7ADB"/>
    <w:rsid w:val="004F0C58"/>
    <w:rsid w:val="00503912"/>
    <w:rsid w:val="00505BED"/>
    <w:rsid w:val="005264A9"/>
    <w:rsid w:val="00557ABD"/>
    <w:rsid w:val="005730AD"/>
    <w:rsid w:val="005861E3"/>
    <w:rsid w:val="00592D9B"/>
    <w:rsid w:val="005A0414"/>
    <w:rsid w:val="005A1951"/>
    <w:rsid w:val="005A3C99"/>
    <w:rsid w:val="005A62FD"/>
    <w:rsid w:val="005B359C"/>
    <w:rsid w:val="005C2C49"/>
    <w:rsid w:val="005C3A7E"/>
    <w:rsid w:val="005D4A8A"/>
    <w:rsid w:val="005D5B7A"/>
    <w:rsid w:val="005E6172"/>
    <w:rsid w:val="00605327"/>
    <w:rsid w:val="00665F38"/>
    <w:rsid w:val="00672D48"/>
    <w:rsid w:val="00680F1F"/>
    <w:rsid w:val="006A0F32"/>
    <w:rsid w:val="006B19C7"/>
    <w:rsid w:val="006C40B0"/>
    <w:rsid w:val="006D10C1"/>
    <w:rsid w:val="006F20F6"/>
    <w:rsid w:val="006F5518"/>
    <w:rsid w:val="0070080A"/>
    <w:rsid w:val="00701263"/>
    <w:rsid w:val="00705023"/>
    <w:rsid w:val="00713002"/>
    <w:rsid w:val="007245A2"/>
    <w:rsid w:val="007352C3"/>
    <w:rsid w:val="00744E8A"/>
    <w:rsid w:val="00756C01"/>
    <w:rsid w:val="00760415"/>
    <w:rsid w:val="00760B7E"/>
    <w:rsid w:val="00765F62"/>
    <w:rsid w:val="00770B06"/>
    <w:rsid w:val="007713CB"/>
    <w:rsid w:val="0077509F"/>
    <w:rsid w:val="007D1D64"/>
    <w:rsid w:val="007E252A"/>
    <w:rsid w:val="007F6A19"/>
    <w:rsid w:val="008156CD"/>
    <w:rsid w:val="00817F37"/>
    <w:rsid w:val="00827CC2"/>
    <w:rsid w:val="0083444F"/>
    <w:rsid w:val="008347A1"/>
    <w:rsid w:val="00856C14"/>
    <w:rsid w:val="00877BE1"/>
    <w:rsid w:val="008821A6"/>
    <w:rsid w:val="008838D4"/>
    <w:rsid w:val="00892AB6"/>
    <w:rsid w:val="00896B14"/>
    <w:rsid w:val="008B5C0C"/>
    <w:rsid w:val="008C0982"/>
    <w:rsid w:val="008D214A"/>
    <w:rsid w:val="008E0B2C"/>
    <w:rsid w:val="00900E8D"/>
    <w:rsid w:val="00910DDB"/>
    <w:rsid w:val="00916F86"/>
    <w:rsid w:val="009175F3"/>
    <w:rsid w:val="00924F17"/>
    <w:rsid w:val="00936312"/>
    <w:rsid w:val="00943779"/>
    <w:rsid w:val="00946689"/>
    <w:rsid w:val="00966421"/>
    <w:rsid w:val="00971BA5"/>
    <w:rsid w:val="00992189"/>
    <w:rsid w:val="009A153D"/>
    <w:rsid w:val="009B0E3A"/>
    <w:rsid w:val="009C081B"/>
    <w:rsid w:val="009D74CD"/>
    <w:rsid w:val="009E634C"/>
    <w:rsid w:val="009F0507"/>
    <w:rsid w:val="009F2637"/>
    <w:rsid w:val="00A02B15"/>
    <w:rsid w:val="00A1003C"/>
    <w:rsid w:val="00A12505"/>
    <w:rsid w:val="00A43C5C"/>
    <w:rsid w:val="00A45767"/>
    <w:rsid w:val="00A70202"/>
    <w:rsid w:val="00A87BD5"/>
    <w:rsid w:val="00AA331C"/>
    <w:rsid w:val="00AA6D42"/>
    <w:rsid w:val="00AC3745"/>
    <w:rsid w:val="00AD38AF"/>
    <w:rsid w:val="00AE19C8"/>
    <w:rsid w:val="00AE1DD6"/>
    <w:rsid w:val="00B300AB"/>
    <w:rsid w:val="00B542E8"/>
    <w:rsid w:val="00B732F5"/>
    <w:rsid w:val="00B81600"/>
    <w:rsid w:val="00B85EB7"/>
    <w:rsid w:val="00B91161"/>
    <w:rsid w:val="00B93669"/>
    <w:rsid w:val="00B94B09"/>
    <w:rsid w:val="00BC04F6"/>
    <w:rsid w:val="00BD2458"/>
    <w:rsid w:val="00BE73E3"/>
    <w:rsid w:val="00BF0978"/>
    <w:rsid w:val="00BF10FC"/>
    <w:rsid w:val="00BF3FE4"/>
    <w:rsid w:val="00BF4DF1"/>
    <w:rsid w:val="00C0369C"/>
    <w:rsid w:val="00C06D74"/>
    <w:rsid w:val="00C1229F"/>
    <w:rsid w:val="00C172FF"/>
    <w:rsid w:val="00C22650"/>
    <w:rsid w:val="00C22976"/>
    <w:rsid w:val="00C303C7"/>
    <w:rsid w:val="00C3528A"/>
    <w:rsid w:val="00C90E0A"/>
    <w:rsid w:val="00C96110"/>
    <w:rsid w:val="00CB0550"/>
    <w:rsid w:val="00CB6EA3"/>
    <w:rsid w:val="00CB796E"/>
    <w:rsid w:val="00CD1384"/>
    <w:rsid w:val="00CE03E7"/>
    <w:rsid w:val="00CF635C"/>
    <w:rsid w:val="00D00283"/>
    <w:rsid w:val="00D01E65"/>
    <w:rsid w:val="00D16E3C"/>
    <w:rsid w:val="00D25606"/>
    <w:rsid w:val="00D2783E"/>
    <w:rsid w:val="00D348B9"/>
    <w:rsid w:val="00D5112A"/>
    <w:rsid w:val="00D54CD0"/>
    <w:rsid w:val="00D56BDB"/>
    <w:rsid w:val="00D75675"/>
    <w:rsid w:val="00D87E72"/>
    <w:rsid w:val="00DA02F8"/>
    <w:rsid w:val="00DA3532"/>
    <w:rsid w:val="00DA3CA5"/>
    <w:rsid w:val="00DA4422"/>
    <w:rsid w:val="00DD2D96"/>
    <w:rsid w:val="00DD3C14"/>
    <w:rsid w:val="00DE4FF1"/>
    <w:rsid w:val="00DF29B0"/>
    <w:rsid w:val="00E01D91"/>
    <w:rsid w:val="00E06D0B"/>
    <w:rsid w:val="00E11F46"/>
    <w:rsid w:val="00E45509"/>
    <w:rsid w:val="00E458D1"/>
    <w:rsid w:val="00E4660E"/>
    <w:rsid w:val="00E46D5B"/>
    <w:rsid w:val="00E47DBE"/>
    <w:rsid w:val="00E55620"/>
    <w:rsid w:val="00E8718D"/>
    <w:rsid w:val="00EA5B2E"/>
    <w:rsid w:val="00EB6D64"/>
    <w:rsid w:val="00EB7BB0"/>
    <w:rsid w:val="00EC3279"/>
    <w:rsid w:val="00ED017C"/>
    <w:rsid w:val="00EF5753"/>
    <w:rsid w:val="00F055B6"/>
    <w:rsid w:val="00F13320"/>
    <w:rsid w:val="00F1446A"/>
    <w:rsid w:val="00F2501F"/>
    <w:rsid w:val="00F45FE4"/>
    <w:rsid w:val="00F5060E"/>
    <w:rsid w:val="00F52275"/>
    <w:rsid w:val="00F5378E"/>
    <w:rsid w:val="00F610B9"/>
    <w:rsid w:val="00F74A08"/>
    <w:rsid w:val="00F85451"/>
    <w:rsid w:val="00F960F7"/>
    <w:rsid w:val="00FA16CB"/>
    <w:rsid w:val="00FA2D70"/>
    <w:rsid w:val="00FA7D26"/>
    <w:rsid w:val="00FE2B47"/>
    <w:rsid w:val="00FE33C4"/>
    <w:rsid w:val="00FE3D0F"/>
    <w:rsid w:val="00FF4455"/>
    <w:rsid w:val="00FF5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83E"/>
  </w:style>
  <w:style w:type="paragraph" w:styleId="1">
    <w:name w:val="heading 1"/>
    <w:basedOn w:val="a"/>
    <w:next w:val="a"/>
    <w:link w:val="10"/>
    <w:uiPriority w:val="9"/>
    <w:qFormat/>
    <w:rsid w:val="00AA6D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8612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93E3B"/>
    <w:rPr>
      <w:color w:val="0000FF"/>
      <w:u w:val="single"/>
    </w:rPr>
  </w:style>
  <w:style w:type="paragraph" w:styleId="a4">
    <w:name w:val="List Paragraph"/>
    <w:aliases w:val="Списки"/>
    <w:basedOn w:val="a"/>
    <w:uiPriority w:val="34"/>
    <w:qFormat/>
    <w:rsid w:val="00401B08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38612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postal-code">
    <w:name w:val="postal-code"/>
    <w:basedOn w:val="a0"/>
    <w:rsid w:val="0038612B"/>
  </w:style>
  <w:style w:type="character" w:customStyle="1" w:styleId="tx1">
    <w:name w:val="tx1"/>
    <w:rsid w:val="00F2501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87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7AB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A6D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vps2">
    <w:name w:val="rvps2"/>
    <w:basedOn w:val="a"/>
    <w:rsid w:val="00827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2F153C"/>
    <w:pPr>
      <w:spacing w:after="0" w:line="240" w:lineRule="auto"/>
    </w:pPr>
  </w:style>
  <w:style w:type="character" w:customStyle="1" w:styleId="fontstyle01">
    <w:name w:val="fontstyle01"/>
    <w:basedOn w:val="a0"/>
    <w:rsid w:val="00D25606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93E3B"/>
    <w:rPr>
      <w:color w:val="0000FF"/>
      <w:u w:val="single"/>
    </w:rPr>
  </w:style>
  <w:style w:type="paragraph" w:styleId="a4">
    <w:name w:val="List Paragraph"/>
    <w:aliases w:val="Списки"/>
    <w:basedOn w:val="a"/>
    <w:uiPriority w:val="34"/>
    <w:qFormat/>
    <w:rsid w:val="00401B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6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D56E2E-8EB8-4E47-9C51-DEF3DBBE5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2057</TotalTime>
  <Pages>1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97</cp:revision>
  <cp:lastPrinted>2025-05-02T07:12:00Z</cp:lastPrinted>
  <dcterms:created xsi:type="dcterms:W3CDTF">2023-02-09T14:57:00Z</dcterms:created>
  <dcterms:modified xsi:type="dcterms:W3CDTF">2025-05-02T07:17:00Z</dcterms:modified>
</cp:coreProperties>
</file>