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E8C2" w14:textId="77777777" w:rsidR="00AA322D" w:rsidRPr="003B3B3F" w:rsidRDefault="00AA322D" w:rsidP="00AA322D">
      <w:pPr>
        <w:ind w:firstLine="567"/>
        <w:jc w:val="center"/>
        <w:rPr>
          <w:rFonts w:eastAsiaTheme="minorHAnsi"/>
          <w:b/>
          <w:noProof w:val="0"/>
        </w:rPr>
      </w:pPr>
      <w:r w:rsidRPr="003B3B3F">
        <w:rPr>
          <w:rFonts w:eastAsiaTheme="minorHAnsi"/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50753943" w14:textId="77777777" w:rsidR="00AA322D" w:rsidRPr="00E87E1E" w:rsidRDefault="00AA322D" w:rsidP="00AA322D">
      <w:pPr>
        <w:ind w:firstLine="567"/>
        <w:jc w:val="both"/>
        <w:rPr>
          <w:rFonts w:eastAsiaTheme="minorHAnsi"/>
          <w:b/>
          <w:noProof w:val="0"/>
          <w:highlight w:val="yellow"/>
        </w:rPr>
      </w:pPr>
    </w:p>
    <w:p w14:paraId="3C229090" w14:textId="77777777" w:rsidR="00AA322D" w:rsidRPr="005B7F33" w:rsidRDefault="005B7F33" w:rsidP="00AA322D">
      <w:pPr>
        <w:ind w:firstLine="567"/>
        <w:jc w:val="both"/>
      </w:pPr>
      <w:r w:rsidRPr="005B7F33">
        <w:rPr>
          <w:b/>
        </w:rPr>
        <w:t>ТОВАРИСТВО З ОБМЕЖЕНОЮ ВІДПОВІДАЛЬНІСТЮ «АГРОФІРМА «ІМ.ДОВЖЕНКА»</w:t>
      </w:r>
      <w:r w:rsidR="00AA322D" w:rsidRPr="005B7F33">
        <w:rPr>
          <w:b/>
        </w:rPr>
        <w:t xml:space="preserve"> (скорочено </w:t>
      </w:r>
      <w:r w:rsidRPr="005B7F33">
        <w:rPr>
          <w:b/>
        </w:rPr>
        <w:t>ТОВ «АГРОФІРМА «ІМ.ДОВЖЕНКА» ВП «АФ «Гоголево»</w:t>
      </w:r>
      <w:r w:rsidR="00AA322D" w:rsidRPr="005B7F33">
        <w:rPr>
          <w:b/>
        </w:rPr>
        <w:t>)</w:t>
      </w:r>
      <w:r w:rsidR="00AA322D" w:rsidRPr="005B7F33">
        <w:t xml:space="preserve"> має намір отримати дозвіл на викиди забруднюючих речовин в атмосферне повітря стаціонарними джерелами для об’єкту: </w:t>
      </w:r>
      <w:r w:rsidRPr="005B7F33">
        <w:rPr>
          <w:b/>
        </w:rPr>
        <w:t>тік</w:t>
      </w:r>
      <w:r w:rsidR="00AA322D" w:rsidRPr="005B7F33">
        <w:t xml:space="preserve">. </w:t>
      </w:r>
    </w:p>
    <w:p w14:paraId="1510BA42" w14:textId="77777777" w:rsidR="00AA322D" w:rsidRPr="005B7F33" w:rsidRDefault="00AA322D" w:rsidP="00AA322D">
      <w:pPr>
        <w:ind w:firstLine="567"/>
        <w:jc w:val="both"/>
      </w:pPr>
      <w:r w:rsidRPr="005B7F33">
        <w:t xml:space="preserve">Ідентифікаційний код юридичної особи в ЄДРПОУ: </w:t>
      </w:r>
      <w:r w:rsidR="005B7F33" w:rsidRPr="005B7F33">
        <w:t>03770394</w:t>
      </w:r>
      <w:r w:rsidRPr="005B7F33">
        <w:t>.</w:t>
      </w:r>
    </w:p>
    <w:p w14:paraId="3DC63691" w14:textId="128BDE0A" w:rsidR="00AA322D" w:rsidRPr="00E67FAF" w:rsidRDefault="00AA322D" w:rsidP="00AA322D">
      <w:pPr>
        <w:pStyle w:val="a3"/>
        <w:ind w:firstLine="567"/>
        <w:jc w:val="both"/>
        <w:rPr>
          <w:noProof/>
          <w:lang w:eastAsia="en-US"/>
        </w:rPr>
      </w:pPr>
      <w:r w:rsidRPr="00E67FAF">
        <w:rPr>
          <w:noProof/>
          <w:lang w:eastAsia="en-US"/>
        </w:rPr>
        <w:t xml:space="preserve">Юридична адреса підприємства: </w:t>
      </w:r>
      <w:r w:rsidR="005B7F33" w:rsidRPr="00E67FAF">
        <w:rPr>
          <w:noProof/>
          <w:lang w:eastAsia="en-US"/>
        </w:rPr>
        <w:t>38030, Полтавська область, Миргородський район, с. Яреськи, вул. Козацький шлях, 29</w:t>
      </w:r>
      <w:r w:rsidRPr="00E67FAF">
        <w:t xml:space="preserve">, </w:t>
      </w:r>
      <w:proofErr w:type="spellStart"/>
      <w:r w:rsidRPr="00E67FAF">
        <w:t>тел</w:t>
      </w:r>
      <w:proofErr w:type="spellEnd"/>
      <w:r w:rsidR="00D16875" w:rsidRPr="00E67FAF">
        <w:t xml:space="preserve"> </w:t>
      </w:r>
      <w:r w:rsidRPr="00E67FAF">
        <w:t>+38</w:t>
      </w:r>
      <w:r w:rsidR="00D16875" w:rsidRPr="00E67FAF">
        <w:t>(067)243-77-78</w:t>
      </w:r>
      <w:r w:rsidRPr="00E67FAF">
        <w:t xml:space="preserve">, </w:t>
      </w:r>
      <w:proofErr w:type="spellStart"/>
      <w:r w:rsidRPr="00E67FAF">
        <w:t>ел.пошта</w:t>
      </w:r>
      <w:proofErr w:type="spellEnd"/>
      <w:r w:rsidRPr="00E67FAF">
        <w:t xml:space="preserve"> </w:t>
      </w:r>
      <w:r w:rsidR="00D16875" w:rsidRPr="00E67FAF">
        <w:t>oleksandr.diachenko@astarta.ua</w:t>
      </w:r>
    </w:p>
    <w:p w14:paraId="7828222D" w14:textId="77777777" w:rsidR="007530D6" w:rsidRPr="003B3B3F" w:rsidRDefault="00AA322D" w:rsidP="007530D6">
      <w:pPr>
        <w:ind w:firstLine="567"/>
        <w:jc w:val="both"/>
      </w:pPr>
      <w:r w:rsidRPr="003B3B3F">
        <w:t xml:space="preserve">Місцезнаходження об’єкта: </w:t>
      </w:r>
      <w:r w:rsidR="007530D6" w:rsidRPr="003B3B3F">
        <w:t xml:space="preserve">38040, Полтавська область, Миргородський район, </w:t>
      </w:r>
    </w:p>
    <w:p w14:paraId="36B41FD2" w14:textId="5654B775" w:rsidR="00AA322D" w:rsidRPr="003B3B3F" w:rsidRDefault="007530D6" w:rsidP="00611538">
      <w:pPr>
        <w:jc w:val="both"/>
      </w:pPr>
      <w:r w:rsidRPr="003B3B3F">
        <w:t xml:space="preserve">с. Гоголеве, вул. Лева Вайнгорта, </w:t>
      </w:r>
      <w:bookmarkStart w:id="0" w:name="_GoBack"/>
      <w:r w:rsidR="006A0B9D">
        <w:t>46</w:t>
      </w:r>
      <w:bookmarkEnd w:id="0"/>
      <w:r w:rsidR="00AA322D" w:rsidRPr="003B3B3F">
        <w:t>.</w:t>
      </w:r>
    </w:p>
    <w:p w14:paraId="37357E5A" w14:textId="328A54C8" w:rsidR="00AA322D" w:rsidRPr="00E67FAF" w:rsidRDefault="00AA322D" w:rsidP="00AA322D">
      <w:pPr>
        <w:ind w:firstLine="567"/>
        <w:jc w:val="both"/>
      </w:pPr>
      <w:r w:rsidRPr="00E67FAF">
        <w:t xml:space="preserve">Мета отримання дозволу на викиди: отримання дозволу на викиди </w:t>
      </w:r>
      <w:r w:rsidR="00E67FAF" w:rsidRPr="00E67FAF">
        <w:t>для існуючого об’єкта</w:t>
      </w:r>
      <w:r w:rsidRPr="00E67FAF">
        <w:t>.</w:t>
      </w:r>
    </w:p>
    <w:p w14:paraId="1A3D0BFA" w14:textId="77777777" w:rsidR="00AA322D" w:rsidRPr="007530D6" w:rsidRDefault="00AA322D" w:rsidP="00AA322D">
      <w:pPr>
        <w:ind w:firstLine="567"/>
        <w:jc w:val="both"/>
      </w:pPr>
      <w:r w:rsidRPr="007530D6">
        <w:t>Відповідно до статті 3 Закону України «Про оцінку впливу на довкілля» діяльність даний об’єкт не підлягає оцінці впливу на довкілля, підстав для проведення процедури ОВД немає, висновок з ОВД відсутній.</w:t>
      </w:r>
    </w:p>
    <w:p w14:paraId="33014206" w14:textId="77777777" w:rsidR="00AA322D" w:rsidRPr="007530D6" w:rsidRDefault="00AA322D" w:rsidP="00AA322D">
      <w:pPr>
        <w:autoSpaceDE w:val="0"/>
        <w:autoSpaceDN w:val="0"/>
        <w:adjustRightInd w:val="0"/>
        <w:ind w:right="-90" w:firstLine="567"/>
        <w:jc w:val="both"/>
      </w:pPr>
      <w:r w:rsidRPr="007530D6">
        <w:t xml:space="preserve">Назва виду економічної діяльності об’єкта за КВЕД: </w:t>
      </w:r>
      <w:r w:rsidR="007530D6" w:rsidRPr="007530D6">
        <w:t>01.50 Змішане сільське господарство</w:t>
      </w:r>
      <w:r w:rsidRPr="007530D6">
        <w:t xml:space="preserve"> (основний).</w:t>
      </w:r>
    </w:p>
    <w:p w14:paraId="524EAF9A" w14:textId="77777777" w:rsidR="00EB2101" w:rsidRDefault="00EB2101" w:rsidP="00AA322D">
      <w:pPr>
        <w:ind w:firstLine="567"/>
        <w:jc w:val="both"/>
      </w:pPr>
      <w:r w:rsidRPr="007530D6">
        <w:t>Основним</w:t>
      </w:r>
      <w:r w:rsidR="00611538">
        <w:t>и</w:t>
      </w:r>
      <w:r w:rsidRPr="007530D6">
        <w:t xml:space="preserve"> технологічним</w:t>
      </w:r>
      <w:r w:rsidR="00611538">
        <w:t>и процесами, що супроводжую</w:t>
      </w:r>
      <w:r w:rsidRPr="007530D6">
        <w:t xml:space="preserve">ться викидами забруднюючих речовин в атмосферне повітря, є зберігання </w:t>
      </w:r>
      <w:r w:rsidR="00611538">
        <w:t xml:space="preserve">та розвантаження </w:t>
      </w:r>
      <w:r w:rsidRPr="007530D6">
        <w:t>зернових культур</w:t>
      </w:r>
      <w:r w:rsidRPr="00EB2101">
        <w:t xml:space="preserve">. </w:t>
      </w:r>
      <w:r w:rsidR="00AA322D" w:rsidRPr="00EB2101">
        <w:t xml:space="preserve"> </w:t>
      </w:r>
      <w:r w:rsidRPr="00EB2101">
        <w:t xml:space="preserve">На об’єкті розміщуватиметься </w:t>
      </w:r>
      <w:r>
        <w:t>2</w:t>
      </w:r>
      <w:r w:rsidRPr="00EB2101">
        <w:t xml:space="preserve"> стаціонарних джерел</w:t>
      </w:r>
      <w:r>
        <w:t>а</w:t>
      </w:r>
      <w:r w:rsidRPr="00EB2101">
        <w:t xml:space="preserve"> викиду та 1 пересувне.</w:t>
      </w:r>
      <w:r w:rsidRPr="00CA0AEA">
        <w:t xml:space="preserve"> </w:t>
      </w:r>
    </w:p>
    <w:p w14:paraId="2FB39577" w14:textId="77777777" w:rsidR="00EB2101" w:rsidRPr="00EB2101" w:rsidRDefault="00AA322D" w:rsidP="00AA322D">
      <w:pPr>
        <w:ind w:firstLine="567"/>
        <w:jc w:val="both"/>
      </w:pPr>
      <w:r w:rsidRPr="00EB2101">
        <w:t xml:space="preserve">Річна кількість викидів </w:t>
      </w:r>
      <w:r w:rsidR="00EB2101" w:rsidRPr="00EB2101">
        <w:t>пилу зернового</w:t>
      </w:r>
      <w:r w:rsidRPr="00EB2101">
        <w:t xml:space="preserve"> становить </w:t>
      </w:r>
      <w:r w:rsidR="00EB2101" w:rsidRPr="00EB2101">
        <w:t>0,06557 т.</w:t>
      </w:r>
    </w:p>
    <w:p w14:paraId="1779CD00" w14:textId="77777777" w:rsidR="00AA322D" w:rsidRPr="00EB2101" w:rsidRDefault="00AA322D" w:rsidP="00AA322D">
      <w:pPr>
        <w:ind w:firstLine="567"/>
        <w:jc w:val="both"/>
      </w:pPr>
      <w:r w:rsidRPr="00EB2101">
        <w:t>Викиди забруднюючих речовин знаходитимуться в межах гранично-допустимих норм.</w:t>
      </w:r>
    </w:p>
    <w:p w14:paraId="36BA3984" w14:textId="77777777" w:rsidR="00EB2101" w:rsidRPr="00376DE8" w:rsidRDefault="00EB2101" w:rsidP="00EB2101">
      <w:pPr>
        <w:ind w:firstLine="567"/>
        <w:jc w:val="both"/>
      </w:pPr>
      <w:r w:rsidRPr="00EB2101">
        <w:t>За ступенем впливу на забруднення атмосферного повітря об</w:t>
      </w:r>
      <w:r w:rsidRPr="00EB2101">
        <w:rPr>
          <w:lang w:val="ru-RU"/>
        </w:rPr>
        <w:t>’</w:t>
      </w:r>
      <w:r w:rsidRPr="00EB2101">
        <w:t>єкт належить до 3 групи</w:t>
      </w:r>
      <w:r w:rsidRPr="00EB2101">
        <w:rPr>
          <w:lang w:val="ru-RU"/>
        </w:rPr>
        <w:t xml:space="preserve"> -</w:t>
      </w:r>
      <w:r w:rsidRPr="00EB2101">
        <w:t xml:space="preserve"> об'єкти, які не входять до першої і другої груп.</w:t>
      </w:r>
    </w:p>
    <w:p w14:paraId="213D3F7E" w14:textId="77777777" w:rsidR="00AA322D" w:rsidRPr="003B3B3F" w:rsidRDefault="00AA322D" w:rsidP="00AA322D">
      <w:pPr>
        <w:ind w:firstLine="567"/>
        <w:jc w:val="both"/>
      </w:pPr>
      <w:r w:rsidRPr="003B3B3F"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14:paraId="45B983A3" w14:textId="77777777" w:rsidR="00AA322D" w:rsidRPr="003B3B3F" w:rsidRDefault="00AA322D" w:rsidP="00AA322D">
      <w:pPr>
        <w:ind w:firstLine="567"/>
        <w:jc w:val="both"/>
      </w:pPr>
      <w:r w:rsidRPr="003B3B3F">
        <w:t>Пропозиції щодо дозволених обсягів викидів відповідають чинному законодавству.</w:t>
      </w:r>
    </w:p>
    <w:p w14:paraId="78FBED43" w14:textId="77777777" w:rsidR="003B3B3F" w:rsidRPr="00473201" w:rsidRDefault="00AA322D" w:rsidP="003B3B3F">
      <w:pPr>
        <w:ind w:firstLine="567"/>
        <w:jc w:val="both"/>
        <w:rPr>
          <w:sz w:val="28"/>
        </w:rPr>
      </w:pPr>
      <w:bookmarkStart w:id="1" w:name="_Hlk94012097"/>
      <w:r w:rsidRPr="003B3B3F">
        <w:t xml:space="preserve">Звернення громадських організацій та окремих громадян приймаються впродовж 30 календарних днів, від дати публікації інформації, Полтавською обласною (військовою) державною адміністрацією за адресою: 36014, Полтавська обл., м. Полтава, вул. Соборності, 45, </w:t>
      </w:r>
      <w:bookmarkEnd w:id="1"/>
      <w:r w:rsidR="003B3B3F" w:rsidRPr="003B3B3F">
        <w:t>ел. адреса: zvg@adm-pl.gov.ua, тел. (0532) 56-02-90.</w:t>
      </w:r>
    </w:p>
    <w:p w14:paraId="73CA1680" w14:textId="77777777" w:rsidR="00AA322D" w:rsidRPr="0031311B" w:rsidRDefault="00AA322D" w:rsidP="008B6F77">
      <w:pPr>
        <w:ind w:firstLine="567"/>
        <w:jc w:val="both"/>
      </w:pPr>
    </w:p>
    <w:sectPr w:rsidR="00AA322D" w:rsidRPr="003131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4"/>
    <w:rsid w:val="000E7696"/>
    <w:rsid w:val="003B3B3F"/>
    <w:rsid w:val="003B594E"/>
    <w:rsid w:val="003D5580"/>
    <w:rsid w:val="00462330"/>
    <w:rsid w:val="00463E99"/>
    <w:rsid w:val="00510514"/>
    <w:rsid w:val="005572A1"/>
    <w:rsid w:val="005B7F33"/>
    <w:rsid w:val="005F5B3A"/>
    <w:rsid w:val="00611538"/>
    <w:rsid w:val="006441CB"/>
    <w:rsid w:val="006A0B9D"/>
    <w:rsid w:val="0074315E"/>
    <w:rsid w:val="007530D6"/>
    <w:rsid w:val="00766504"/>
    <w:rsid w:val="00790B47"/>
    <w:rsid w:val="007C20D2"/>
    <w:rsid w:val="008570F3"/>
    <w:rsid w:val="008B6F77"/>
    <w:rsid w:val="008D5511"/>
    <w:rsid w:val="00A211B7"/>
    <w:rsid w:val="00A72905"/>
    <w:rsid w:val="00A95F01"/>
    <w:rsid w:val="00AA322D"/>
    <w:rsid w:val="00B1750C"/>
    <w:rsid w:val="00B47152"/>
    <w:rsid w:val="00C854C2"/>
    <w:rsid w:val="00CA1F43"/>
    <w:rsid w:val="00D16875"/>
    <w:rsid w:val="00E17846"/>
    <w:rsid w:val="00E67FAF"/>
    <w:rsid w:val="00E87E1E"/>
    <w:rsid w:val="00EB2101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4BCD"/>
  <w15:chartTrackingRefBased/>
  <w15:docId w15:val="{6E15F780-8BAB-4733-BE73-C025457E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2024-10-28T22:11:00Z</dcterms:created>
  <dcterms:modified xsi:type="dcterms:W3CDTF">2025-05-05T18:06:00Z</dcterms:modified>
</cp:coreProperties>
</file>