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9A" w:rsidRPr="00BF42CD" w:rsidRDefault="00BC6D9A" w:rsidP="00BC6D9A">
      <w:pPr>
        <w:autoSpaceDN w:val="0"/>
        <w:adjustRightInd w:val="0"/>
        <w:ind w:firstLine="567"/>
        <w:jc w:val="both"/>
      </w:pPr>
      <w:r w:rsidRPr="00BF42CD">
        <w:t>Товариство з обмеженою відповідальністю «Спортивний комплекс «Здорове життя»</w:t>
      </w:r>
      <w:r w:rsidRPr="00BF42CD">
        <w:rPr>
          <w:bCs/>
        </w:rPr>
        <w:t xml:space="preserve"> (</w:t>
      </w:r>
      <w:r w:rsidRPr="00BF42CD">
        <w:t>ТОВ «СК «Здорове життя»</w:t>
      </w:r>
      <w:r w:rsidRPr="00BF42CD">
        <w:rPr>
          <w:bCs/>
        </w:rPr>
        <w:t>)</w:t>
      </w:r>
      <w:r w:rsidRPr="00BF42CD">
        <w:t xml:space="preserve">, </w:t>
      </w:r>
      <w:r w:rsidRPr="00BF42CD">
        <w:rPr>
          <w:b/>
          <w:bCs/>
        </w:rPr>
        <w:t>ідентифікаційний код юридичної особи за ЄДРПОУ</w:t>
      </w:r>
      <w:r w:rsidRPr="00BF42CD">
        <w:t xml:space="preserve">: </w:t>
      </w:r>
      <w:r w:rsidRPr="00BF42CD">
        <w:rPr>
          <w:rFonts w:eastAsia="Calibri"/>
        </w:rPr>
        <w:t>44295315</w:t>
      </w:r>
      <w:r w:rsidRPr="00BF42CD">
        <w:t xml:space="preserve">, </w:t>
      </w:r>
      <w:r w:rsidRPr="00BF42CD">
        <w:rPr>
          <w:b/>
          <w:bCs/>
        </w:rPr>
        <w:t xml:space="preserve">місце знаходження </w:t>
      </w:r>
      <w:proofErr w:type="spellStart"/>
      <w:r w:rsidRPr="00BF42CD">
        <w:rPr>
          <w:b/>
          <w:bCs/>
        </w:rPr>
        <w:t>суб᾽єкта</w:t>
      </w:r>
      <w:proofErr w:type="spellEnd"/>
      <w:r w:rsidRPr="00BF42CD">
        <w:rPr>
          <w:b/>
          <w:bCs/>
        </w:rPr>
        <w:t xml:space="preserve"> господарювання:</w:t>
      </w:r>
      <w:r w:rsidRPr="00BF42CD">
        <w:t xml:space="preserve"> 51931,  Дніпропетровська обл., м. </w:t>
      </w:r>
      <w:proofErr w:type="spellStart"/>
      <w:r w:rsidRPr="00BF42CD">
        <w:t>Камʹянське</w:t>
      </w:r>
      <w:proofErr w:type="spellEnd"/>
      <w:r w:rsidRPr="00BF42CD">
        <w:t xml:space="preserve">, вул. Іванівська,53, </w:t>
      </w:r>
      <w:r w:rsidRPr="00BF42CD">
        <w:rPr>
          <w:b/>
          <w:bCs/>
        </w:rPr>
        <w:t>контактний номер телефону</w:t>
      </w:r>
      <w:r w:rsidRPr="00BF42CD">
        <w:t xml:space="preserve"> – 067-6599664, </w:t>
      </w:r>
      <w:r w:rsidRPr="00BF42CD">
        <w:rPr>
          <w:b/>
          <w:bCs/>
        </w:rPr>
        <w:t>адреса</w:t>
      </w:r>
      <w:r w:rsidRPr="00BF42CD">
        <w:t xml:space="preserve"> </w:t>
      </w:r>
      <w:proofErr w:type="spellStart"/>
      <w:r w:rsidRPr="00BF42CD">
        <w:rPr>
          <w:b/>
          <w:bCs/>
        </w:rPr>
        <w:t>електроної</w:t>
      </w:r>
      <w:proofErr w:type="spellEnd"/>
      <w:r w:rsidRPr="00BF42CD">
        <w:rPr>
          <w:b/>
          <w:bCs/>
        </w:rPr>
        <w:t xml:space="preserve"> пошти:</w:t>
      </w:r>
      <w:r w:rsidRPr="00BF42CD">
        <w:t xml:space="preserve"> </w:t>
      </w:r>
      <w:proofErr w:type="spellStart"/>
      <w:r w:rsidRPr="00BF42CD">
        <w:rPr>
          <w:lang w:val="en-US"/>
        </w:rPr>
        <w:t>sktov</w:t>
      </w:r>
      <w:proofErr w:type="spellEnd"/>
      <w:r w:rsidRPr="00BF42CD">
        <w:t>@</w:t>
      </w:r>
      <w:proofErr w:type="spellStart"/>
      <w:r w:rsidRPr="00BF42CD">
        <w:rPr>
          <w:lang w:val="en-US"/>
        </w:rPr>
        <w:t>ua</w:t>
      </w:r>
      <w:proofErr w:type="spellEnd"/>
      <w:r w:rsidRPr="00BF42CD">
        <w:rPr>
          <w:lang w:val="ru-RU"/>
        </w:rPr>
        <w:t>.</w:t>
      </w:r>
      <w:r w:rsidRPr="00BF42CD">
        <w:rPr>
          <w:lang w:val="en-US"/>
        </w:rPr>
        <w:t>fin</w:t>
      </w:r>
      <w:r w:rsidRPr="00BF42CD">
        <w:t xml:space="preserve">, </w:t>
      </w:r>
      <w:r w:rsidRPr="00BF42CD">
        <w:rPr>
          <w:b/>
          <w:bCs/>
        </w:rPr>
        <w:t>місцезнаходження промислового майданчика</w:t>
      </w:r>
      <w:r w:rsidRPr="00BF42CD">
        <w:t xml:space="preserve">: 51931,  Дніпропетровська обл., м. </w:t>
      </w:r>
      <w:proofErr w:type="spellStart"/>
      <w:r w:rsidRPr="00BF42CD">
        <w:t>Камʹянське</w:t>
      </w:r>
      <w:proofErr w:type="spellEnd"/>
      <w:r w:rsidRPr="00BF42CD">
        <w:t xml:space="preserve">, вул. Іванівська,53, оголошує про свій </w:t>
      </w:r>
      <w:r w:rsidRPr="00BF42CD">
        <w:rPr>
          <w:b/>
          <w:bCs/>
        </w:rPr>
        <w:t>намір отримати дозвіл на викиди в атмосферу від джерел викидів для існуючого</w:t>
      </w:r>
      <w:r w:rsidRPr="00BF42CD">
        <w:t xml:space="preserve"> </w:t>
      </w:r>
      <w:r w:rsidRPr="00BF42CD">
        <w:rPr>
          <w:b/>
          <w:bCs/>
        </w:rPr>
        <w:t>підприємства</w:t>
      </w:r>
      <w:r w:rsidRPr="00BF42CD">
        <w:t xml:space="preserve"> згідно ПКМУ №302 від 13.12.2002 р. </w:t>
      </w:r>
      <w:r w:rsidRPr="00BF42CD">
        <w:rPr>
          <w:b/>
          <w:bCs/>
        </w:rPr>
        <w:t>Відомості про наявність висновку з ОВД</w:t>
      </w:r>
      <w:r w:rsidRPr="00BF42CD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BC6D9A" w:rsidRPr="009A1481" w:rsidRDefault="00BC6D9A" w:rsidP="009A1481">
      <w:pPr>
        <w:pStyle w:val="1"/>
        <w:numPr>
          <w:ilvl w:val="0"/>
          <w:numId w:val="1"/>
        </w:numPr>
        <w:ind w:left="0" w:right="23" w:firstLine="567"/>
        <w:jc w:val="both"/>
        <w:rPr>
          <w:sz w:val="24"/>
          <w:szCs w:val="24"/>
          <w:lang w:val="uk-UA"/>
        </w:rPr>
      </w:pPr>
      <w:r w:rsidRPr="009A1481">
        <w:rPr>
          <w:b/>
          <w:bCs/>
          <w:sz w:val="24"/>
          <w:szCs w:val="24"/>
          <w:lang w:val="uk-UA"/>
        </w:rPr>
        <w:t xml:space="preserve">Загальний опис </w:t>
      </w:r>
      <w:proofErr w:type="spellStart"/>
      <w:r w:rsidRPr="009A1481">
        <w:rPr>
          <w:b/>
          <w:bCs/>
          <w:sz w:val="24"/>
          <w:szCs w:val="24"/>
          <w:lang w:val="uk-UA"/>
        </w:rPr>
        <w:t>обєкта</w:t>
      </w:r>
      <w:proofErr w:type="spellEnd"/>
      <w:r w:rsidR="009A1481" w:rsidRPr="009A1481">
        <w:rPr>
          <w:sz w:val="24"/>
          <w:szCs w:val="24"/>
          <w:lang w:val="uk-UA"/>
        </w:rPr>
        <w:t xml:space="preserve">: </w:t>
      </w:r>
      <w:r w:rsidRPr="00BF42CD">
        <w:rPr>
          <w:sz w:val="24"/>
          <w:szCs w:val="24"/>
          <w:lang w:val="uk-UA" w:eastAsia="uk-UA" w:bidi="uk-UA"/>
        </w:rPr>
        <w:t>о</w:t>
      </w:r>
      <w:r w:rsidRPr="00BF42CD">
        <w:rPr>
          <w:sz w:val="24"/>
          <w:szCs w:val="24"/>
          <w:lang w:val="uk-UA"/>
        </w:rPr>
        <w:t xml:space="preserve">сновна виробнича діяльність підприємства полягає у надані приміщень в </w:t>
      </w:r>
      <w:proofErr w:type="spellStart"/>
      <w:r w:rsidRPr="00BF42CD">
        <w:rPr>
          <w:sz w:val="24"/>
          <w:szCs w:val="24"/>
          <w:lang w:val="uk-UA"/>
        </w:rPr>
        <w:t>аренду</w:t>
      </w:r>
      <w:proofErr w:type="spellEnd"/>
      <w:r w:rsidRPr="009A1481">
        <w:rPr>
          <w:sz w:val="24"/>
          <w:szCs w:val="24"/>
          <w:lang w:val="uk-UA"/>
        </w:rPr>
        <w:t xml:space="preserve"> для оздоровчих гуртків.</w:t>
      </w:r>
      <w:r w:rsidR="009A1481">
        <w:rPr>
          <w:sz w:val="24"/>
          <w:szCs w:val="24"/>
          <w:lang w:val="uk-UA"/>
        </w:rPr>
        <w:t xml:space="preserve"> </w:t>
      </w:r>
      <w:r w:rsidR="009A1481" w:rsidRPr="009A1481">
        <w:rPr>
          <w:sz w:val="24"/>
          <w:szCs w:val="24"/>
          <w:lang w:val="uk-UA"/>
        </w:rPr>
        <w:t>Джерелом</w:t>
      </w:r>
      <w:r w:rsidRPr="009A1481">
        <w:rPr>
          <w:sz w:val="24"/>
          <w:szCs w:val="24"/>
          <w:lang w:val="uk-UA"/>
        </w:rPr>
        <w:t xml:space="preserve"> утворення забруднюючих речовин</w:t>
      </w:r>
      <w:r w:rsidR="009A1481">
        <w:rPr>
          <w:sz w:val="24"/>
          <w:szCs w:val="24"/>
          <w:lang w:val="uk-UA"/>
        </w:rPr>
        <w:t xml:space="preserve"> на території </w:t>
      </w:r>
      <w:proofErr w:type="spellStart"/>
      <w:r w:rsidR="009A1481">
        <w:rPr>
          <w:sz w:val="24"/>
          <w:szCs w:val="24"/>
          <w:lang w:val="uk-UA"/>
        </w:rPr>
        <w:t>проммайданчику</w:t>
      </w:r>
      <w:proofErr w:type="spellEnd"/>
      <w:r w:rsidR="009A1481">
        <w:rPr>
          <w:sz w:val="24"/>
          <w:szCs w:val="24"/>
          <w:lang w:val="uk-UA"/>
        </w:rPr>
        <w:t xml:space="preserve"> є</w:t>
      </w:r>
      <w:r w:rsidRPr="009A1481">
        <w:rPr>
          <w:sz w:val="24"/>
          <w:szCs w:val="24"/>
          <w:lang w:val="uk-UA"/>
        </w:rPr>
        <w:t xml:space="preserve"> котельня, </w:t>
      </w:r>
      <w:r w:rsidR="009A1481">
        <w:rPr>
          <w:sz w:val="24"/>
          <w:szCs w:val="24"/>
          <w:lang w:val="uk-UA"/>
        </w:rPr>
        <w:t>що</w:t>
      </w:r>
      <w:bookmarkStart w:id="0" w:name="_GoBack"/>
      <w:bookmarkEnd w:id="0"/>
      <w:r w:rsidRPr="009A1481">
        <w:rPr>
          <w:sz w:val="24"/>
          <w:szCs w:val="24"/>
          <w:lang w:val="uk-UA"/>
        </w:rPr>
        <w:t xml:space="preserve"> обладнана твердопаливним водогрійним  котлом </w:t>
      </w:r>
      <w:r w:rsidRPr="009A1481">
        <w:rPr>
          <w:sz w:val="24"/>
          <w:szCs w:val="24"/>
          <w:lang w:val="en-US" w:bidi="en-US"/>
        </w:rPr>
        <w:t>BRS</w:t>
      </w:r>
      <w:r w:rsidRPr="009A1481">
        <w:rPr>
          <w:sz w:val="24"/>
          <w:szCs w:val="24"/>
          <w:lang w:val="uk-UA" w:bidi="en-US"/>
        </w:rPr>
        <w:t xml:space="preserve"> 500 </w:t>
      </w:r>
      <w:r w:rsidRPr="009A1481">
        <w:rPr>
          <w:sz w:val="24"/>
          <w:szCs w:val="24"/>
          <w:lang w:val="en-US" w:bidi="en-US"/>
        </w:rPr>
        <w:t>BM</w:t>
      </w:r>
      <w:r w:rsidRPr="009A1481">
        <w:rPr>
          <w:sz w:val="24"/>
          <w:szCs w:val="24"/>
          <w:lang w:val="uk-UA"/>
        </w:rPr>
        <w:t xml:space="preserve"> який працює на </w:t>
      </w:r>
      <w:proofErr w:type="spellStart"/>
      <w:r w:rsidRPr="009A1481">
        <w:rPr>
          <w:sz w:val="24"/>
          <w:szCs w:val="24"/>
          <w:lang w:val="uk-UA"/>
        </w:rPr>
        <w:t>деревені</w:t>
      </w:r>
      <w:proofErr w:type="spellEnd"/>
      <w:r w:rsidRPr="009A1481">
        <w:rPr>
          <w:sz w:val="24"/>
          <w:szCs w:val="24"/>
          <w:lang w:val="uk-UA"/>
        </w:rPr>
        <w:t>.</w:t>
      </w:r>
    </w:p>
    <w:p w:rsidR="00BC6D9A" w:rsidRPr="00BF42CD" w:rsidRDefault="00BC6D9A" w:rsidP="00BC6D9A">
      <w:pPr>
        <w:ind w:firstLine="567"/>
        <w:jc w:val="both"/>
        <w:rPr>
          <w:lang/>
        </w:rPr>
      </w:pPr>
      <w:r w:rsidRPr="00BF42CD">
        <w:rPr>
          <w:b/>
          <w:bCs/>
        </w:rPr>
        <w:t>Відомості щодо видів та обсягів викидів</w:t>
      </w:r>
      <w:r w:rsidRPr="00BF42CD">
        <w:t xml:space="preserve">: </w:t>
      </w:r>
      <w:r w:rsidRPr="00BF42CD">
        <w:rPr>
          <w:color w:val="222222"/>
          <w:shd w:val="clear" w:color="auto" w:fill="FFFFFF"/>
        </w:rPr>
        <w:t>оксиди азоту (оксид та діоксид азоту) у перерахунку на діоксид азоту, оксид вуглецю, діоксид вуглецю, азоту (І) оксид, метан</w:t>
      </w:r>
      <w:r w:rsidRPr="00BF42CD">
        <w:rPr>
          <w:shd w:val="clear" w:color="auto" w:fill="FFFFFF"/>
        </w:rPr>
        <w:t>,</w:t>
      </w:r>
      <w:r w:rsidRPr="00BF42CD">
        <w:t xml:space="preserve"> </w:t>
      </w:r>
      <w:r w:rsidR="009A1481">
        <w:t>р</w:t>
      </w:r>
      <w:r w:rsidRPr="00BF42CD">
        <w:t>ечовини у вигляді суспендованих твердих частинок недиференційовані за складом</w:t>
      </w:r>
      <w:r w:rsidR="009A1481">
        <w:t xml:space="preserve">, </w:t>
      </w:r>
      <w:r w:rsidR="009A1481" w:rsidRPr="003035A1">
        <w:rPr>
          <w:sz w:val="20"/>
          <w:szCs w:val="20"/>
        </w:rPr>
        <w:t>НМЛОС</w:t>
      </w:r>
      <w:r w:rsidRPr="00BF42CD">
        <w:t>. Загальний викид забр</w:t>
      </w:r>
      <w:r w:rsidR="00BF42CD">
        <w:t>уднюючих речовин складає</w:t>
      </w:r>
      <w:r w:rsidRPr="00BF42CD">
        <w:t>: 67,280  т/рік.</w:t>
      </w:r>
    </w:p>
    <w:p w:rsidR="00BC6D9A" w:rsidRPr="00BF42CD" w:rsidRDefault="00BC6D9A" w:rsidP="00BC6D9A">
      <w:pPr>
        <w:ind w:firstLine="567"/>
        <w:jc w:val="both"/>
        <w:rPr>
          <w:lang/>
        </w:rPr>
      </w:pPr>
      <w:r w:rsidRPr="00BF42CD">
        <w:rPr>
          <w:b/>
          <w:bCs/>
        </w:rPr>
        <w:t xml:space="preserve">Заходи щодо впровадження </w:t>
      </w:r>
      <w:proofErr w:type="spellStart"/>
      <w:r w:rsidRPr="00BF42CD">
        <w:rPr>
          <w:b/>
          <w:bCs/>
        </w:rPr>
        <w:t>найкращіх</w:t>
      </w:r>
      <w:proofErr w:type="spellEnd"/>
      <w:r w:rsidRPr="00BF42CD">
        <w:rPr>
          <w:b/>
          <w:bCs/>
        </w:rPr>
        <w:t xml:space="preserve"> існуючих технологій виробництва:</w:t>
      </w:r>
      <w:r w:rsidRPr="00BF42CD">
        <w:t xml:space="preserve"> на підприємстві не має виробництв та устаткування на якому повинні впроваджуватися найкращі існуючі технології та методи керування.</w:t>
      </w:r>
    </w:p>
    <w:p w:rsidR="00BC6D9A" w:rsidRPr="00BF42CD" w:rsidRDefault="00BC6D9A" w:rsidP="00BC6D9A">
      <w:pPr>
        <w:ind w:firstLine="567"/>
        <w:jc w:val="both"/>
      </w:pPr>
      <w:r w:rsidRPr="00BF42CD">
        <w:rPr>
          <w:b/>
          <w:bCs/>
        </w:rPr>
        <w:t>Перелік заходів щодо скорочення викидів</w:t>
      </w:r>
      <w:r w:rsidRPr="00BF42CD">
        <w:t>: заходи не встановлюються, так як виконуються санітарні та екологічні нормативи.</w:t>
      </w:r>
    </w:p>
    <w:p w:rsidR="00BC6D9A" w:rsidRPr="00BF42CD" w:rsidRDefault="00BC6D9A" w:rsidP="00BC6D9A">
      <w:pPr>
        <w:ind w:firstLine="567"/>
        <w:jc w:val="both"/>
      </w:pPr>
      <w:r w:rsidRPr="00BF42CD">
        <w:rPr>
          <w:b/>
          <w:bCs/>
        </w:rPr>
        <w:t xml:space="preserve">Дотримання виконання </w:t>
      </w:r>
      <w:proofErr w:type="spellStart"/>
      <w:r w:rsidRPr="00BF42CD">
        <w:rPr>
          <w:b/>
          <w:bCs/>
        </w:rPr>
        <w:t>природоохороних</w:t>
      </w:r>
      <w:proofErr w:type="spellEnd"/>
      <w:r w:rsidRPr="00BF42CD">
        <w:rPr>
          <w:b/>
          <w:bCs/>
        </w:rPr>
        <w:t xml:space="preserve"> заходів щодо скорочення викидів</w:t>
      </w:r>
      <w:r w:rsidRPr="00BF42CD">
        <w:t>: для даного підприємства не було встановлено заходи щодо  скорочення викидів.</w:t>
      </w:r>
    </w:p>
    <w:p w:rsidR="00BC6D9A" w:rsidRPr="00BF42CD" w:rsidRDefault="00BC6D9A" w:rsidP="00BC6D9A">
      <w:pPr>
        <w:ind w:firstLine="567"/>
        <w:jc w:val="both"/>
        <w:rPr>
          <w:lang/>
        </w:rPr>
      </w:pPr>
      <w:r w:rsidRPr="00BF42CD">
        <w:rPr>
          <w:b/>
          <w:bCs/>
        </w:rPr>
        <w:t>Відповідність пропозицій щодо дозволених обсягів викидів законодавству</w:t>
      </w:r>
      <w:r w:rsidRPr="00BF42CD">
        <w:t>: викиди відповідають технологічному регламенту і проектним показникам, що відповідає вимогам Наказу М</w:t>
      </w:r>
      <w:r w:rsidRPr="00BF42CD">
        <w:rPr>
          <w:lang/>
        </w:rPr>
        <w:t>іністерств</w:t>
      </w:r>
      <w:r w:rsidRPr="00BF42CD">
        <w:t>а</w:t>
      </w:r>
      <w:r w:rsidRPr="00BF42CD">
        <w:rPr>
          <w:lang/>
        </w:rPr>
        <w:t xml:space="preserve"> охорони навколишнього</w:t>
      </w:r>
      <w:r w:rsidRPr="00BF42CD">
        <w:t xml:space="preserve"> </w:t>
      </w:r>
      <w:proofErr w:type="spellStart"/>
      <w:r w:rsidRPr="00BF42CD">
        <w:t>прир</w:t>
      </w:r>
      <w:proofErr w:type="spellEnd"/>
      <w:r w:rsidRPr="00BF42CD">
        <w:rPr>
          <w:lang/>
        </w:rPr>
        <w:t xml:space="preserve">одного середовища </w:t>
      </w:r>
      <w:r w:rsidRPr="00BF42CD">
        <w:t>У</w:t>
      </w:r>
      <w:r w:rsidRPr="00BF42CD">
        <w:rPr>
          <w:lang/>
        </w:rPr>
        <w:t>країни</w:t>
      </w:r>
      <w:r w:rsidRPr="00BF42CD">
        <w:t xml:space="preserve">           </w:t>
      </w:r>
      <w:r w:rsidRPr="00BF42CD">
        <w:rPr>
          <w:lang/>
        </w:rPr>
        <w:t>N 309</w:t>
      </w:r>
      <w:r w:rsidRPr="00BF42CD">
        <w:t xml:space="preserve"> від </w:t>
      </w:r>
      <w:r w:rsidRPr="00BF42CD">
        <w:rPr>
          <w:lang/>
        </w:rPr>
        <w:t>27.06.2006</w:t>
      </w:r>
      <w:r w:rsidRPr="00BF42CD">
        <w:t xml:space="preserve">. </w:t>
      </w:r>
    </w:p>
    <w:p w:rsidR="00BC6D9A" w:rsidRPr="00BF42CD" w:rsidRDefault="00BC6D9A" w:rsidP="00BC6D9A">
      <w:pPr>
        <w:ind w:firstLine="567"/>
        <w:jc w:val="both"/>
      </w:pPr>
      <w:r w:rsidRPr="00BF42CD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BF42CD">
        <w:t>адресою</w:t>
      </w:r>
      <w:proofErr w:type="spellEnd"/>
      <w:r w:rsidRPr="00BF42CD">
        <w:t xml:space="preserve"> м. Дніпро, пр. О. Поля, 1, </w:t>
      </w:r>
      <w:proofErr w:type="spellStart"/>
      <w:r w:rsidRPr="00BF42CD">
        <w:t>тел</w:t>
      </w:r>
      <w:proofErr w:type="spellEnd"/>
      <w:r w:rsidRPr="00BF42CD">
        <w:t xml:space="preserve">. 0-800-505-600.         </w:t>
      </w:r>
    </w:p>
    <w:p w:rsidR="00BC6D9A" w:rsidRPr="00BF42CD" w:rsidRDefault="00BC6D9A" w:rsidP="00BC6D9A">
      <w:pPr>
        <w:ind w:firstLine="567"/>
        <w:jc w:val="both"/>
      </w:pPr>
      <w:r w:rsidRPr="00BF42CD">
        <w:rPr>
          <w:b/>
          <w:bCs/>
        </w:rPr>
        <w:t>Строки подання зауважень та пропозицій</w:t>
      </w:r>
      <w:r w:rsidRPr="00BF42CD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373516" w:rsidRPr="00BF42CD" w:rsidRDefault="00373516" w:rsidP="00BC6D9A"/>
    <w:sectPr w:rsidR="00373516" w:rsidRPr="00BF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36661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A3"/>
    <w:rsid w:val="000E395B"/>
    <w:rsid w:val="00147134"/>
    <w:rsid w:val="00373516"/>
    <w:rsid w:val="00451A67"/>
    <w:rsid w:val="00456B0E"/>
    <w:rsid w:val="00820BA3"/>
    <w:rsid w:val="00867CCC"/>
    <w:rsid w:val="009A1481"/>
    <w:rsid w:val="00BC6D9A"/>
    <w:rsid w:val="00BE2434"/>
    <w:rsid w:val="00BF42CD"/>
    <w:rsid w:val="00F7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CB66"/>
  <w15:chartTrackingRefBased/>
  <w15:docId w15:val="{8CBD723C-919F-4EA5-AD7F-1EC89A08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0E395B"/>
    <w:pPr>
      <w:widowControl w:val="0"/>
      <w:ind w:firstLine="400"/>
    </w:pPr>
    <w:rPr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2025-02-28T13:37:00Z</dcterms:created>
  <dcterms:modified xsi:type="dcterms:W3CDTF">2025-04-30T14:32:00Z</dcterms:modified>
</cp:coreProperties>
</file>