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28FD1" w14:textId="0E47020D" w:rsidR="00477F8D" w:rsidRPr="00F634FA" w:rsidRDefault="00477F8D" w:rsidP="00477F8D">
      <w:pPr>
        <w:jc w:val="center"/>
        <w:rPr>
          <w:b/>
          <w:sz w:val="23"/>
          <w:szCs w:val="23"/>
        </w:rPr>
      </w:pPr>
      <w:bookmarkStart w:id="0" w:name="_GoBack"/>
      <w:bookmarkEnd w:id="0"/>
      <w:r w:rsidRPr="00F634FA">
        <w:rPr>
          <w:b/>
          <w:sz w:val="23"/>
          <w:szCs w:val="23"/>
        </w:rPr>
        <w:t>Повідомлення</w:t>
      </w:r>
      <w:r w:rsidR="00F8511F">
        <w:rPr>
          <w:b/>
          <w:sz w:val="23"/>
          <w:szCs w:val="23"/>
        </w:rPr>
        <w:t xml:space="preserve"> </w:t>
      </w:r>
      <w:r w:rsidR="007155D0">
        <w:rPr>
          <w:b/>
          <w:sz w:val="23"/>
          <w:szCs w:val="23"/>
        </w:rPr>
        <w:t xml:space="preserve">про </w:t>
      </w:r>
      <w:r w:rsidR="00F8511F" w:rsidRPr="00F8511F">
        <w:rPr>
          <w:b/>
          <w:bCs/>
          <w:sz w:val="23"/>
          <w:szCs w:val="23"/>
        </w:rPr>
        <w:t xml:space="preserve">намір </w:t>
      </w:r>
      <w:r w:rsidR="00F8511F" w:rsidRPr="00F634FA">
        <w:rPr>
          <w:b/>
          <w:sz w:val="23"/>
          <w:szCs w:val="23"/>
        </w:rPr>
        <w:t>ТзОВ «ЕКО МІТ»</w:t>
      </w:r>
      <w:r w:rsidR="00F8511F">
        <w:rPr>
          <w:b/>
          <w:sz w:val="23"/>
          <w:szCs w:val="23"/>
        </w:rPr>
        <w:t xml:space="preserve"> </w:t>
      </w:r>
      <w:r w:rsidR="00F8511F" w:rsidRPr="00F8511F">
        <w:rPr>
          <w:b/>
          <w:bCs/>
          <w:sz w:val="23"/>
          <w:szCs w:val="23"/>
        </w:rPr>
        <w:t>отримати дозвіл на викиди забруднюючих речовин в атмосферне повітря стаціонарни</w:t>
      </w:r>
      <w:r w:rsidR="00145119">
        <w:rPr>
          <w:b/>
          <w:bCs/>
          <w:sz w:val="23"/>
          <w:szCs w:val="23"/>
        </w:rPr>
        <w:t>ми</w:t>
      </w:r>
      <w:r w:rsidR="00F8511F" w:rsidRPr="00F8511F">
        <w:rPr>
          <w:b/>
          <w:bCs/>
          <w:sz w:val="23"/>
          <w:szCs w:val="23"/>
        </w:rPr>
        <w:t xml:space="preserve"> джерел</w:t>
      </w:r>
      <w:r w:rsidR="00145119">
        <w:rPr>
          <w:b/>
          <w:sz w:val="23"/>
          <w:szCs w:val="23"/>
        </w:rPr>
        <w:t>ами</w:t>
      </w:r>
    </w:p>
    <w:p w14:paraId="7D97E098" w14:textId="3E2F4205" w:rsidR="00477F8D" w:rsidRPr="005912AD" w:rsidRDefault="00477F8D" w:rsidP="005912AD">
      <w:pPr>
        <w:pStyle w:val="a4"/>
        <w:numPr>
          <w:ilvl w:val="0"/>
          <w:numId w:val="1"/>
        </w:numPr>
        <w:ind w:left="284"/>
        <w:jc w:val="both"/>
        <w:rPr>
          <w:sz w:val="23"/>
          <w:szCs w:val="23"/>
          <w:lang w:eastAsia="ru-RU"/>
        </w:rPr>
      </w:pPr>
      <w:r w:rsidRPr="002F511A">
        <w:rPr>
          <w:b/>
          <w:sz w:val="23"/>
          <w:szCs w:val="23"/>
        </w:rPr>
        <w:t xml:space="preserve">Повне </w:t>
      </w:r>
      <w:r w:rsidR="005912AD" w:rsidRPr="005912AD">
        <w:rPr>
          <w:b/>
          <w:sz w:val="23"/>
          <w:szCs w:val="23"/>
        </w:rPr>
        <w:t xml:space="preserve">та скорочене </w:t>
      </w:r>
      <w:r w:rsidRPr="002F511A">
        <w:rPr>
          <w:b/>
          <w:sz w:val="23"/>
          <w:szCs w:val="23"/>
        </w:rPr>
        <w:t>найменування суб’єкта господарювання</w:t>
      </w:r>
      <w:r w:rsidRPr="002F511A">
        <w:rPr>
          <w:sz w:val="23"/>
          <w:szCs w:val="23"/>
        </w:rPr>
        <w:t xml:space="preserve">: </w:t>
      </w:r>
      <w:r w:rsidR="002F511A" w:rsidRPr="002F511A">
        <w:rPr>
          <w:color w:val="000000"/>
          <w:sz w:val="23"/>
          <w:szCs w:val="23"/>
        </w:rPr>
        <w:t>ТОВАРИСТВО З ОБМЕЖЕНОЮ ВІДПОВІДАЛЬНІСТЮ</w:t>
      </w:r>
      <w:r w:rsidR="00164F45" w:rsidRPr="002F511A">
        <w:rPr>
          <w:color w:val="000000"/>
          <w:sz w:val="23"/>
          <w:szCs w:val="23"/>
        </w:rPr>
        <w:t xml:space="preserve"> «</w:t>
      </w:r>
      <w:r w:rsidR="002F511A" w:rsidRPr="002F511A">
        <w:rPr>
          <w:bCs/>
          <w:sz w:val="23"/>
          <w:szCs w:val="23"/>
        </w:rPr>
        <w:t>ЕКО МІТ</w:t>
      </w:r>
      <w:r w:rsidR="00164F45" w:rsidRPr="002F511A">
        <w:rPr>
          <w:color w:val="000000"/>
          <w:sz w:val="23"/>
          <w:szCs w:val="23"/>
        </w:rPr>
        <w:t>»</w:t>
      </w:r>
      <w:r w:rsidR="005912AD">
        <w:rPr>
          <w:color w:val="000000"/>
          <w:sz w:val="23"/>
          <w:szCs w:val="23"/>
        </w:rPr>
        <w:t xml:space="preserve"> (</w:t>
      </w:r>
      <w:r w:rsidR="005912AD" w:rsidRPr="005912AD">
        <w:rPr>
          <w:sz w:val="23"/>
          <w:szCs w:val="23"/>
          <w:lang w:eastAsia="ru-RU"/>
        </w:rPr>
        <w:t>ТзОВ «ЕКО МІТ»</w:t>
      </w:r>
      <w:r w:rsidR="005912AD">
        <w:rPr>
          <w:sz w:val="23"/>
          <w:szCs w:val="23"/>
          <w:lang w:eastAsia="ru-RU"/>
        </w:rPr>
        <w:t>)</w:t>
      </w:r>
      <w:r w:rsidR="0067218A">
        <w:rPr>
          <w:sz w:val="23"/>
          <w:szCs w:val="23"/>
        </w:rPr>
        <w:t>.</w:t>
      </w:r>
    </w:p>
    <w:p w14:paraId="46901849" w14:textId="44D8C8A0" w:rsidR="00477F8D" w:rsidRPr="005912AD" w:rsidRDefault="00477F8D" w:rsidP="001A0074">
      <w:pPr>
        <w:pStyle w:val="a4"/>
        <w:numPr>
          <w:ilvl w:val="0"/>
          <w:numId w:val="1"/>
        </w:numPr>
        <w:ind w:left="284"/>
        <w:jc w:val="both"/>
        <w:rPr>
          <w:sz w:val="23"/>
          <w:szCs w:val="23"/>
          <w:lang w:eastAsia="ru-RU"/>
        </w:rPr>
      </w:pPr>
      <w:r w:rsidRPr="005912AD">
        <w:rPr>
          <w:b/>
          <w:sz w:val="23"/>
          <w:szCs w:val="23"/>
          <w:lang w:eastAsia="ru-RU"/>
        </w:rPr>
        <w:t>Ідентифікаційний код</w:t>
      </w:r>
      <w:r w:rsidR="00A2754D" w:rsidRPr="005912AD">
        <w:rPr>
          <w:b/>
          <w:sz w:val="23"/>
          <w:szCs w:val="23"/>
          <w:lang w:eastAsia="ru-RU"/>
        </w:rPr>
        <w:t xml:space="preserve"> юридичної особи в ЄДРПОУ</w:t>
      </w:r>
      <w:r w:rsidRPr="005912AD">
        <w:rPr>
          <w:sz w:val="23"/>
          <w:szCs w:val="23"/>
          <w:lang w:eastAsia="ru-RU"/>
        </w:rPr>
        <w:t xml:space="preserve">: </w:t>
      </w:r>
      <w:r w:rsidR="005912AD" w:rsidRPr="005912AD">
        <w:rPr>
          <w:color w:val="000000"/>
          <w:sz w:val="23"/>
          <w:szCs w:val="23"/>
        </w:rPr>
        <w:t>38940219</w:t>
      </w:r>
      <w:r w:rsidR="0067218A">
        <w:rPr>
          <w:sz w:val="23"/>
          <w:szCs w:val="23"/>
          <w:lang w:eastAsia="ru-RU"/>
        </w:rPr>
        <w:t>.</w:t>
      </w:r>
    </w:p>
    <w:p w14:paraId="2100861B" w14:textId="24CE5993" w:rsidR="00A2754D" w:rsidRPr="00FC67B1" w:rsidRDefault="00A2754D" w:rsidP="001A0074">
      <w:pPr>
        <w:pStyle w:val="a4"/>
        <w:numPr>
          <w:ilvl w:val="0"/>
          <w:numId w:val="1"/>
        </w:numPr>
        <w:ind w:left="284"/>
        <w:jc w:val="both"/>
        <w:rPr>
          <w:sz w:val="23"/>
          <w:szCs w:val="23"/>
          <w:lang w:eastAsia="ru-RU"/>
        </w:rPr>
      </w:pPr>
      <w:r w:rsidRPr="00FC67B1">
        <w:rPr>
          <w:b/>
          <w:sz w:val="23"/>
          <w:szCs w:val="23"/>
          <w:lang w:eastAsia="ru-RU"/>
        </w:rPr>
        <w:t>Місцезнаходження суб’єкта господарювання</w:t>
      </w:r>
      <w:r w:rsidR="000805C4" w:rsidRPr="00FC67B1">
        <w:rPr>
          <w:sz w:val="23"/>
          <w:szCs w:val="23"/>
          <w:lang w:eastAsia="ru-RU"/>
        </w:rPr>
        <w:t xml:space="preserve">: </w:t>
      </w:r>
      <w:r w:rsidR="00FC67B1" w:rsidRPr="00FC67B1">
        <w:rPr>
          <w:bCs/>
          <w:sz w:val="23"/>
          <w:szCs w:val="23"/>
          <w:lang w:eastAsia="ru-RU"/>
        </w:rPr>
        <w:t xml:space="preserve">80423, Львівська обл., </w:t>
      </w:r>
      <w:r w:rsidR="00FC67B1" w:rsidRPr="00C37693">
        <w:rPr>
          <w:bCs/>
          <w:sz w:val="23"/>
          <w:szCs w:val="23"/>
          <w:lang w:eastAsia="ru-RU"/>
        </w:rPr>
        <w:t>Львівський р-н</w:t>
      </w:r>
      <w:r w:rsidR="00FC67B1" w:rsidRPr="00114039">
        <w:rPr>
          <w:bCs/>
          <w:sz w:val="23"/>
          <w:szCs w:val="23"/>
          <w:lang w:eastAsia="ru-RU"/>
        </w:rPr>
        <w:t>, с. Батятичі, ву</w:t>
      </w:r>
      <w:r w:rsidR="00FC67B1" w:rsidRPr="00FC67B1">
        <w:rPr>
          <w:bCs/>
          <w:sz w:val="23"/>
          <w:szCs w:val="23"/>
          <w:lang w:eastAsia="ru-RU"/>
        </w:rPr>
        <w:t>л. Івана Франка, 369А</w:t>
      </w:r>
      <w:r w:rsidR="0067218A">
        <w:rPr>
          <w:sz w:val="23"/>
          <w:szCs w:val="23"/>
          <w:lang w:eastAsia="ru-RU"/>
        </w:rPr>
        <w:t>.</w:t>
      </w:r>
    </w:p>
    <w:p w14:paraId="3A14D448" w14:textId="6642E0FD" w:rsidR="0067218A" w:rsidRDefault="000805C4" w:rsidP="001A0074">
      <w:pPr>
        <w:pStyle w:val="a4"/>
        <w:ind w:left="284"/>
        <w:jc w:val="both"/>
        <w:rPr>
          <w:sz w:val="23"/>
          <w:szCs w:val="23"/>
          <w:lang w:eastAsia="ru-RU"/>
        </w:rPr>
      </w:pPr>
      <w:r w:rsidRPr="00FA51E8">
        <w:rPr>
          <w:b/>
          <w:bCs/>
          <w:sz w:val="23"/>
          <w:szCs w:val="23"/>
          <w:lang w:eastAsia="ru-RU"/>
        </w:rPr>
        <w:t>Контактний номер телефону:</w:t>
      </w:r>
      <w:r w:rsidRPr="00FA51E8">
        <w:rPr>
          <w:sz w:val="23"/>
          <w:szCs w:val="23"/>
          <w:lang w:eastAsia="ru-RU"/>
        </w:rPr>
        <w:t xml:space="preserve"> </w:t>
      </w:r>
      <w:r w:rsidR="00FA51E8" w:rsidRPr="00FA51E8">
        <w:rPr>
          <w:color w:val="000000"/>
          <w:sz w:val="23"/>
          <w:szCs w:val="23"/>
        </w:rPr>
        <w:t>+380673600662</w:t>
      </w:r>
      <w:r w:rsidR="0067218A">
        <w:rPr>
          <w:sz w:val="23"/>
          <w:szCs w:val="23"/>
          <w:lang w:eastAsia="ru-RU"/>
        </w:rPr>
        <w:t>.</w:t>
      </w:r>
      <w:r w:rsidR="00164F45" w:rsidRPr="00FA51E8">
        <w:rPr>
          <w:sz w:val="23"/>
          <w:szCs w:val="23"/>
          <w:lang w:eastAsia="ru-RU"/>
        </w:rPr>
        <w:t xml:space="preserve"> </w:t>
      </w:r>
    </w:p>
    <w:p w14:paraId="2C258EA1" w14:textId="1CA00A63" w:rsidR="000805C4" w:rsidRPr="00FA51E8" w:rsidRDefault="0067218A" w:rsidP="001A0074">
      <w:pPr>
        <w:pStyle w:val="a4"/>
        <w:ind w:left="284"/>
        <w:jc w:val="both"/>
        <w:rPr>
          <w:sz w:val="23"/>
          <w:szCs w:val="23"/>
          <w:lang w:eastAsia="ru-RU"/>
        </w:rPr>
      </w:pPr>
      <w:r>
        <w:rPr>
          <w:b/>
          <w:bCs/>
          <w:sz w:val="23"/>
          <w:szCs w:val="23"/>
          <w:lang w:eastAsia="ru-RU"/>
        </w:rPr>
        <w:t>А</w:t>
      </w:r>
      <w:r w:rsidRPr="0067218A">
        <w:rPr>
          <w:b/>
          <w:bCs/>
          <w:sz w:val="23"/>
          <w:szCs w:val="23"/>
          <w:lang w:eastAsia="ru-RU"/>
        </w:rPr>
        <w:t>дрес</w:t>
      </w:r>
      <w:r>
        <w:rPr>
          <w:b/>
          <w:bCs/>
          <w:sz w:val="23"/>
          <w:szCs w:val="23"/>
          <w:lang w:eastAsia="ru-RU"/>
        </w:rPr>
        <w:t>а</w:t>
      </w:r>
      <w:r w:rsidRPr="0067218A">
        <w:rPr>
          <w:b/>
          <w:bCs/>
          <w:sz w:val="23"/>
          <w:szCs w:val="23"/>
          <w:lang w:eastAsia="ru-RU"/>
        </w:rPr>
        <w:t xml:space="preserve"> електронної пошти суб’єкта господарювання</w:t>
      </w:r>
      <w:r w:rsidR="000805C4" w:rsidRPr="00FA51E8">
        <w:rPr>
          <w:b/>
          <w:bCs/>
          <w:sz w:val="23"/>
          <w:szCs w:val="23"/>
          <w:lang w:eastAsia="ru-RU"/>
        </w:rPr>
        <w:t>:</w:t>
      </w:r>
      <w:r w:rsidR="000805C4" w:rsidRPr="00FA51E8">
        <w:rPr>
          <w:sz w:val="23"/>
          <w:szCs w:val="23"/>
          <w:lang w:eastAsia="ru-RU"/>
        </w:rPr>
        <w:t xml:space="preserve"> </w:t>
      </w:r>
      <w:r w:rsidR="00FA51E8" w:rsidRPr="00FA51E8">
        <w:rPr>
          <w:color w:val="000000"/>
          <w:sz w:val="23"/>
          <w:szCs w:val="23"/>
          <w:lang w:val="en-US"/>
        </w:rPr>
        <w:t>pidkosteln</w:t>
      </w:r>
      <w:r w:rsidR="00FA51E8" w:rsidRPr="00C37693">
        <w:rPr>
          <w:color w:val="000000"/>
          <w:sz w:val="23"/>
          <w:szCs w:val="23"/>
          <w:lang w:val="ru-RU"/>
        </w:rPr>
        <w:t>@</w:t>
      </w:r>
      <w:r w:rsidR="00FA51E8" w:rsidRPr="00FA51E8">
        <w:rPr>
          <w:color w:val="000000"/>
          <w:sz w:val="23"/>
          <w:szCs w:val="23"/>
          <w:lang w:val="en-US"/>
        </w:rPr>
        <w:t>ukr</w:t>
      </w:r>
      <w:r w:rsidR="00FA51E8" w:rsidRPr="00C37693">
        <w:rPr>
          <w:color w:val="000000"/>
          <w:sz w:val="23"/>
          <w:szCs w:val="23"/>
          <w:lang w:val="ru-RU"/>
        </w:rPr>
        <w:t>.</w:t>
      </w:r>
      <w:r w:rsidR="00FA51E8" w:rsidRPr="00FA51E8">
        <w:rPr>
          <w:color w:val="000000"/>
          <w:sz w:val="23"/>
          <w:szCs w:val="23"/>
          <w:lang w:val="en-US"/>
        </w:rPr>
        <w:t>net</w:t>
      </w:r>
      <w:r>
        <w:rPr>
          <w:sz w:val="23"/>
          <w:szCs w:val="23"/>
          <w:lang w:eastAsia="ru-RU"/>
        </w:rPr>
        <w:t>.</w:t>
      </w:r>
    </w:p>
    <w:p w14:paraId="37DD81A4" w14:textId="53314319" w:rsidR="00E83C82" w:rsidRPr="005C7C53" w:rsidRDefault="00A2754D" w:rsidP="001A0074">
      <w:pPr>
        <w:pStyle w:val="a4"/>
        <w:numPr>
          <w:ilvl w:val="0"/>
          <w:numId w:val="1"/>
        </w:numPr>
        <w:ind w:left="284"/>
        <w:jc w:val="both"/>
        <w:rPr>
          <w:sz w:val="23"/>
          <w:szCs w:val="23"/>
          <w:lang w:eastAsia="ru-RU"/>
        </w:rPr>
      </w:pPr>
      <w:r w:rsidRPr="00FA51E8">
        <w:rPr>
          <w:b/>
          <w:sz w:val="23"/>
          <w:szCs w:val="23"/>
          <w:lang w:eastAsia="ru-RU"/>
        </w:rPr>
        <w:t>Місцезнаходження об’єкта/промислового майданчика</w:t>
      </w:r>
      <w:r w:rsidR="000805C4" w:rsidRPr="00FA51E8">
        <w:rPr>
          <w:sz w:val="23"/>
          <w:szCs w:val="23"/>
          <w:lang w:eastAsia="ru-RU"/>
        </w:rPr>
        <w:t xml:space="preserve">: </w:t>
      </w:r>
      <w:r w:rsidR="00FA51E8" w:rsidRPr="00FA51E8">
        <w:rPr>
          <w:bCs/>
          <w:sz w:val="23"/>
          <w:szCs w:val="23"/>
          <w:lang w:eastAsia="ru-RU"/>
        </w:rPr>
        <w:t xml:space="preserve">80423, Львівська обл., Львівський р-н, </w:t>
      </w:r>
      <w:r w:rsidR="00FA51E8" w:rsidRPr="005C7C53">
        <w:rPr>
          <w:bCs/>
          <w:sz w:val="23"/>
          <w:szCs w:val="23"/>
          <w:lang w:eastAsia="ru-RU"/>
        </w:rPr>
        <w:t>Кам’янка-Бузька ТГ, с. Батятичі, вул. Івана Франка, 369А</w:t>
      </w:r>
      <w:r w:rsidR="0067218A" w:rsidRPr="005C7C53">
        <w:rPr>
          <w:sz w:val="23"/>
          <w:szCs w:val="23"/>
          <w:lang w:eastAsia="ru-RU"/>
        </w:rPr>
        <w:t>.</w:t>
      </w:r>
    </w:p>
    <w:p w14:paraId="47C35189" w14:textId="7959868C" w:rsidR="000805C4" w:rsidRPr="00984027" w:rsidRDefault="000805C4" w:rsidP="001A0074">
      <w:pPr>
        <w:pStyle w:val="a4"/>
        <w:numPr>
          <w:ilvl w:val="0"/>
          <w:numId w:val="1"/>
        </w:numPr>
        <w:ind w:left="284"/>
        <w:jc w:val="both"/>
        <w:rPr>
          <w:sz w:val="23"/>
          <w:szCs w:val="23"/>
          <w:lang w:eastAsia="ru-RU"/>
        </w:rPr>
      </w:pPr>
      <w:r w:rsidRPr="00984027">
        <w:rPr>
          <w:b/>
          <w:sz w:val="23"/>
          <w:szCs w:val="23"/>
          <w:lang w:eastAsia="ru-RU"/>
        </w:rPr>
        <w:t>Мета отримання дозволу на викиди</w:t>
      </w:r>
      <w:r w:rsidRPr="00984027">
        <w:rPr>
          <w:sz w:val="23"/>
          <w:szCs w:val="23"/>
          <w:lang w:eastAsia="ru-RU"/>
        </w:rPr>
        <w:t xml:space="preserve">: Отримання дозволу </w:t>
      </w:r>
      <w:r w:rsidR="005C7C53" w:rsidRPr="00984027">
        <w:rPr>
          <w:sz w:val="23"/>
          <w:szCs w:val="23"/>
          <w:lang w:eastAsia="ru-RU"/>
        </w:rPr>
        <w:t>на викиди забруднюючих речовин в атмосферне повітря стаціонарними джерелами</w:t>
      </w:r>
      <w:r w:rsidRPr="00984027">
        <w:rPr>
          <w:sz w:val="23"/>
          <w:szCs w:val="23"/>
          <w:lang w:eastAsia="ru-RU"/>
        </w:rPr>
        <w:t xml:space="preserve"> для </w:t>
      </w:r>
      <w:r w:rsidR="00C21BFD" w:rsidRPr="00984027">
        <w:rPr>
          <w:sz w:val="23"/>
          <w:szCs w:val="23"/>
          <w:lang w:eastAsia="ru-RU"/>
        </w:rPr>
        <w:t>існуючого об’єкта</w:t>
      </w:r>
      <w:r w:rsidR="00145119" w:rsidRPr="00984027">
        <w:rPr>
          <w:sz w:val="23"/>
          <w:szCs w:val="23"/>
          <w:lang w:eastAsia="ru-RU"/>
        </w:rPr>
        <w:t xml:space="preserve">, відповідно до вимог Закону України </w:t>
      </w:r>
      <w:r w:rsidR="005C7C53" w:rsidRPr="00984027">
        <w:rPr>
          <w:sz w:val="23"/>
          <w:szCs w:val="23"/>
          <w:lang w:eastAsia="ru-RU"/>
        </w:rPr>
        <w:t>«</w:t>
      </w:r>
      <w:r w:rsidR="00145119" w:rsidRPr="00984027">
        <w:rPr>
          <w:sz w:val="23"/>
          <w:szCs w:val="23"/>
          <w:lang w:eastAsia="ru-RU"/>
        </w:rPr>
        <w:t>Про охорону атмосферного повітря</w:t>
      </w:r>
      <w:r w:rsidR="005C7C53" w:rsidRPr="00984027">
        <w:rPr>
          <w:sz w:val="23"/>
          <w:szCs w:val="23"/>
          <w:lang w:eastAsia="ru-RU"/>
        </w:rPr>
        <w:t>»</w:t>
      </w:r>
      <w:r w:rsidR="00042B0C" w:rsidRPr="00984027">
        <w:rPr>
          <w:sz w:val="23"/>
          <w:szCs w:val="23"/>
          <w:lang w:eastAsia="ru-RU"/>
        </w:rPr>
        <w:t>.</w:t>
      </w:r>
    </w:p>
    <w:p w14:paraId="2B1BD042" w14:textId="7E1855D5" w:rsidR="00A2754D" w:rsidRPr="003D3C47" w:rsidRDefault="00A2754D" w:rsidP="001A0074">
      <w:pPr>
        <w:pStyle w:val="a4"/>
        <w:numPr>
          <w:ilvl w:val="0"/>
          <w:numId w:val="1"/>
        </w:numPr>
        <w:ind w:left="284"/>
        <w:jc w:val="both"/>
        <w:rPr>
          <w:bCs/>
          <w:sz w:val="23"/>
          <w:szCs w:val="23"/>
        </w:rPr>
      </w:pPr>
      <w:r w:rsidRPr="00984027">
        <w:rPr>
          <w:b/>
          <w:sz w:val="23"/>
          <w:szCs w:val="23"/>
        </w:rPr>
        <w:t>Відомості про наявність висновку з оцінки впливу на довкілля</w:t>
      </w:r>
      <w:r w:rsidRPr="00984027">
        <w:rPr>
          <w:sz w:val="23"/>
          <w:szCs w:val="23"/>
        </w:rPr>
        <w:t xml:space="preserve">: </w:t>
      </w:r>
      <w:r w:rsidR="00252241" w:rsidRPr="00984027">
        <w:rPr>
          <w:color w:val="000000"/>
          <w:sz w:val="23"/>
          <w:szCs w:val="23"/>
        </w:rPr>
        <w:t xml:space="preserve">Оскільки </w:t>
      </w:r>
      <w:r w:rsidR="0068595C" w:rsidRPr="00984027">
        <w:rPr>
          <w:color w:val="000000"/>
          <w:sz w:val="23"/>
          <w:szCs w:val="23"/>
        </w:rPr>
        <w:t>свинокомплекс</w:t>
      </w:r>
      <w:r w:rsidR="00252241" w:rsidRPr="00984027">
        <w:rPr>
          <w:color w:val="000000"/>
          <w:sz w:val="23"/>
          <w:szCs w:val="23"/>
        </w:rPr>
        <w:t xml:space="preserve"> </w:t>
      </w:r>
      <w:r w:rsidR="00F634FA" w:rsidRPr="00984027">
        <w:rPr>
          <w:rStyle w:val="tx1"/>
          <w:b w:val="0"/>
          <w:bCs w:val="0"/>
          <w:color w:val="000000"/>
          <w:sz w:val="23"/>
          <w:szCs w:val="23"/>
        </w:rPr>
        <w:t>ТзОВ «ЕКО МІТ»</w:t>
      </w:r>
      <w:r w:rsidR="00252241" w:rsidRPr="00984027">
        <w:rPr>
          <w:rStyle w:val="tx1"/>
          <w:b w:val="0"/>
          <w:bCs w:val="0"/>
          <w:color w:val="000000"/>
          <w:sz w:val="23"/>
          <w:szCs w:val="23"/>
        </w:rPr>
        <w:t xml:space="preserve"> </w:t>
      </w:r>
      <w:r w:rsidR="0077435C" w:rsidRPr="00984027">
        <w:rPr>
          <w:rStyle w:val="tx1"/>
          <w:b w:val="0"/>
          <w:bCs w:val="0"/>
          <w:color w:val="000000"/>
          <w:sz w:val="23"/>
          <w:szCs w:val="23"/>
        </w:rPr>
        <w:t xml:space="preserve">є діючим підприємством, яке </w:t>
      </w:r>
      <w:r w:rsidR="00252241" w:rsidRPr="00984027">
        <w:rPr>
          <w:rStyle w:val="tx1"/>
          <w:b w:val="0"/>
          <w:bCs w:val="0"/>
          <w:color w:val="000000"/>
          <w:sz w:val="23"/>
          <w:szCs w:val="23"/>
        </w:rPr>
        <w:t xml:space="preserve">функціонує </w:t>
      </w:r>
      <w:r w:rsidR="00252241" w:rsidRPr="00114039">
        <w:rPr>
          <w:rStyle w:val="tx1"/>
          <w:b w:val="0"/>
          <w:bCs w:val="0"/>
          <w:color w:val="000000"/>
          <w:sz w:val="23"/>
          <w:szCs w:val="23"/>
        </w:rPr>
        <w:t>з 201</w:t>
      </w:r>
      <w:r w:rsidR="0068595C" w:rsidRPr="00114039">
        <w:rPr>
          <w:rStyle w:val="tx1"/>
          <w:b w:val="0"/>
          <w:bCs w:val="0"/>
          <w:color w:val="000000"/>
          <w:sz w:val="23"/>
          <w:szCs w:val="23"/>
        </w:rPr>
        <w:t>3</w:t>
      </w:r>
      <w:r w:rsidR="00252241" w:rsidRPr="00114039">
        <w:rPr>
          <w:rStyle w:val="tx1"/>
          <w:b w:val="0"/>
          <w:bCs w:val="0"/>
          <w:color w:val="000000"/>
          <w:sz w:val="23"/>
          <w:szCs w:val="23"/>
        </w:rPr>
        <w:t xml:space="preserve"> року</w:t>
      </w:r>
      <w:r w:rsidR="00252241" w:rsidRPr="00984027">
        <w:rPr>
          <w:rStyle w:val="tx1"/>
          <w:b w:val="0"/>
          <w:bCs w:val="0"/>
          <w:color w:val="000000"/>
          <w:sz w:val="23"/>
          <w:szCs w:val="23"/>
        </w:rPr>
        <w:t xml:space="preserve"> </w:t>
      </w:r>
      <w:r w:rsidR="00252241" w:rsidRPr="00C37693">
        <w:rPr>
          <w:rStyle w:val="tx1"/>
          <w:b w:val="0"/>
          <w:bCs w:val="0"/>
          <w:color w:val="000000"/>
          <w:sz w:val="23"/>
          <w:szCs w:val="23"/>
        </w:rPr>
        <w:t>(</w:t>
      </w:r>
      <w:r w:rsidR="00C37693">
        <w:rPr>
          <w:rStyle w:val="tx1"/>
          <w:b w:val="0"/>
          <w:bCs w:val="0"/>
          <w:color w:val="000000"/>
          <w:sz w:val="23"/>
          <w:szCs w:val="23"/>
        </w:rPr>
        <w:t>згідно витягу з Державного реєстру</w:t>
      </w:r>
      <w:r w:rsidR="00252241" w:rsidRPr="00C37693">
        <w:rPr>
          <w:rStyle w:val="tx1"/>
          <w:b w:val="0"/>
          <w:bCs w:val="0"/>
          <w:color w:val="000000"/>
          <w:sz w:val="23"/>
          <w:szCs w:val="23"/>
        </w:rPr>
        <w:t>),</w:t>
      </w:r>
      <w:r w:rsidR="00252241" w:rsidRPr="00984027">
        <w:rPr>
          <w:rStyle w:val="tx1"/>
          <w:b w:val="0"/>
          <w:bCs w:val="0"/>
          <w:color w:val="000000"/>
          <w:sz w:val="23"/>
          <w:szCs w:val="23"/>
        </w:rPr>
        <w:t xml:space="preserve"> </w:t>
      </w:r>
      <w:r w:rsidR="00252241" w:rsidRPr="00984027">
        <w:rPr>
          <w:sz w:val="23"/>
          <w:szCs w:val="23"/>
        </w:rPr>
        <w:t xml:space="preserve">господарська діяльність вищезазначеного підприємства не підлягає оцінці впливу на довкілля та прямо не передбачена вимогами ч. 2 та ч. 3 ст. 3 Закону України «Про оцінку впливу на довкілля» та критеріїв </w:t>
      </w:r>
      <w:r w:rsidR="00252241" w:rsidRPr="00984027">
        <w:rPr>
          <w:bCs/>
          <w:sz w:val="23"/>
          <w:szCs w:val="23"/>
        </w:rPr>
        <w:t xml:space="preserve">визначення планованої діяльності, яка не підлягає оцінці впливу на довкілля, та критеріїв визначення розширень і змін діяльності та об’єктів, які не підлягають оцінці впливу на довкілля затверджених постановою Кабінету Міністрів України від </w:t>
      </w:r>
      <w:r w:rsidR="00252241" w:rsidRPr="003D3C47">
        <w:rPr>
          <w:bCs/>
          <w:sz w:val="23"/>
          <w:szCs w:val="23"/>
        </w:rPr>
        <w:t xml:space="preserve">13.03.2017 №1010. Виробничі потужності </w:t>
      </w:r>
      <w:r w:rsidR="00F634FA" w:rsidRPr="003D3C47">
        <w:rPr>
          <w:rStyle w:val="tx1"/>
          <w:b w:val="0"/>
          <w:bCs w:val="0"/>
          <w:color w:val="000000"/>
          <w:sz w:val="23"/>
          <w:szCs w:val="23"/>
        </w:rPr>
        <w:t>ТзОВ «ЕКО МІТ»</w:t>
      </w:r>
      <w:r w:rsidR="00252241" w:rsidRPr="003D3C47">
        <w:rPr>
          <w:rStyle w:val="tx1"/>
          <w:b w:val="0"/>
          <w:bCs w:val="0"/>
          <w:color w:val="000000"/>
          <w:sz w:val="23"/>
          <w:szCs w:val="23"/>
        </w:rPr>
        <w:t xml:space="preserve"> не збільшилися </w:t>
      </w:r>
      <w:r w:rsidR="007F26B6" w:rsidRPr="003D3C47">
        <w:rPr>
          <w:rStyle w:val="tx1"/>
          <w:b w:val="0"/>
          <w:bCs w:val="0"/>
          <w:color w:val="000000"/>
          <w:sz w:val="23"/>
          <w:szCs w:val="23"/>
        </w:rPr>
        <w:t>т</w:t>
      </w:r>
      <w:r w:rsidR="00252241" w:rsidRPr="003D3C47">
        <w:rPr>
          <w:rStyle w:val="tx1"/>
          <w:b w:val="0"/>
          <w:bCs w:val="0"/>
          <w:color w:val="000000"/>
          <w:sz w:val="23"/>
          <w:szCs w:val="23"/>
        </w:rPr>
        <w:t>а не перевищують</w:t>
      </w:r>
      <w:r w:rsidR="007F26B6" w:rsidRPr="003D3C47">
        <w:rPr>
          <w:rStyle w:val="tx1"/>
          <w:b w:val="0"/>
          <w:bCs w:val="0"/>
          <w:color w:val="000000"/>
          <w:sz w:val="23"/>
          <w:szCs w:val="23"/>
        </w:rPr>
        <w:t xml:space="preserve"> про</w:t>
      </w:r>
      <w:r w:rsidR="007514C8" w:rsidRPr="003D3C47">
        <w:rPr>
          <w:rStyle w:val="tx1"/>
          <w:b w:val="0"/>
          <w:bCs w:val="0"/>
          <w:color w:val="000000"/>
          <w:sz w:val="23"/>
          <w:szCs w:val="23"/>
        </w:rPr>
        <w:t>є</w:t>
      </w:r>
      <w:r w:rsidR="007F26B6" w:rsidRPr="003D3C47">
        <w:rPr>
          <w:rStyle w:val="tx1"/>
          <w:b w:val="0"/>
          <w:bCs w:val="0"/>
          <w:color w:val="000000"/>
          <w:sz w:val="23"/>
          <w:szCs w:val="23"/>
        </w:rPr>
        <w:t>ктних показників</w:t>
      </w:r>
      <w:r w:rsidR="00D02639">
        <w:rPr>
          <w:rStyle w:val="tx1"/>
          <w:b w:val="0"/>
          <w:bCs w:val="0"/>
          <w:color w:val="000000"/>
          <w:sz w:val="23"/>
          <w:szCs w:val="23"/>
        </w:rPr>
        <w:t xml:space="preserve">- </w:t>
      </w:r>
      <w:r w:rsidR="00D02639" w:rsidRPr="003A6240">
        <w:rPr>
          <w:rStyle w:val="tx1"/>
          <w:b w:val="0"/>
          <w:bCs w:val="0"/>
          <w:color w:val="000000"/>
          <w:sz w:val="23"/>
          <w:szCs w:val="23"/>
        </w:rPr>
        <w:t>12 тис.голів на рік в порівнянні з 2013 роком</w:t>
      </w:r>
      <w:r w:rsidR="008E6F1C" w:rsidRPr="003A6240">
        <w:rPr>
          <w:rStyle w:val="tx1"/>
          <w:b w:val="0"/>
          <w:bCs w:val="0"/>
          <w:color w:val="000000"/>
          <w:sz w:val="23"/>
          <w:szCs w:val="23"/>
        </w:rPr>
        <w:t>.</w:t>
      </w:r>
    </w:p>
    <w:p w14:paraId="6511457F" w14:textId="6127D262" w:rsidR="00A2754D" w:rsidRPr="000120E2" w:rsidRDefault="00A2754D" w:rsidP="001A0074">
      <w:pPr>
        <w:pStyle w:val="2"/>
        <w:numPr>
          <w:ilvl w:val="0"/>
          <w:numId w:val="1"/>
        </w:numPr>
        <w:ind w:left="284"/>
        <w:jc w:val="both"/>
        <w:rPr>
          <w:rStyle w:val="tx1"/>
          <w:b w:val="0"/>
          <w:sz w:val="23"/>
          <w:szCs w:val="23"/>
          <w:lang w:val="uk-UA"/>
        </w:rPr>
      </w:pPr>
      <w:r w:rsidRPr="003D3C47">
        <w:rPr>
          <w:rStyle w:val="tx1"/>
          <w:sz w:val="23"/>
          <w:szCs w:val="23"/>
          <w:lang w:val="uk-UA"/>
        </w:rPr>
        <w:t>Загальний опис об’єкта (опис виробництв та технологічного устаткування)</w:t>
      </w:r>
      <w:r w:rsidRPr="003D3C47">
        <w:rPr>
          <w:rStyle w:val="tx1"/>
          <w:b w:val="0"/>
          <w:sz w:val="23"/>
          <w:szCs w:val="23"/>
          <w:lang w:val="uk-UA"/>
        </w:rPr>
        <w:t>:</w:t>
      </w:r>
      <w:r w:rsidR="00CE5881" w:rsidRPr="003D3C47">
        <w:rPr>
          <w:rStyle w:val="tx1"/>
          <w:b w:val="0"/>
          <w:sz w:val="23"/>
          <w:szCs w:val="23"/>
          <w:lang w:val="uk-UA"/>
        </w:rPr>
        <w:t xml:space="preserve"> </w:t>
      </w:r>
      <w:r w:rsidR="00F634FA" w:rsidRPr="003D3C47">
        <w:rPr>
          <w:rStyle w:val="tx1"/>
          <w:b w:val="0"/>
          <w:sz w:val="23"/>
          <w:szCs w:val="23"/>
          <w:lang w:val="uk-UA"/>
        </w:rPr>
        <w:t xml:space="preserve">ТзОВ «ЕКО </w:t>
      </w:r>
      <w:r w:rsidR="00F634FA" w:rsidRPr="008B7C81">
        <w:rPr>
          <w:rStyle w:val="tx1"/>
          <w:b w:val="0"/>
          <w:sz w:val="23"/>
          <w:szCs w:val="23"/>
          <w:lang w:val="uk-UA"/>
        </w:rPr>
        <w:t>МІТ»</w:t>
      </w:r>
      <w:r w:rsidR="00FF0B51" w:rsidRPr="008B7C81">
        <w:rPr>
          <w:rStyle w:val="tx1"/>
          <w:b w:val="0"/>
          <w:sz w:val="23"/>
          <w:szCs w:val="23"/>
          <w:lang w:val="uk-UA"/>
        </w:rPr>
        <w:t xml:space="preserve"> </w:t>
      </w:r>
      <w:r w:rsidR="00CE5881" w:rsidRPr="008B7C81">
        <w:rPr>
          <w:rStyle w:val="tx1"/>
          <w:b w:val="0"/>
          <w:sz w:val="23"/>
          <w:szCs w:val="23"/>
          <w:lang w:val="uk-UA"/>
        </w:rPr>
        <w:t xml:space="preserve">є свинофермою-репродуктором, яка </w:t>
      </w:r>
      <w:r w:rsidR="00FF0B51" w:rsidRPr="008B7C81">
        <w:rPr>
          <w:rStyle w:val="tx1"/>
          <w:b w:val="0"/>
          <w:sz w:val="23"/>
          <w:szCs w:val="23"/>
          <w:lang w:val="uk-UA"/>
        </w:rPr>
        <w:t xml:space="preserve">спеціалізується на </w:t>
      </w:r>
      <w:r w:rsidR="00CE5881" w:rsidRPr="008B7C81">
        <w:rPr>
          <w:rStyle w:val="tx1"/>
          <w:b w:val="0"/>
          <w:sz w:val="23"/>
          <w:szCs w:val="23"/>
          <w:lang w:val="uk-UA"/>
        </w:rPr>
        <w:t xml:space="preserve">розведенні поросят </w:t>
      </w:r>
      <w:r w:rsidR="00CE5881" w:rsidRPr="008B7C81">
        <w:rPr>
          <w:bCs/>
          <w:sz w:val="23"/>
          <w:szCs w:val="23"/>
          <w:lang w:val="uk-UA"/>
        </w:rPr>
        <w:t xml:space="preserve">для подальшої реалізації </w:t>
      </w:r>
      <w:r w:rsidR="008B7C81" w:rsidRPr="008B7C81">
        <w:rPr>
          <w:bCs/>
          <w:sz w:val="23"/>
          <w:szCs w:val="23"/>
          <w:lang w:val="uk-UA"/>
        </w:rPr>
        <w:t>та/</w:t>
      </w:r>
      <w:r w:rsidR="00CE5881" w:rsidRPr="008B7C81">
        <w:rPr>
          <w:bCs/>
          <w:sz w:val="23"/>
          <w:szCs w:val="23"/>
          <w:lang w:val="uk-UA"/>
        </w:rPr>
        <w:t xml:space="preserve">або відгодовування </w:t>
      </w:r>
      <w:r w:rsidR="00FF0B51" w:rsidRPr="008B7C81">
        <w:rPr>
          <w:rStyle w:val="tx1"/>
          <w:b w:val="0"/>
          <w:sz w:val="23"/>
          <w:szCs w:val="23"/>
          <w:lang w:val="uk-UA"/>
        </w:rPr>
        <w:t xml:space="preserve">(КВЕД: </w:t>
      </w:r>
      <w:r w:rsidR="00CE5881" w:rsidRPr="008B7C81">
        <w:rPr>
          <w:rStyle w:val="tx1"/>
          <w:b w:val="0"/>
          <w:sz w:val="23"/>
          <w:szCs w:val="23"/>
          <w:lang w:val="uk-UA"/>
        </w:rPr>
        <w:t>01.46 – Розведення свиней</w:t>
      </w:r>
      <w:r w:rsidR="00FF0B51" w:rsidRPr="008B7C81">
        <w:rPr>
          <w:rStyle w:val="tx1"/>
          <w:b w:val="0"/>
          <w:sz w:val="23"/>
          <w:szCs w:val="23"/>
          <w:lang w:val="uk-UA"/>
        </w:rPr>
        <w:t xml:space="preserve"> (основний). </w:t>
      </w:r>
      <w:r w:rsidR="00076553" w:rsidRPr="008B7C81">
        <w:rPr>
          <w:rStyle w:val="tx1"/>
          <w:b w:val="0"/>
          <w:sz w:val="23"/>
          <w:szCs w:val="23"/>
          <w:lang w:val="uk-UA"/>
        </w:rPr>
        <w:t>Розведення і відгодівля свиней</w:t>
      </w:r>
      <w:r w:rsidR="00FF0B51" w:rsidRPr="008B7C81">
        <w:rPr>
          <w:rStyle w:val="tx1"/>
          <w:b w:val="0"/>
          <w:sz w:val="23"/>
          <w:szCs w:val="23"/>
          <w:lang w:val="uk-UA"/>
        </w:rPr>
        <w:t xml:space="preserve"> відбувається у </w:t>
      </w:r>
      <w:r w:rsidR="00076553" w:rsidRPr="008B7C81">
        <w:rPr>
          <w:rStyle w:val="tx1"/>
          <w:b w:val="0"/>
          <w:sz w:val="23"/>
          <w:szCs w:val="23"/>
          <w:lang w:val="uk-UA"/>
        </w:rPr>
        <w:t>7-х свинарниках</w:t>
      </w:r>
      <w:r w:rsidR="00FF0B51" w:rsidRPr="008B7C81">
        <w:rPr>
          <w:rStyle w:val="tx1"/>
          <w:b w:val="0"/>
          <w:sz w:val="23"/>
          <w:szCs w:val="23"/>
          <w:lang w:val="uk-UA"/>
        </w:rPr>
        <w:t xml:space="preserve">. Річна потужність </w:t>
      </w:r>
      <w:r w:rsidR="00E46D14" w:rsidRPr="008B7C81">
        <w:rPr>
          <w:rStyle w:val="tx1"/>
          <w:b w:val="0"/>
          <w:sz w:val="23"/>
          <w:szCs w:val="23"/>
          <w:lang w:val="uk-UA"/>
        </w:rPr>
        <w:t>свинокомплексу</w:t>
      </w:r>
      <w:r w:rsidR="00FF0B51" w:rsidRPr="008B7C81">
        <w:rPr>
          <w:rStyle w:val="tx1"/>
          <w:b w:val="0"/>
          <w:sz w:val="23"/>
          <w:szCs w:val="23"/>
          <w:lang w:val="uk-UA"/>
        </w:rPr>
        <w:t xml:space="preserve"> становить до </w:t>
      </w:r>
      <w:r w:rsidR="00E46D14" w:rsidRPr="008B7C81">
        <w:rPr>
          <w:rStyle w:val="tx1"/>
          <w:b w:val="0"/>
          <w:sz w:val="23"/>
          <w:szCs w:val="23"/>
          <w:lang w:val="uk-UA"/>
        </w:rPr>
        <w:t>12</w:t>
      </w:r>
      <w:r w:rsidR="00FF0B51" w:rsidRPr="008B7C81">
        <w:rPr>
          <w:rStyle w:val="tx1"/>
          <w:b w:val="0"/>
          <w:sz w:val="23"/>
          <w:szCs w:val="23"/>
          <w:lang w:val="uk-UA"/>
        </w:rPr>
        <w:t xml:space="preserve"> тис. голів на рік. </w:t>
      </w:r>
      <w:r w:rsidR="00FF0B51" w:rsidRPr="008B7C81">
        <w:rPr>
          <w:sz w:val="23"/>
          <w:szCs w:val="23"/>
          <w:lang w:val="uk-UA"/>
        </w:rPr>
        <w:t xml:space="preserve">Основними технологічними процесами, що супроводжуються викидами забруднюючих речовин в атмосферне повітря є: </w:t>
      </w:r>
      <w:r w:rsidR="006F1ADC" w:rsidRPr="008B7C81">
        <w:rPr>
          <w:sz w:val="23"/>
          <w:szCs w:val="23"/>
          <w:lang w:val="uk-UA"/>
        </w:rPr>
        <w:t xml:space="preserve">розвантаження зерна у завальну яму, </w:t>
      </w:r>
      <w:r w:rsidR="00FF0B51" w:rsidRPr="008B7C81">
        <w:rPr>
          <w:sz w:val="23"/>
          <w:szCs w:val="23"/>
          <w:lang w:val="uk-UA"/>
        </w:rPr>
        <w:t>приготування кормів</w:t>
      </w:r>
      <w:r w:rsidR="00571B54" w:rsidRPr="008B7C81">
        <w:rPr>
          <w:sz w:val="23"/>
          <w:szCs w:val="23"/>
          <w:lang w:val="uk-UA"/>
        </w:rPr>
        <w:t xml:space="preserve"> у цеху</w:t>
      </w:r>
      <w:r w:rsidR="00FF0B51" w:rsidRPr="008B7C81">
        <w:rPr>
          <w:sz w:val="23"/>
          <w:szCs w:val="23"/>
          <w:lang w:val="uk-UA"/>
        </w:rPr>
        <w:t>,</w:t>
      </w:r>
      <w:r w:rsidR="0007072B" w:rsidRPr="008B7C81">
        <w:rPr>
          <w:sz w:val="23"/>
          <w:szCs w:val="23"/>
          <w:lang w:val="uk-UA"/>
        </w:rPr>
        <w:t xml:space="preserve"> </w:t>
      </w:r>
      <w:r w:rsidR="0007072B" w:rsidRPr="008B7C81">
        <w:rPr>
          <w:color w:val="000000"/>
          <w:sz w:val="23"/>
          <w:szCs w:val="23"/>
          <w:lang w:val="uk-UA"/>
        </w:rPr>
        <w:t xml:space="preserve">завантаження </w:t>
      </w:r>
      <w:r w:rsidR="0007072B" w:rsidRPr="008B7C81">
        <w:rPr>
          <w:color w:val="000000"/>
          <w:sz w:val="23"/>
          <w:szCs w:val="23"/>
          <w:lang w:val="uk-UA" w:eastAsia="uk-UA"/>
        </w:rPr>
        <w:t>кормів у бункери роздачі корму,</w:t>
      </w:r>
      <w:r w:rsidR="00FF0B51" w:rsidRPr="008B7C81">
        <w:rPr>
          <w:sz w:val="23"/>
          <w:szCs w:val="23"/>
          <w:lang w:val="uk-UA"/>
        </w:rPr>
        <w:t xml:space="preserve"> утримання </w:t>
      </w:r>
      <w:r w:rsidR="0007072B" w:rsidRPr="008B7C81">
        <w:rPr>
          <w:sz w:val="23"/>
          <w:szCs w:val="23"/>
          <w:lang w:val="uk-UA"/>
        </w:rPr>
        <w:t>свиней у свинарниках</w:t>
      </w:r>
      <w:r w:rsidR="00FF0B51" w:rsidRPr="008B7C81">
        <w:rPr>
          <w:color w:val="000000"/>
          <w:sz w:val="23"/>
          <w:szCs w:val="23"/>
          <w:lang w:val="uk-UA" w:eastAsia="uk-UA"/>
        </w:rPr>
        <w:t>,</w:t>
      </w:r>
      <w:r w:rsidR="0007072B" w:rsidRPr="008B7C81">
        <w:rPr>
          <w:color w:val="000000"/>
          <w:sz w:val="23"/>
          <w:szCs w:val="23"/>
          <w:lang w:val="uk-UA" w:eastAsia="uk-UA"/>
        </w:rPr>
        <w:t xml:space="preserve"> </w:t>
      </w:r>
      <w:r w:rsidR="0007072B" w:rsidRPr="008B7C81">
        <w:rPr>
          <w:sz w:val="23"/>
          <w:szCs w:val="23"/>
          <w:lang w:val="uk-UA"/>
        </w:rPr>
        <w:t>зберігання гною у гідроізольованих гноєсховищах (лагунах), функціонування термічного утилізатора падежу поросят,</w:t>
      </w:r>
      <w:r w:rsidR="003D3C47" w:rsidRPr="008B7C81">
        <w:rPr>
          <w:sz w:val="23"/>
          <w:szCs w:val="23"/>
          <w:lang w:val="uk-UA"/>
        </w:rPr>
        <w:t xml:space="preserve"> який працює на дизельному паливі,</w:t>
      </w:r>
      <w:r w:rsidR="00571B54" w:rsidRPr="008B7C81">
        <w:rPr>
          <w:sz w:val="23"/>
          <w:szCs w:val="23"/>
          <w:lang w:val="uk-UA"/>
        </w:rPr>
        <w:t xml:space="preserve"> </w:t>
      </w:r>
      <w:r w:rsidR="00571B54" w:rsidRPr="008B7C81">
        <w:rPr>
          <w:color w:val="000000"/>
          <w:sz w:val="23"/>
          <w:szCs w:val="23"/>
          <w:lang w:val="uk-UA" w:eastAsia="uk-UA"/>
        </w:rPr>
        <w:t>опалення свинарників та адмінприміщення за допомогою твердопаливних котлів, які працюють на дровах,</w:t>
      </w:r>
      <w:r w:rsidR="0007072B" w:rsidRPr="008B7C81">
        <w:rPr>
          <w:sz w:val="23"/>
          <w:szCs w:val="23"/>
          <w:lang w:val="uk-UA"/>
        </w:rPr>
        <w:t xml:space="preserve"> </w:t>
      </w:r>
      <w:r w:rsidR="0007072B" w:rsidRPr="00C37693">
        <w:rPr>
          <w:color w:val="000000"/>
          <w:sz w:val="23"/>
          <w:szCs w:val="23"/>
          <w:lang w:val="uk-UA" w:eastAsia="uk-UA"/>
        </w:rPr>
        <w:t>резервн</w:t>
      </w:r>
      <w:r w:rsidR="0007072B" w:rsidRPr="008B7C81">
        <w:rPr>
          <w:color w:val="000000"/>
          <w:sz w:val="23"/>
          <w:szCs w:val="23"/>
          <w:lang w:val="uk-UA" w:eastAsia="uk-UA"/>
        </w:rPr>
        <w:t>е</w:t>
      </w:r>
      <w:r w:rsidR="0007072B" w:rsidRPr="00C37693">
        <w:rPr>
          <w:color w:val="000000"/>
          <w:sz w:val="23"/>
          <w:szCs w:val="23"/>
          <w:lang w:val="uk-UA" w:eastAsia="uk-UA"/>
        </w:rPr>
        <w:t xml:space="preserve"> електропостачання </w:t>
      </w:r>
      <w:r w:rsidR="0007072B" w:rsidRPr="008B7C81">
        <w:rPr>
          <w:color w:val="000000"/>
          <w:sz w:val="23"/>
          <w:szCs w:val="23"/>
          <w:lang w:val="uk-UA" w:eastAsia="uk-UA"/>
        </w:rPr>
        <w:t>за допомогою дизельгенераторів,</w:t>
      </w:r>
      <w:r w:rsidR="00FF0B51" w:rsidRPr="008B7C81">
        <w:rPr>
          <w:color w:val="000000"/>
          <w:sz w:val="23"/>
          <w:szCs w:val="23"/>
          <w:lang w:val="uk-UA" w:eastAsia="uk-UA"/>
        </w:rPr>
        <w:t xml:space="preserve"> </w:t>
      </w:r>
      <w:r w:rsidR="006F1ADC" w:rsidRPr="00C37693">
        <w:rPr>
          <w:sz w:val="23"/>
          <w:szCs w:val="23"/>
          <w:lang w:val="uk-UA"/>
        </w:rPr>
        <w:t xml:space="preserve">приймання, зберігання </w:t>
      </w:r>
      <w:r w:rsidR="006F1ADC" w:rsidRPr="008B7C81">
        <w:rPr>
          <w:sz w:val="23"/>
          <w:szCs w:val="23"/>
          <w:lang w:val="uk-UA"/>
        </w:rPr>
        <w:t>і</w:t>
      </w:r>
      <w:r w:rsidR="006F1ADC" w:rsidRPr="00C37693">
        <w:rPr>
          <w:sz w:val="23"/>
          <w:szCs w:val="23"/>
          <w:lang w:val="uk-UA"/>
        </w:rPr>
        <w:t xml:space="preserve"> заправк</w:t>
      </w:r>
      <w:r w:rsidR="006F1ADC" w:rsidRPr="008B7C81">
        <w:rPr>
          <w:sz w:val="23"/>
          <w:szCs w:val="23"/>
          <w:lang w:val="uk-UA"/>
        </w:rPr>
        <w:t>а дизпаливом</w:t>
      </w:r>
      <w:r w:rsidR="008B7C81" w:rsidRPr="008B7C81">
        <w:rPr>
          <w:sz w:val="23"/>
          <w:szCs w:val="23"/>
          <w:lang w:val="uk-UA"/>
        </w:rPr>
        <w:t xml:space="preserve"> власного автотранспорту і спецтехніки</w:t>
      </w:r>
      <w:r w:rsidR="006F1ADC" w:rsidRPr="008B7C81">
        <w:rPr>
          <w:sz w:val="23"/>
          <w:szCs w:val="23"/>
          <w:lang w:val="uk-UA"/>
        </w:rPr>
        <w:t>.</w:t>
      </w:r>
      <w:r w:rsidR="00C03D50" w:rsidRPr="008B7C81">
        <w:rPr>
          <w:sz w:val="23"/>
          <w:szCs w:val="23"/>
          <w:lang w:val="uk-UA"/>
        </w:rPr>
        <w:t xml:space="preserve"> </w:t>
      </w:r>
      <w:r w:rsidR="00C03D50" w:rsidRPr="008B7C81">
        <w:rPr>
          <w:rStyle w:val="tx1"/>
          <w:b w:val="0"/>
          <w:sz w:val="23"/>
          <w:szCs w:val="23"/>
          <w:lang w:val="uk-UA"/>
        </w:rPr>
        <w:t>Джерелами</w:t>
      </w:r>
      <w:r w:rsidR="000E1CFD">
        <w:rPr>
          <w:rStyle w:val="tx1"/>
          <w:b w:val="0"/>
          <w:sz w:val="23"/>
          <w:szCs w:val="23"/>
          <w:lang w:val="uk-UA"/>
        </w:rPr>
        <w:t xml:space="preserve"> утворення</w:t>
      </w:r>
      <w:r w:rsidR="00C03D50" w:rsidRPr="008B7C81">
        <w:rPr>
          <w:rStyle w:val="tx1"/>
          <w:b w:val="0"/>
          <w:sz w:val="23"/>
          <w:szCs w:val="23"/>
          <w:lang w:val="uk-UA"/>
        </w:rPr>
        <w:t xml:space="preserve"> викидів забруднюючих речовин на </w:t>
      </w:r>
      <w:r w:rsidR="00D53CCB" w:rsidRPr="008B7C81">
        <w:rPr>
          <w:rStyle w:val="tx1"/>
          <w:b w:val="0"/>
          <w:sz w:val="23"/>
          <w:szCs w:val="23"/>
          <w:lang w:val="uk-UA"/>
        </w:rPr>
        <w:t>підприємстві</w:t>
      </w:r>
      <w:r w:rsidR="00C03D50" w:rsidRPr="008B7C81">
        <w:rPr>
          <w:rStyle w:val="tx1"/>
          <w:b w:val="0"/>
          <w:sz w:val="23"/>
          <w:szCs w:val="23"/>
          <w:lang w:val="uk-UA"/>
        </w:rPr>
        <w:t xml:space="preserve"> є:</w:t>
      </w:r>
      <w:r w:rsidR="00D53CCB" w:rsidRPr="008B7C81">
        <w:rPr>
          <w:rStyle w:val="tx1"/>
          <w:b w:val="0"/>
          <w:sz w:val="23"/>
          <w:szCs w:val="23"/>
          <w:lang w:val="uk-UA"/>
        </w:rPr>
        <w:t xml:space="preserve"> вентиляційні шахти свинарників, </w:t>
      </w:r>
      <w:r w:rsidR="00D53CCB" w:rsidRPr="000120E2">
        <w:rPr>
          <w:rStyle w:val="tx1"/>
          <w:b w:val="0"/>
          <w:sz w:val="23"/>
          <w:szCs w:val="23"/>
          <w:lang w:val="uk-UA"/>
        </w:rPr>
        <w:t>гноєсховища (лагуни), кормоцех, завальна яма, бункери роздачі корму, димові труби твердопаливних котлів</w:t>
      </w:r>
      <w:r w:rsidR="003D3C47" w:rsidRPr="000120E2">
        <w:rPr>
          <w:rStyle w:val="tx1"/>
          <w:b w:val="0"/>
          <w:sz w:val="23"/>
          <w:szCs w:val="23"/>
          <w:lang w:val="uk-UA"/>
        </w:rPr>
        <w:t>,</w:t>
      </w:r>
      <w:r w:rsidR="00D53CCB" w:rsidRPr="000120E2">
        <w:rPr>
          <w:rStyle w:val="tx1"/>
          <w:b w:val="0"/>
          <w:sz w:val="23"/>
          <w:szCs w:val="23"/>
          <w:lang w:val="uk-UA"/>
        </w:rPr>
        <w:t xml:space="preserve"> дизельгенераторів і </w:t>
      </w:r>
      <w:r w:rsidR="00D53CCB" w:rsidRPr="000120E2">
        <w:rPr>
          <w:sz w:val="23"/>
          <w:szCs w:val="23"/>
          <w:lang w:val="uk-UA"/>
        </w:rPr>
        <w:t xml:space="preserve">термічного утилізатора падежу, </w:t>
      </w:r>
      <w:r w:rsidR="00D53CCB" w:rsidRPr="000120E2">
        <w:rPr>
          <w:rFonts w:eastAsia="Times New Roman"/>
          <w:sz w:val="23"/>
          <w:szCs w:val="23"/>
          <w:lang w:val="uk-UA" w:eastAsia="uk-UA"/>
        </w:rPr>
        <w:t>д</w:t>
      </w:r>
      <w:r w:rsidR="00D53CCB" w:rsidRPr="00C37693">
        <w:rPr>
          <w:rFonts w:eastAsia="Times New Roman"/>
          <w:sz w:val="23"/>
          <w:szCs w:val="23"/>
          <w:lang w:val="uk-UA" w:eastAsia="uk-UA"/>
        </w:rPr>
        <w:t>ихальн</w:t>
      </w:r>
      <w:r w:rsidR="00D53CCB" w:rsidRPr="000120E2">
        <w:rPr>
          <w:rFonts w:eastAsia="Times New Roman"/>
          <w:sz w:val="23"/>
          <w:szCs w:val="23"/>
          <w:lang w:val="uk-UA" w:eastAsia="uk-UA"/>
        </w:rPr>
        <w:t>і</w:t>
      </w:r>
      <w:r w:rsidR="00D53CCB" w:rsidRPr="00C37693">
        <w:rPr>
          <w:rFonts w:eastAsia="Times New Roman"/>
          <w:sz w:val="23"/>
          <w:szCs w:val="23"/>
          <w:lang w:val="uk-UA" w:eastAsia="uk-UA"/>
        </w:rPr>
        <w:t xml:space="preserve"> клапан</w:t>
      </w:r>
      <w:r w:rsidR="00D53CCB" w:rsidRPr="000120E2">
        <w:rPr>
          <w:rFonts w:eastAsia="Times New Roman"/>
          <w:sz w:val="23"/>
          <w:szCs w:val="23"/>
          <w:lang w:val="uk-UA" w:eastAsia="uk-UA"/>
        </w:rPr>
        <w:t>и</w:t>
      </w:r>
      <w:r w:rsidR="00D53CCB" w:rsidRPr="00C37693">
        <w:rPr>
          <w:rFonts w:eastAsia="Times New Roman"/>
          <w:sz w:val="23"/>
          <w:szCs w:val="23"/>
          <w:lang w:val="uk-UA" w:eastAsia="uk-UA"/>
        </w:rPr>
        <w:t xml:space="preserve"> ємн</w:t>
      </w:r>
      <w:r w:rsidR="00D53CCB" w:rsidRPr="000120E2">
        <w:rPr>
          <w:rFonts w:eastAsia="Times New Roman"/>
          <w:sz w:val="23"/>
          <w:szCs w:val="23"/>
          <w:lang w:val="uk-UA" w:eastAsia="uk-UA"/>
        </w:rPr>
        <w:t>остей</w:t>
      </w:r>
      <w:r w:rsidR="00D53CCB" w:rsidRPr="00C37693">
        <w:rPr>
          <w:rFonts w:eastAsia="Times New Roman"/>
          <w:sz w:val="23"/>
          <w:szCs w:val="23"/>
          <w:lang w:val="uk-UA" w:eastAsia="uk-UA"/>
        </w:rPr>
        <w:t xml:space="preserve"> для</w:t>
      </w:r>
      <w:r w:rsidR="00D53CCB" w:rsidRPr="000120E2">
        <w:rPr>
          <w:rFonts w:eastAsia="Times New Roman"/>
          <w:sz w:val="23"/>
          <w:szCs w:val="23"/>
          <w:lang w:val="uk-UA" w:eastAsia="uk-UA"/>
        </w:rPr>
        <w:t xml:space="preserve"> дизпалива, пост заправки дизпаливом.</w:t>
      </w:r>
    </w:p>
    <w:p w14:paraId="62A40AF3" w14:textId="306A19D3" w:rsidR="00A2754D" w:rsidRPr="000120E2" w:rsidRDefault="00A2754D" w:rsidP="001A0074">
      <w:pPr>
        <w:pStyle w:val="a4"/>
        <w:numPr>
          <w:ilvl w:val="0"/>
          <w:numId w:val="1"/>
        </w:numPr>
        <w:ind w:left="284"/>
        <w:jc w:val="both"/>
        <w:rPr>
          <w:sz w:val="23"/>
          <w:szCs w:val="23"/>
          <w:lang w:eastAsia="ru-RU"/>
        </w:rPr>
      </w:pPr>
      <w:r w:rsidRPr="000120E2">
        <w:rPr>
          <w:b/>
          <w:sz w:val="23"/>
          <w:szCs w:val="23"/>
        </w:rPr>
        <w:t>Відомості щодо видів та обсягів викидів:</w:t>
      </w:r>
      <w:r w:rsidRPr="000120E2">
        <w:rPr>
          <w:sz w:val="23"/>
          <w:szCs w:val="23"/>
        </w:rPr>
        <w:t xml:space="preserve"> </w:t>
      </w:r>
      <w:r w:rsidR="00FE6C1C" w:rsidRPr="006A4AA3">
        <w:rPr>
          <w:rStyle w:val="tx1"/>
          <w:b w:val="0"/>
          <w:sz w:val="23"/>
          <w:szCs w:val="23"/>
        </w:rPr>
        <w:t>Під час провадження господарської діяльності в атмосферу викидаються:</w:t>
      </w:r>
      <w:r w:rsidR="00FE6C1C">
        <w:rPr>
          <w:rStyle w:val="tx1"/>
          <w:b w:val="0"/>
          <w:sz w:val="23"/>
          <w:szCs w:val="23"/>
        </w:rPr>
        <w:t xml:space="preserve"> </w:t>
      </w:r>
      <w:r w:rsidR="006A1796" w:rsidRPr="000120E2">
        <w:rPr>
          <w:color w:val="000000"/>
          <w:sz w:val="23"/>
          <w:szCs w:val="23"/>
        </w:rPr>
        <w:t xml:space="preserve">речовини у вигляді суспендованих твердих частинок, недиференційованих за складом </w:t>
      </w:r>
      <w:r w:rsidR="006A1796" w:rsidRPr="000120E2">
        <w:rPr>
          <w:color w:val="000000"/>
          <w:spacing w:val="-2"/>
          <w:sz w:val="23"/>
          <w:szCs w:val="23"/>
        </w:rPr>
        <w:t xml:space="preserve">– </w:t>
      </w:r>
      <w:r w:rsidR="00120AAB" w:rsidRPr="004047EB">
        <w:rPr>
          <w:color w:val="000000"/>
          <w:sz w:val="23"/>
          <w:szCs w:val="23"/>
          <w:lang w:eastAsia="uk-UA"/>
        </w:rPr>
        <w:t>2,66426</w:t>
      </w:r>
      <w:r w:rsidR="006A1796" w:rsidRPr="000120E2">
        <w:rPr>
          <w:color w:val="000000"/>
          <w:sz w:val="23"/>
          <w:szCs w:val="23"/>
        </w:rPr>
        <w:t xml:space="preserve"> т/рік, </w:t>
      </w:r>
      <w:r w:rsidR="001A0074" w:rsidRPr="000120E2">
        <w:rPr>
          <w:color w:val="000000"/>
          <w:sz w:val="23"/>
          <w:szCs w:val="23"/>
        </w:rPr>
        <w:t>вуглецю оксид</w:t>
      </w:r>
      <w:r w:rsidR="001A0074" w:rsidRPr="000120E2">
        <w:rPr>
          <w:color w:val="000000"/>
          <w:spacing w:val="-2"/>
          <w:sz w:val="23"/>
          <w:szCs w:val="23"/>
        </w:rPr>
        <w:t xml:space="preserve"> – </w:t>
      </w:r>
      <w:r w:rsidR="00120AAB" w:rsidRPr="004047EB">
        <w:rPr>
          <w:color w:val="000000"/>
          <w:sz w:val="23"/>
          <w:szCs w:val="23"/>
          <w:lang w:eastAsia="uk-UA"/>
        </w:rPr>
        <w:t>0,182</w:t>
      </w:r>
      <w:r w:rsidR="001A0074" w:rsidRPr="000120E2">
        <w:rPr>
          <w:color w:val="000000"/>
          <w:sz w:val="23"/>
          <w:szCs w:val="23"/>
          <w:lang w:eastAsia="uk-UA"/>
        </w:rPr>
        <w:t xml:space="preserve"> </w:t>
      </w:r>
      <w:r w:rsidR="001A0074" w:rsidRPr="000120E2">
        <w:rPr>
          <w:color w:val="000000"/>
          <w:sz w:val="23"/>
          <w:szCs w:val="23"/>
        </w:rPr>
        <w:t>т/рік, азоту діоксид</w:t>
      </w:r>
      <w:r w:rsidR="001A0074" w:rsidRPr="000120E2">
        <w:rPr>
          <w:color w:val="000000"/>
          <w:spacing w:val="-3"/>
          <w:sz w:val="23"/>
          <w:szCs w:val="23"/>
        </w:rPr>
        <w:t xml:space="preserve"> – </w:t>
      </w:r>
      <w:r w:rsidR="00120AAB" w:rsidRPr="004047EB">
        <w:rPr>
          <w:color w:val="000000"/>
          <w:sz w:val="23"/>
          <w:szCs w:val="23"/>
          <w:lang w:eastAsia="uk-UA"/>
        </w:rPr>
        <w:t>0,163</w:t>
      </w:r>
      <w:r w:rsidR="001A0074" w:rsidRPr="000120E2">
        <w:rPr>
          <w:color w:val="000000"/>
          <w:sz w:val="23"/>
          <w:szCs w:val="23"/>
        </w:rPr>
        <w:t xml:space="preserve"> т/рік, </w:t>
      </w:r>
      <w:r w:rsidR="001A0074" w:rsidRPr="000120E2">
        <w:rPr>
          <w:color w:val="000000"/>
          <w:spacing w:val="-2"/>
          <w:sz w:val="23"/>
          <w:szCs w:val="23"/>
        </w:rPr>
        <w:t xml:space="preserve">метан – </w:t>
      </w:r>
      <w:r w:rsidR="00120AAB" w:rsidRPr="004047EB">
        <w:rPr>
          <w:color w:val="000000"/>
          <w:sz w:val="23"/>
          <w:szCs w:val="23"/>
          <w:lang w:eastAsia="uk-UA"/>
        </w:rPr>
        <w:t>17,98774</w:t>
      </w:r>
      <w:r w:rsidR="001A0074" w:rsidRPr="000120E2">
        <w:rPr>
          <w:color w:val="000000"/>
          <w:sz w:val="23"/>
          <w:szCs w:val="23"/>
        </w:rPr>
        <w:t xml:space="preserve"> </w:t>
      </w:r>
      <w:r w:rsidR="001A0074" w:rsidRPr="000120E2">
        <w:rPr>
          <w:color w:val="000000"/>
          <w:spacing w:val="-2"/>
          <w:sz w:val="23"/>
          <w:szCs w:val="23"/>
        </w:rPr>
        <w:t xml:space="preserve">т/рік, мікроорганізми – </w:t>
      </w:r>
      <w:r w:rsidR="00F74666" w:rsidRPr="000120E2">
        <w:rPr>
          <w:sz w:val="23"/>
          <w:szCs w:val="23"/>
        </w:rPr>
        <w:t>‌</w:t>
      </w:r>
      <w:r w:rsidR="00120AAB" w:rsidRPr="00C37693">
        <w:rPr>
          <w:sz w:val="23"/>
          <w:szCs w:val="23"/>
        </w:rPr>
        <w:t>5</w:t>
      </w:r>
      <w:r w:rsidR="00F74666" w:rsidRPr="000120E2">
        <w:rPr>
          <w:sz w:val="23"/>
          <w:szCs w:val="23"/>
        </w:rPr>
        <w:t>,</w:t>
      </w:r>
      <w:r w:rsidR="00120AAB" w:rsidRPr="00C37693">
        <w:rPr>
          <w:sz w:val="23"/>
          <w:szCs w:val="23"/>
        </w:rPr>
        <w:t>6</w:t>
      </w:r>
      <w:r w:rsidR="00F74666" w:rsidRPr="000120E2">
        <w:rPr>
          <w:sz w:val="23"/>
          <w:szCs w:val="23"/>
          <w:lang w:val="ru-RU"/>
        </w:rPr>
        <w:t>E</w:t>
      </w:r>
      <w:r w:rsidR="00F74666" w:rsidRPr="000120E2">
        <w:rPr>
          <w:sz w:val="23"/>
          <w:szCs w:val="23"/>
        </w:rPr>
        <w:t>-</w:t>
      </w:r>
      <w:r w:rsidR="00120AAB" w:rsidRPr="00C37693">
        <w:rPr>
          <w:sz w:val="23"/>
          <w:szCs w:val="23"/>
        </w:rPr>
        <w:t>7</w:t>
      </w:r>
      <w:r w:rsidR="001A0074" w:rsidRPr="000120E2">
        <w:rPr>
          <w:color w:val="000000"/>
          <w:spacing w:val="-2"/>
          <w:sz w:val="23"/>
          <w:szCs w:val="23"/>
        </w:rPr>
        <w:t xml:space="preserve"> т/рік, </w:t>
      </w:r>
      <w:r w:rsidR="001A0074" w:rsidRPr="000120E2">
        <w:rPr>
          <w:color w:val="000000"/>
          <w:spacing w:val="-3"/>
          <w:sz w:val="23"/>
          <w:szCs w:val="23"/>
        </w:rPr>
        <w:t xml:space="preserve">аміак – </w:t>
      </w:r>
      <w:r w:rsidR="00120AAB" w:rsidRPr="004047EB">
        <w:rPr>
          <w:color w:val="000000"/>
          <w:sz w:val="23"/>
          <w:szCs w:val="23"/>
          <w:lang w:eastAsia="uk-UA"/>
        </w:rPr>
        <w:t>0,233831</w:t>
      </w:r>
      <w:r w:rsidR="001A0074" w:rsidRPr="000120E2">
        <w:rPr>
          <w:color w:val="000000"/>
          <w:sz w:val="23"/>
          <w:szCs w:val="23"/>
        </w:rPr>
        <w:t xml:space="preserve"> т/рік, </w:t>
      </w:r>
      <w:r w:rsidR="001A0074" w:rsidRPr="000120E2">
        <w:rPr>
          <w:color w:val="000000"/>
          <w:spacing w:val="-2"/>
          <w:sz w:val="23"/>
          <w:szCs w:val="23"/>
        </w:rPr>
        <w:t xml:space="preserve">диметилсульфід – </w:t>
      </w:r>
      <w:r w:rsidR="00120AAB" w:rsidRPr="004047EB">
        <w:rPr>
          <w:color w:val="000000"/>
          <w:sz w:val="23"/>
          <w:szCs w:val="23"/>
          <w:lang w:eastAsia="uk-UA"/>
        </w:rPr>
        <w:t>0,02754</w:t>
      </w:r>
      <w:r w:rsidR="001A0074" w:rsidRPr="000120E2">
        <w:rPr>
          <w:color w:val="000000"/>
          <w:sz w:val="23"/>
          <w:szCs w:val="23"/>
        </w:rPr>
        <w:t xml:space="preserve"> </w:t>
      </w:r>
      <w:r w:rsidR="001A0074" w:rsidRPr="000120E2">
        <w:rPr>
          <w:color w:val="000000"/>
          <w:spacing w:val="-2"/>
          <w:sz w:val="23"/>
          <w:szCs w:val="23"/>
        </w:rPr>
        <w:t xml:space="preserve">т/рік, </w:t>
      </w:r>
      <w:r w:rsidR="001A0074" w:rsidRPr="000120E2">
        <w:rPr>
          <w:snapToGrid w:val="0"/>
          <w:color w:val="000000"/>
          <w:sz w:val="23"/>
          <w:szCs w:val="23"/>
        </w:rPr>
        <w:t>метилмеркаптан</w:t>
      </w:r>
      <w:r w:rsidR="001A0074" w:rsidRPr="000120E2">
        <w:rPr>
          <w:color w:val="000000"/>
          <w:spacing w:val="-2"/>
          <w:sz w:val="23"/>
          <w:szCs w:val="23"/>
        </w:rPr>
        <w:t xml:space="preserve"> – </w:t>
      </w:r>
      <w:r w:rsidR="00120AAB" w:rsidRPr="004047EB">
        <w:rPr>
          <w:color w:val="000000"/>
          <w:sz w:val="23"/>
          <w:szCs w:val="23"/>
          <w:lang w:eastAsia="uk-UA"/>
        </w:rPr>
        <w:t>0,00153</w:t>
      </w:r>
      <w:r w:rsidR="001A0074" w:rsidRPr="000120E2">
        <w:rPr>
          <w:color w:val="000000"/>
          <w:sz w:val="23"/>
          <w:szCs w:val="23"/>
        </w:rPr>
        <w:t xml:space="preserve"> т/рік, </w:t>
      </w:r>
      <w:r w:rsidR="001A0074" w:rsidRPr="000120E2">
        <w:rPr>
          <w:color w:val="000000"/>
          <w:spacing w:val="-2"/>
          <w:sz w:val="23"/>
          <w:szCs w:val="23"/>
        </w:rPr>
        <w:t xml:space="preserve">ангідрид сірчистий - </w:t>
      </w:r>
      <w:r w:rsidR="002B2B46" w:rsidRPr="00225672">
        <w:rPr>
          <w:color w:val="000000"/>
          <w:sz w:val="23"/>
          <w:szCs w:val="23"/>
          <w:lang w:eastAsia="uk-UA"/>
        </w:rPr>
        <w:t>0,073</w:t>
      </w:r>
      <w:r w:rsidR="001A0074" w:rsidRPr="000120E2">
        <w:rPr>
          <w:bCs/>
          <w:color w:val="000000"/>
          <w:sz w:val="23"/>
          <w:szCs w:val="23"/>
          <w:lang w:eastAsia="uk-UA"/>
        </w:rPr>
        <w:t xml:space="preserve"> </w:t>
      </w:r>
      <w:r w:rsidR="001A0074" w:rsidRPr="000120E2">
        <w:rPr>
          <w:color w:val="000000"/>
          <w:sz w:val="23"/>
          <w:szCs w:val="23"/>
        </w:rPr>
        <w:t xml:space="preserve">т/рік, </w:t>
      </w:r>
      <w:r w:rsidR="001A0074" w:rsidRPr="000120E2">
        <w:rPr>
          <w:color w:val="000000"/>
          <w:spacing w:val="-3"/>
          <w:sz w:val="23"/>
          <w:szCs w:val="23"/>
        </w:rPr>
        <w:t xml:space="preserve">сірководень – </w:t>
      </w:r>
      <w:r w:rsidR="00120AAB" w:rsidRPr="004047EB">
        <w:rPr>
          <w:color w:val="000000"/>
          <w:sz w:val="23"/>
          <w:szCs w:val="23"/>
          <w:lang w:eastAsia="uk-UA"/>
        </w:rPr>
        <w:t>0,21485</w:t>
      </w:r>
      <w:r w:rsidR="001A0074" w:rsidRPr="000120E2">
        <w:rPr>
          <w:rFonts w:eastAsia="Calibri"/>
          <w:color w:val="000000"/>
          <w:sz w:val="23"/>
          <w:szCs w:val="23"/>
        </w:rPr>
        <w:t xml:space="preserve"> </w:t>
      </w:r>
      <w:r w:rsidR="001A0074" w:rsidRPr="000120E2">
        <w:rPr>
          <w:color w:val="000000"/>
          <w:spacing w:val="-3"/>
          <w:sz w:val="23"/>
          <w:szCs w:val="23"/>
        </w:rPr>
        <w:t>т/рік,</w:t>
      </w:r>
      <w:r w:rsidR="001A0074" w:rsidRPr="000120E2">
        <w:rPr>
          <w:color w:val="000000"/>
          <w:spacing w:val="-2"/>
          <w:sz w:val="23"/>
          <w:szCs w:val="23"/>
        </w:rPr>
        <w:t xml:space="preserve"> диметиламін – </w:t>
      </w:r>
      <w:r w:rsidR="00120AAB" w:rsidRPr="004047EB">
        <w:rPr>
          <w:color w:val="000000"/>
          <w:sz w:val="23"/>
          <w:szCs w:val="23"/>
          <w:lang w:eastAsia="uk-UA"/>
        </w:rPr>
        <w:t>0,11169</w:t>
      </w:r>
      <w:r w:rsidR="001A0074" w:rsidRPr="000120E2">
        <w:rPr>
          <w:color w:val="000000"/>
          <w:sz w:val="23"/>
          <w:szCs w:val="23"/>
        </w:rPr>
        <w:t xml:space="preserve"> </w:t>
      </w:r>
      <w:r w:rsidR="001A0074" w:rsidRPr="000120E2">
        <w:rPr>
          <w:color w:val="000000"/>
          <w:spacing w:val="-2"/>
          <w:sz w:val="23"/>
          <w:szCs w:val="23"/>
        </w:rPr>
        <w:t xml:space="preserve">т/рік, альдегід пропіоновий - </w:t>
      </w:r>
      <w:r w:rsidR="00120AAB" w:rsidRPr="004047EB">
        <w:rPr>
          <w:color w:val="000000"/>
          <w:sz w:val="23"/>
          <w:szCs w:val="23"/>
          <w:lang w:eastAsia="uk-UA"/>
        </w:rPr>
        <w:t>0,02448</w:t>
      </w:r>
      <w:r w:rsidR="001A0074" w:rsidRPr="000120E2">
        <w:rPr>
          <w:color w:val="000000"/>
          <w:sz w:val="23"/>
          <w:szCs w:val="23"/>
        </w:rPr>
        <w:t xml:space="preserve"> </w:t>
      </w:r>
      <w:r w:rsidR="001A0074" w:rsidRPr="000120E2">
        <w:rPr>
          <w:color w:val="000000"/>
          <w:spacing w:val="-2"/>
          <w:sz w:val="23"/>
          <w:szCs w:val="23"/>
        </w:rPr>
        <w:t xml:space="preserve">т/рік, кислота капронова – </w:t>
      </w:r>
      <w:r w:rsidR="00120AAB" w:rsidRPr="004047EB">
        <w:rPr>
          <w:color w:val="000000"/>
          <w:sz w:val="23"/>
          <w:szCs w:val="23"/>
          <w:lang w:eastAsia="uk-UA"/>
        </w:rPr>
        <w:t>0,01377</w:t>
      </w:r>
      <w:r w:rsidR="001A0074" w:rsidRPr="000120E2">
        <w:rPr>
          <w:color w:val="000000"/>
          <w:sz w:val="23"/>
          <w:szCs w:val="23"/>
        </w:rPr>
        <w:t xml:space="preserve"> </w:t>
      </w:r>
      <w:r w:rsidR="001A0074" w:rsidRPr="000120E2">
        <w:rPr>
          <w:color w:val="000000"/>
          <w:spacing w:val="-2"/>
          <w:sz w:val="23"/>
          <w:szCs w:val="23"/>
        </w:rPr>
        <w:t xml:space="preserve">т/рік, </w:t>
      </w:r>
      <w:r w:rsidR="00120AAB" w:rsidRPr="000120E2">
        <w:rPr>
          <w:color w:val="000000"/>
          <w:spacing w:val="-2"/>
          <w:sz w:val="23"/>
          <w:szCs w:val="23"/>
        </w:rPr>
        <w:t xml:space="preserve">фенол – </w:t>
      </w:r>
      <w:r w:rsidR="00120AAB" w:rsidRPr="004047EB">
        <w:rPr>
          <w:color w:val="000000"/>
          <w:sz w:val="23"/>
          <w:szCs w:val="23"/>
          <w:lang w:eastAsia="uk-UA"/>
        </w:rPr>
        <w:t>0,00459</w:t>
      </w:r>
      <w:r w:rsidR="00120AAB" w:rsidRPr="000120E2">
        <w:rPr>
          <w:color w:val="000000"/>
          <w:sz w:val="23"/>
          <w:szCs w:val="23"/>
        </w:rPr>
        <w:t xml:space="preserve"> </w:t>
      </w:r>
      <w:r w:rsidR="00120AAB" w:rsidRPr="000120E2">
        <w:rPr>
          <w:color w:val="000000"/>
          <w:spacing w:val="-2"/>
          <w:sz w:val="23"/>
          <w:szCs w:val="23"/>
        </w:rPr>
        <w:t>т/рік,</w:t>
      </w:r>
      <w:r w:rsidR="00120AAB" w:rsidRPr="00C37693">
        <w:rPr>
          <w:color w:val="000000"/>
          <w:spacing w:val="-2"/>
          <w:sz w:val="23"/>
          <w:szCs w:val="23"/>
        </w:rPr>
        <w:t xml:space="preserve"> </w:t>
      </w:r>
      <w:r w:rsidR="001A0074" w:rsidRPr="000120E2">
        <w:rPr>
          <w:snapToGrid w:val="0"/>
          <w:color w:val="000000"/>
          <w:sz w:val="23"/>
          <w:szCs w:val="23"/>
        </w:rPr>
        <w:t>вуглеводні насичені С</w:t>
      </w:r>
      <w:r w:rsidR="001A0074" w:rsidRPr="000120E2">
        <w:rPr>
          <w:snapToGrid w:val="0"/>
          <w:color w:val="000000"/>
          <w:sz w:val="23"/>
          <w:szCs w:val="23"/>
          <w:vertAlign w:val="subscript"/>
        </w:rPr>
        <w:t>12</w:t>
      </w:r>
      <w:r w:rsidR="001A0074" w:rsidRPr="000120E2">
        <w:rPr>
          <w:snapToGrid w:val="0"/>
          <w:color w:val="000000"/>
          <w:sz w:val="23"/>
          <w:szCs w:val="23"/>
        </w:rPr>
        <w:t>-С</w:t>
      </w:r>
      <w:r w:rsidR="001A0074" w:rsidRPr="000120E2">
        <w:rPr>
          <w:snapToGrid w:val="0"/>
          <w:color w:val="000000"/>
          <w:sz w:val="23"/>
          <w:szCs w:val="23"/>
          <w:vertAlign w:val="subscript"/>
        </w:rPr>
        <w:t>19</w:t>
      </w:r>
      <w:r w:rsidR="001A0074" w:rsidRPr="000120E2">
        <w:rPr>
          <w:color w:val="000000"/>
          <w:sz w:val="23"/>
          <w:szCs w:val="23"/>
        </w:rPr>
        <w:t xml:space="preserve"> – </w:t>
      </w:r>
      <w:r w:rsidR="000120E2" w:rsidRPr="004047EB">
        <w:rPr>
          <w:color w:val="000000"/>
          <w:sz w:val="23"/>
          <w:szCs w:val="23"/>
          <w:lang w:eastAsia="uk-UA"/>
        </w:rPr>
        <w:t>0,0405</w:t>
      </w:r>
      <w:r w:rsidR="001A0074" w:rsidRPr="000120E2">
        <w:rPr>
          <w:color w:val="000000"/>
          <w:sz w:val="23"/>
          <w:szCs w:val="23"/>
        </w:rPr>
        <w:t xml:space="preserve"> т/рік, </w:t>
      </w:r>
      <w:r w:rsidR="000120E2" w:rsidRPr="000120E2">
        <w:rPr>
          <w:color w:val="000000"/>
          <w:sz w:val="23"/>
          <w:szCs w:val="23"/>
        </w:rPr>
        <w:t xml:space="preserve">а також парникові гази: </w:t>
      </w:r>
      <w:r w:rsidR="00F74666" w:rsidRPr="000120E2">
        <w:rPr>
          <w:color w:val="000000"/>
          <w:spacing w:val="-7"/>
          <w:sz w:val="23"/>
          <w:szCs w:val="23"/>
        </w:rPr>
        <w:t>діоксид</w:t>
      </w:r>
      <w:r w:rsidR="001A0074" w:rsidRPr="000120E2">
        <w:rPr>
          <w:color w:val="000000"/>
          <w:spacing w:val="-7"/>
          <w:sz w:val="23"/>
          <w:szCs w:val="23"/>
        </w:rPr>
        <w:t xml:space="preserve"> вуглецю – </w:t>
      </w:r>
      <w:r w:rsidR="000120E2" w:rsidRPr="004047EB">
        <w:rPr>
          <w:sz w:val="23"/>
          <w:szCs w:val="23"/>
          <w:lang w:eastAsia="uk-UA"/>
        </w:rPr>
        <w:t>74,944</w:t>
      </w:r>
      <w:r w:rsidR="000120E2" w:rsidRPr="00C37693">
        <w:rPr>
          <w:color w:val="FF0000"/>
          <w:sz w:val="23"/>
          <w:szCs w:val="23"/>
          <w:lang w:eastAsia="uk-UA"/>
        </w:rPr>
        <w:t xml:space="preserve"> </w:t>
      </w:r>
      <w:r w:rsidR="00F74666" w:rsidRPr="000120E2">
        <w:rPr>
          <w:color w:val="000000"/>
          <w:spacing w:val="-7"/>
          <w:sz w:val="23"/>
          <w:szCs w:val="23"/>
        </w:rPr>
        <w:t xml:space="preserve">т/рік, </w:t>
      </w:r>
      <w:r w:rsidR="001A0074" w:rsidRPr="000120E2">
        <w:rPr>
          <w:color w:val="000000"/>
          <w:sz w:val="23"/>
          <w:szCs w:val="23"/>
          <w:lang w:eastAsia="uk-UA"/>
        </w:rPr>
        <w:t>азоту (І) оксид (N</w:t>
      </w:r>
      <w:r w:rsidR="001A0074" w:rsidRPr="000120E2">
        <w:rPr>
          <w:color w:val="000000"/>
          <w:sz w:val="23"/>
          <w:szCs w:val="23"/>
          <w:vertAlign w:val="subscript"/>
          <w:lang w:eastAsia="uk-UA"/>
        </w:rPr>
        <w:t>2</w:t>
      </w:r>
      <w:r w:rsidR="001A0074" w:rsidRPr="000120E2">
        <w:rPr>
          <w:color w:val="000000"/>
          <w:sz w:val="23"/>
          <w:szCs w:val="23"/>
          <w:lang w:eastAsia="uk-UA"/>
        </w:rPr>
        <w:t>O)</w:t>
      </w:r>
      <w:r w:rsidR="001A0074" w:rsidRPr="000120E2">
        <w:rPr>
          <w:color w:val="000000"/>
          <w:spacing w:val="-7"/>
          <w:sz w:val="23"/>
          <w:szCs w:val="23"/>
        </w:rPr>
        <w:t xml:space="preserve"> – </w:t>
      </w:r>
      <w:r w:rsidR="00F74666" w:rsidRPr="000120E2">
        <w:rPr>
          <w:color w:val="000000"/>
          <w:spacing w:val="-7"/>
          <w:sz w:val="23"/>
          <w:szCs w:val="23"/>
        </w:rPr>
        <w:t xml:space="preserve"> </w:t>
      </w:r>
      <w:r w:rsidR="000120E2" w:rsidRPr="004047EB">
        <w:rPr>
          <w:color w:val="000000"/>
          <w:sz w:val="23"/>
          <w:szCs w:val="23"/>
          <w:lang w:eastAsia="uk-UA"/>
        </w:rPr>
        <w:t>0,00263</w:t>
      </w:r>
      <w:r w:rsidR="001A0074" w:rsidRPr="000120E2">
        <w:rPr>
          <w:color w:val="000000"/>
          <w:sz w:val="23"/>
          <w:szCs w:val="23"/>
        </w:rPr>
        <w:t xml:space="preserve"> </w:t>
      </w:r>
      <w:r w:rsidR="001A0074" w:rsidRPr="000120E2">
        <w:rPr>
          <w:color w:val="000000"/>
          <w:spacing w:val="-7"/>
          <w:sz w:val="23"/>
          <w:szCs w:val="23"/>
        </w:rPr>
        <w:t>т/рік</w:t>
      </w:r>
      <w:r w:rsidR="00F74666" w:rsidRPr="000120E2">
        <w:rPr>
          <w:sz w:val="23"/>
          <w:szCs w:val="23"/>
          <w:lang w:eastAsia="ru-RU"/>
        </w:rPr>
        <w:t>.</w:t>
      </w:r>
    </w:p>
    <w:p w14:paraId="4A45091C" w14:textId="0F9D49A8" w:rsidR="00751166" w:rsidRPr="009C1E1F" w:rsidRDefault="001F08FA" w:rsidP="001A0074">
      <w:pPr>
        <w:pStyle w:val="2"/>
        <w:numPr>
          <w:ilvl w:val="0"/>
          <w:numId w:val="1"/>
        </w:numPr>
        <w:ind w:left="284"/>
        <w:jc w:val="both"/>
        <w:rPr>
          <w:sz w:val="23"/>
          <w:szCs w:val="23"/>
          <w:lang w:val="uk-UA"/>
        </w:rPr>
      </w:pPr>
      <w:r w:rsidRPr="009C1E1F">
        <w:rPr>
          <w:b/>
          <w:sz w:val="23"/>
          <w:szCs w:val="23"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9C1E1F">
        <w:rPr>
          <w:sz w:val="23"/>
          <w:szCs w:val="23"/>
          <w:lang w:val="uk-UA"/>
        </w:rPr>
        <w:t xml:space="preserve"> </w:t>
      </w:r>
      <w:r w:rsidR="00FF0062" w:rsidRPr="009C1E1F">
        <w:rPr>
          <w:sz w:val="23"/>
          <w:szCs w:val="23"/>
          <w:lang w:val="uk-UA"/>
        </w:rPr>
        <w:t xml:space="preserve">Підприємство відноситься до </w:t>
      </w:r>
      <w:r w:rsidR="008C4707" w:rsidRPr="009C1E1F">
        <w:rPr>
          <w:sz w:val="23"/>
          <w:szCs w:val="23"/>
          <w:u w:val="single"/>
          <w:lang w:val="uk-UA"/>
        </w:rPr>
        <w:t>друг</w:t>
      </w:r>
      <w:r w:rsidR="001767AF" w:rsidRPr="009C1E1F">
        <w:rPr>
          <w:sz w:val="23"/>
          <w:szCs w:val="23"/>
          <w:u w:val="single"/>
          <w:lang w:val="uk-UA"/>
        </w:rPr>
        <w:t>ої</w:t>
      </w:r>
      <w:r w:rsidR="00FF0062" w:rsidRPr="009C1E1F">
        <w:rPr>
          <w:sz w:val="23"/>
          <w:szCs w:val="23"/>
          <w:u w:val="single"/>
          <w:lang w:val="uk-UA"/>
        </w:rPr>
        <w:t xml:space="preserve"> групи</w:t>
      </w:r>
      <w:r w:rsidR="00FF0062" w:rsidRPr="009C1E1F">
        <w:rPr>
          <w:sz w:val="23"/>
          <w:szCs w:val="23"/>
          <w:lang w:val="uk-UA"/>
        </w:rPr>
        <w:t xml:space="preserve"> об’єктів за складом документів, у яких обґрунтовуються обсяги викидів, в залежності від ступеня впливу об’єкта на забруднення атмосферного повітря і не мають виробництв або технологічного устаткування, на яких повинні впроваджуватися найкращі доступні технології та методи керування.</w:t>
      </w:r>
      <w:r w:rsidRPr="009C1E1F">
        <w:rPr>
          <w:sz w:val="23"/>
          <w:szCs w:val="23"/>
          <w:lang w:val="uk-UA"/>
        </w:rPr>
        <w:t xml:space="preserve"> Впровадження</w:t>
      </w:r>
      <w:r w:rsidR="00FF0062" w:rsidRPr="009C1E1F">
        <w:rPr>
          <w:sz w:val="23"/>
          <w:szCs w:val="23"/>
          <w:lang w:val="uk-UA"/>
        </w:rPr>
        <w:t xml:space="preserve"> </w:t>
      </w:r>
      <w:r w:rsidRPr="009C1E1F">
        <w:rPr>
          <w:sz w:val="23"/>
          <w:szCs w:val="23"/>
          <w:lang w:val="uk-UA"/>
        </w:rPr>
        <w:t>з</w:t>
      </w:r>
      <w:r w:rsidR="00751166" w:rsidRPr="009C1E1F">
        <w:rPr>
          <w:sz w:val="23"/>
          <w:szCs w:val="23"/>
        </w:rPr>
        <w:t>аход</w:t>
      </w:r>
      <w:r w:rsidRPr="009C1E1F">
        <w:rPr>
          <w:sz w:val="23"/>
          <w:szCs w:val="23"/>
          <w:lang w:val="uk-UA"/>
        </w:rPr>
        <w:t>ів</w:t>
      </w:r>
      <w:r w:rsidR="00751166" w:rsidRPr="009C1E1F">
        <w:rPr>
          <w:sz w:val="23"/>
          <w:szCs w:val="23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 w:rsidRPr="009C1E1F">
        <w:rPr>
          <w:sz w:val="23"/>
          <w:szCs w:val="23"/>
          <w:lang w:val="uk-UA"/>
        </w:rPr>
        <w:t>не передбачено</w:t>
      </w:r>
      <w:r w:rsidR="00C03D50">
        <w:rPr>
          <w:sz w:val="23"/>
          <w:szCs w:val="23"/>
          <w:lang w:val="uk-UA"/>
        </w:rPr>
        <w:t>.</w:t>
      </w:r>
      <w:r w:rsidR="001A0074" w:rsidRPr="009C1E1F">
        <w:rPr>
          <w:sz w:val="23"/>
          <w:szCs w:val="23"/>
          <w:lang w:val="uk-UA"/>
        </w:rPr>
        <w:t xml:space="preserve"> </w:t>
      </w:r>
    </w:p>
    <w:p w14:paraId="557B422D" w14:textId="166302E4" w:rsidR="00605B63" w:rsidRPr="009C1E1F" w:rsidRDefault="001F08FA" w:rsidP="001A0074">
      <w:pPr>
        <w:pStyle w:val="2"/>
        <w:numPr>
          <w:ilvl w:val="0"/>
          <w:numId w:val="1"/>
        </w:numPr>
        <w:ind w:left="284"/>
        <w:jc w:val="both"/>
        <w:rPr>
          <w:sz w:val="23"/>
          <w:szCs w:val="23"/>
          <w:lang w:val="uk-UA"/>
        </w:rPr>
      </w:pPr>
      <w:r w:rsidRPr="009C1E1F">
        <w:rPr>
          <w:b/>
          <w:sz w:val="23"/>
          <w:szCs w:val="23"/>
          <w:lang w:val="uk-UA"/>
        </w:rPr>
        <w:t xml:space="preserve">Перелік </w:t>
      </w:r>
      <w:r w:rsidR="00C03D50" w:rsidRPr="00C03D50">
        <w:rPr>
          <w:b/>
          <w:sz w:val="23"/>
          <w:szCs w:val="23"/>
          <w:lang w:val="uk-UA"/>
        </w:rPr>
        <w:t>перелік заходів щодо скорочення викидів, що виконані або/та які потребують виконання</w:t>
      </w:r>
      <w:r w:rsidRPr="009C1E1F">
        <w:rPr>
          <w:b/>
          <w:sz w:val="23"/>
          <w:szCs w:val="23"/>
          <w:lang w:val="uk-UA"/>
        </w:rPr>
        <w:t>:</w:t>
      </w:r>
      <w:r w:rsidRPr="009C1E1F">
        <w:rPr>
          <w:sz w:val="23"/>
          <w:szCs w:val="23"/>
          <w:lang w:val="uk-UA"/>
        </w:rPr>
        <w:t xml:space="preserve"> Не передбачено</w:t>
      </w:r>
      <w:r w:rsidR="00C03D50">
        <w:rPr>
          <w:sz w:val="23"/>
          <w:szCs w:val="23"/>
          <w:lang w:val="uk-UA"/>
        </w:rPr>
        <w:t>.</w:t>
      </w:r>
    </w:p>
    <w:p w14:paraId="74A68B5E" w14:textId="5350FAA0" w:rsidR="00FF0062" w:rsidRPr="009C1E1F" w:rsidRDefault="001F08FA" w:rsidP="001A0074">
      <w:pPr>
        <w:pStyle w:val="2"/>
        <w:numPr>
          <w:ilvl w:val="0"/>
          <w:numId w:val="1"/>
        </w:numPr>
        <w:ind w:left="284"/>
        <w:jc w:val="both"/>
        <w:rPr>
          <w:sz w:val="23"/>
          <w:szCs w:val="23"/>
          <w:lang w:val="uk-UA"/>
        </w:rPr>
      </w:pPr>
      <w:r w:rsidRPr="009C1E1F">
        <w:rPr>
          <w:b/>
          <w:sz w:val="23"/>
          <w:szCs w:val="23"/>
          <w:lang w:val="uk-UA"/>
        </w:rPr>
        <w:t>Дотримання виконання природоохоронних заходів щодо скорочення викидів:</w:t>
      </w:r>
      <w:r w:rsidRPr="009C1E1F">
        <w:rPr>
          <w:sz w:val="23"/>
          <w:szCs w:val="23"/>
          <w:lang w:val="uk-UA"/>
        </w:rPr>
        <w:t xml:space="preserve"> </w:t>
      </w:r>
      <w:r w:rsidR="0027689E" w:rsidRPr="009C1E1F">
        <w:rPr>
          <w:sz w:val="23"/>
          <w:szCs w:val="23"/>
          <w:lang w:val="uk-UA"/>
        </w:rPr>
        <w:t>Не перед</w:t>
      </w:r>
      <w:r w:rsidR="009479DC" w:rsidRPr="009C1E1F">
        <w:rPr>
          <w:sz w:val="23"/>
          <w:szCs w:val="23"/>
          <w:lang w:val="uk-UA"/>
        </w:rPr>
        <w:t>бачено</w:t>
      </w:r>
      <w:r w:rsidR="00E937D8">
        <w:rPr>
          <w:sz w:val="23"/>
          <w:szCs w:val="23"/>
          <w:lang w:val="uk-UA"/>
        </w:rPr>
        <w:t>.</w:t>
      </w:r>
    </w:p>
    <w:p w14:paraId="343D78E1" w14:textId="430CDA22" w:rsidR="00605B63" w:rsidRPr="008E5E6C" w:rsidRDefault="009479DC" w:rsidP="001A0074">
      <w:pPr>
        <w:pStyle w:val="2"/>
        <w:numPr>
          <w:ilvl w:val="0"/>
          <w:numId w:val="1"/>
        </w:numPr>
        <w:ind w:left="284"/>
        <w:jc w:val="both"/>
        <w:rPr>
          <w:rStyle w:val="tx1"/>
          <w:b w:val="0"/>
          <w:bCs w:val="0"/>
          <w:sz w:val="23"/>
          <w:szCs w:val="23"/>
          <w:lang w:val="uk-UA"/>
        </w:rPr>
      </w:pPr>
      <w:r w:rsidRPr="008E5E6C">
        <w:rPr>
          <w:b/>
          <w:sz w:val="23"/>
          <w:szCs w:val="23"/>
          <w:lang w:val="uk-UA"/>
        </w:rPr>
        <w:lastRenderedPageBreak/>
        <w:t>Відповідність пропозицій щодо дозволених обсягів викидів законодавству:</w:t>
      </w:r>
      <w:r w:rsidRPr="008E5E6C">
        <w:rPr>
          <w:sz w:val="23"/>
          <w:szCs w:val="23"/>
          <w:lang w:val="uk-UA"/>
        </w:rPr>
        <w:t xml:space="preserve"> </w:t>
      </w:r>
      <w:r w:rsidR="00A271B1" w:rsidRPr="008E5E6C">
        <w:rPr>
          <w:sz w:val="23"/>
          <w:szCs w:val="23"/>
          <w:lang w:val="uk-UA"/>
        </w:rPr>
        <w:t xml:space="preserve">Для визначення рівня забруднення атмосферного повітря в районі розташування </w:t>
      </w:r>
      <w:r w:rsidR="00E46D14" w:rsidRPr="008E5E6C">
        <w:rPr>
          <w:sz w:val="23"/>
          <w:szCs w:val="23"/>
          <w:lang w:val="uk-UA"/>
        </w:rPr>
        <w:t>свинокомплексу</w:t>
      </w:r>
      <w:r w:rsidR="00A271B1" w:rsidRPr="008E5E6C">
        <w:rPr>
          <w:sz w:val="23"/>
          <w:szCs w:val="23"/>
          <w:lang w:val="uk-UA"/>
        </w:rPr>
        <w:t xml:space="preserve"> </w:t>
      </w:r>
      <w:r w:rsidR="00F634FA" w:rsidRPr="008E5E6C">
        <w:rPr>
          <w:sz w:val="23"/>
          <w:szCs w:val="23"/>
          <w:lang w:val="uk-UA"/>
        </w:rPr>
        <w:t>ТзОВ «ЕКО МІТ»</w:t>
      </w:r>
      <w:r w:rsidR="00A271B1" w:rsidRPr="008E5E6C">
        <w:rPr>
          <w:sz w:val="23"/>
          <w:szCs w:val="23"/>
          <w:lang w:val="uk-UA"/>
        </w:rPr>
        <w:t xml:space="preserve"> було проведено розрахунок розсіювання забруднюючих речовин від викидів стаціонарних джерел підприємства та заміри концентрацій забруднюючих речовин в атмосферному повітрі на межі</w:t>
      </w:r>
      <w:r w:rsidR="008E5E6C" w:rsidRPr="00C37693">
        <w:rPr>
          <w:sz w:val="23"/>
          <w:szCs w:val="23"/>
          <w:lang w:val="uk-UA"/>
        </w:rPr>
        <w:t xml:space="preserve"> </w:t>
      </w:r>
      <w:r w:rsidR="00A271B1" w:rsidRPr="008E5E6C">
        <w:rPr>
          <w:sz w:val="23"/>
          <w:szCs w:val="23"/>
          <w:lang w:val="uk-UA"/>
        </w:rPr>
        <w:t xml:space="preserve">санітарно-захисної зони. Ні для одного з дозволених викидів </w:t>
      </w:r>
      <w:r w:rsidR="001767AF" w:rsidRPr="008E5E6C">
        <w:rPr>
          <w:sz w:val="23"/>
          <w:szCs w:val="23"/>
          <w:lang w:val="uk-UA"/>
        </w:rPr>
        <w:t xml:space="preserve">не </w:t>
      </w:r>
      <w:r w:rsidR="00A271B1" w:rsidRPr="008E5E6C">
        <w:rPr>
          <w:sz w:val="23"/>
          <w:szCs w:val="23"/>
          <w:lang w:val="uk-UA"/>
        </w:rPr>
        <w:t>перевищу</w:t>
      </w:r>
      <w:r w:rsidRPr="008E5E6C">
        <w:rPr>
          <w:sz w:val="23"/>
          <w:szCs w:val="23"/>
          <w:lang w:val="uk-UA"/>
        </w:rPr>
        <w:t>ються</w:t>
      </w:r>
      <w:r w:rsidR="00A271B1" w:rsidRPr="008E5E6C">
        <w:rPr>
          <w:sz w:val="23"/>
          <w:szCs w:val="23"/>
          <w:lang w:val="uk-UA"/>
        </w:rPr>
        <w:t xml:space="preserve"> граничнодопустимі рівні викидів забруднюючих речовин в атмосферне повітря. Інш</w:t>
      </w:r>
      <w:r w:rsidRPr="008E5E6C">
        <w:rPr>
          <w:sz w:val="23"/>
          <w:szCs w:val="23"/>
          <w:lang w:val="uk-UA"/>
        </w:rPr>
        <w:t>і</w:t>
      </w:r>
      <w:r w:rsidR="00A271B1" w:rsidRPr="008E5E6C">
        <w:rPr>
          <w:sz w:val="23"/>
          <w:szCs w:val="23"/>
          <w:lang w:val="uk-UA"/>
        </w:rPr>
        <w:t xml:space="preserve"> викид</w:t>
      </w:r>
      <w:r w:rsidRPr="008E5E6C">
        <w:rPr>
          <w:sz w:val="23"/>
          <w:szCs w:val="23"/>
          <w:lang w:val="uk-UA"/>
        </w:rPr>
        <w:t>и</w:t>
      </w:r>
      <w:r w:rsidR="001767AF" w:rsidRPr="008E5E6C">
        <w:rPr>
          <w:sz w:val="23"/>
          <w:szCs w:val="23"/>
          <w:lang w:val="uk-UA"/>
        </w:rPr>
        <w:t xml:space="preserve"> в атмосферне повітря</w:t>
      </w:r>
      <w:r w:rsidR="00A271B1" w:rsidRPr="008E5E6C">
        <w:rPr>
          <w:sz w:val="23"/>
          <w:szCs w:val="23"/>
          <w:lang w:val="uk-UA"/>
        </w:rPr>
        <w:t>, що чинять</w:t>
      </w:r>
      <w:r w:rsidRPr="008E5E6C">
        <w:rPr>
          <w:sz w:val="23"/>
          <w:szCs w:val="23"/>
          <w:lang w:val="uk-UA"/>
        </w:rPr>
        <w:t xml:space="preserve"> суттєвий вплив відсутні</w:t>
      </w:r>
      <w:r w:rsidR="00605B63" w:rsidRPr="008E5E6C">
        <w:rPr>
          <w:sz w:val="23"/>
          <w:szCs w:val="23"/>
          <w:lang w:val="uk-UA"/>
        </w:rPr>
        <w:t>.</w:t>
      </w:r>
      <w:r w:rsidR="0027689E" w:rsidRPr="008E5E6C">
        <w:rPr>
          <w:sz w:val="23"/>
          <w:szCs w:val="23"/>
          <w:lang w:val="uk-UA"/>
        </w:rPr>
        <w:t xml:space="preserve"> </w:t>
      </w:r>
      <w:r w:rsidRPr="008E5E6C">
        <w:rPr>
          <w:sz w:val="23"/>
          <w:szCs w:val="23"/>
          <w:lang w:val="uk-UA"/>
        </w:rPr>
        <w:t xml:space="preserve">Викиди забруднюючих речовин не </w:t>
      </w:r>
      <w:r w:rsidR="00225A26" w:rsidRPr="008E5E6C">
        <w:rPr>
          <w:sz w:val="23"/>
          <w:szCs w:val="23"/>
          <w:lang w:val="uk-UA"/>
        </w:rPr>
        <w:t>спричиняють перевищення</w:t>
      </w:r>
      <w:r w:rsidR="0027689E" w:rsidRPr="008E5E6C">
        <w:rPr>
          <w:sz w:val="23"/>
          <w:szCs w:val="23"/>
          <w:lang w:val="uk-UA"/>
        </w:rPr>
        <w:t xml:space="preserve"> гігієнічних нормативів</w:t>
      </w:r>
      <w:r w:rsidR="00225A26" w:rsidRPr="008E5E6C">
        <w:rPr>
          <w:sz w:val="23"/>
          <w:szCs w:val="23"/>
          <w:lang w:val="uk-UA"/>
        </w:rPr>
        <w:t xml:space="preserve"> на межі санітарно-захисної зони</w:t>
      </w:r>
      <w:r w:rsidR="0027689E" w:rsidRPr="008E5E6C">
        <w:rPr>
          <w:sz w:val="23"/>
          <w:szCs w:val="23"/>
          <w:lang w:val="uk-UA"/>
        </w:rPr>
        <w:t xml:space="preserve"> </w:t>
      </w:r>
      <w:r w:rsidRPr="008E5E6C">
        <w:rPr>
          <w:rStyle w:val="tx1"/>
          <w:b w:val="0"/>
          <w:sz w:val="23"/>
          <w:szCs w:val="23"/>
          <w:lang w:val="uk-UA"/>
        </w:rPr>
        <w:t>та</w:t>
      </w:r>
      <w:r w:rsidR="00605B63" w:rsidRPr="008E5E6C">
        <w:rPr>
          <w:rStyle w:val="tx1"/>
          <w:b w:val="0"/>
          <w:sz w:val="23"/>
          <w:szCs w:val="23"/>
          <w:lang w:val="uk-UA"/>
        </w:rPr>
        <w:t xml:space="preserve"> відповідають вимогам Наказ</w:t>
      </w:r>
      <w:r w:rsidRPr="008E5E6C">
        <w:rPr>
          <w:rStyle w:val="tx1"/>
          <w:b w:val="0"/>
          <w:sz w:val="23"/>
          <w:szCs w:val="23"/>
          <w:lang w:val="uk-UA"/>
        </w:rPr>
        <w:t>ів</w:t>
      </w:r>
      <w:r w:rsidR="00605B63" w:rsidRPr="008E5E6C">
        <w:rPr>
          <w:rStyle w:val="tx1"/>
          <w:b w:val="0"/>
          <w:sz w:val="23"/>
          <w:szCs w:val="23"/>
          <w:lang w:val="uk-UA"/>
        </w:rPr>
        <w:t xml:space="preserve"> </w:t>
      </w:r>
      <w:r w:rsidR="00C10FEC" w:rsidRPr="008E5E6C">
        <w:rPr>
          <w:rStyle w:val="tx1"/>
          <w:b w:val="0"/>
          <w:sz w:val="23"/>
          <w:szCs w:val="23"/>
          <w:lang w:val="uk-UA"/>
        </w:rPr>
        <w:t>Мінприроди</w:t>
      </w:r>
      <w:r w:rsidR="00C10FEC" w:rsidRPr="008E5E6C">
        <w:rPr>
          <w:rStyle w:val="10"/>
          <w:rFonts w:eastAsia="Calibri"/>
          <w:b w:val="0"/>
          <w:sz w:val="23"/>
          <w:szCs w:val="23"/>
          <w:lang w:val="uk-UA"/>
        </w:rPr>
        <w:t xml:space="preserve"> </w:t>
      </w:r>
      <w:r w:rsidR="00605B63" w:rsidRPr="008E5E6C">
        <w:rPr>
          <w:rStyle w:val="tx1"/>
          <w:b w:val="0"/>
          <w:sz w:val="23"/>
          <w:szCs w:val="23"/>
          <w:lang w:val="uk-UA"/>
        </w:rPr>
        <w:t>№309 від 27.06.2006 р. та Наказу №177 від 10.05.2002р.</w:t>
      </w:r>
    </w:p>
    <w:p w14:paraId="35532096" w14:textId="5D31B170" w:rsidR="00CB58CA" w:rsidRPr="0066694E" w:rsidRDefault="009479DC" w:rsidP="001A0074">
      <w:pPr>
        <w:pStyle w:val="a4"/>
        <w:numPr>
          <w:ilvl w:val="0"/>
          <w:numId w:val="1"/>
        </w:numPr>
        <w:ind w:left="284"/>
        <w:jc w:val="both"/>
        <w:rPr>
          <w:sz w:val="23"/>
          <w:szCs w:val="23"/>
          <w:lang w:eastAsia="ru-RU"/>
        </w:rPr>
      </w:pPr>
      <w:r w:rsidRPr="0066694E">
        <w:rPr>
          <w:b/>
          <w:sz w:val="23"/>
          <w:szCs w:val="23"/>
          <w:lang w:eastAsia="ru-RU"/>
        </w:rPr>
        <w:t>Адреса</w:t>
      </w:r>
      <w:r w:rsidRPr="0066694E">
        <w:rPr>
          <w:sz w:val="23"/>
          <w:szCs w:val="23"/>
          <w:lang w:eastAsia="ru-RU"/>
        </w:rPr>
        <w:t xml:space="preserve"> </w:t>
      </w:r>
      <w:r w:rsidRPr="0066694E">
        <w:rPr>
          <w:b/>
          <w:sz w:val="23"/>
          <w:szCs w:val="23"/>
          <w:lang w:eastAsia="ru-RU"/>
        </w:rPr>
        <w:t>обласної,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 w:rsidRPr="0066694E">
        <w:rPr>
          <w:sz w:val="23"/>
          <w:szCs w:val="23"/>
          <w:lang w:eastAsia="ru-RU"/>
        </w:rPr>
        <w:t xml:space="preserve"> </w:t>
      </w:r>
      <w:r w:rsidR="00CB58CA" w:rsidRPr="0066694E">
        <w:rPr>
          <w:sz w:val="23"/>
          <w:szCs w:val="23"/>
          <w:lang w:eastAsia="ru-RU"/>
        </w:rPr>
        <w:t>Львівськ</w:t>
      </w:r>
      <w:r w:rsidR="007C49BE" w:rsidRPr="0066694E">
        <w:rPr>
          <w:sz w:val="23"/>
          <w:szCs w:val="23"/>
          <w:lang w:eastAsia="ru-RU"/>
        </w:rPr>
        <w:t>а</w:t>
      </w:r>
      <w:r w:rsidR="00CB58CA" w:rsidRPr="0066694E">
        <w:rPr>
          <w:sz w:val="23"/>
          <w:szCs w:val="23"/>
          <w:lang w:eastAsia="ru-RU"/>
        </w:rPr>
        <w:t xml:space="preserve"> обласн</w:t>
      </w:r>
      <w:r w:rsidR="007C49BE" w:rsidRPr="0066694E">
        <w:rPr>
          <w:sz w:val="23"/>
          <w:szCs w:val="23"/>
          <w:lang w:eastAsia="ru-RU"/>
        </w:rPr>
        <w:t>а</w:t>
      </w:r>
      <w:r w:rsidR="00CB58CA" w:rsidRPr="0066694E">
        <w:rPr>
          <w:sz w:val="23"/>
          <w:szCs w:val="23"/>
          <w:lang w:eastAsia="ru-RU"/>
        </w:rPr>
        <w:t xml:space="preserve"> державн</w:t>
      </w:r>
      <w:r w:rsidR="007C49BE" w:rsidRPr="0066694E">
        <w:rPr>
          <w:sz w:val="23"/>
          <w:szCs w:val="23"/>
          <w:lang w:eastAsia="ru-RU"/>
        </w:rPr>
        <w:t>а</w:t>
      </w:r>
      <w:r w:rsidR="00CB58CA" w:rsidRPr="0066694E">
        <w:rPr>
          <w:sz w:val="23"/>
          <w:szCs w:val="23"/>
          <w:lang w:eastAsia="ru-RU"/>
        </w:rPr>
        <w:t xml:space="preserve"> адміністраці</w:t>
      </w:r>
      <w:r w:rsidR="007C49BE" w:rsidRPr="0066694E">
        <w:rPr>
          <w:sz w:val="23"/>
          <w:szCs w:val="23"/>
          <w:lang w:eastAsia="ru-RU"/>
        </w:rPr>
        <w:t>я</w:t>
      </w:r>
      <w:r w:rsidR="00CB58CA" w:rsidRPr="0066694E">
        <w:rPr>
          <w:sz w:val="23"/>
          <w:szCs w:val="23"/>
          <w:lang w:eastAsia="ru-RU"/>
        </w:rPr>
        <w:t xml:space="preserve"> (Департамент екології та природних ресурсів Львівської обласної державної адміністрації) 79000, Львівська обл, м. Львів, вул. Винниченка, 1</w:t>
      </w:r>
      <w:r w:rsidR="0057722F" w:rsidRPr="0066694E">
        <w:rPr>
          <w:sz w:val="23"/>
          <w:szCs w:val="23"/>
          <w:lang w:eastAsia="ru-RU"/>
        </w:rPr>
        <w:t>8</w:t>
      </w:r>
      <w:r w:rsidR="00CB58CA" w:rsidRPr="0066694E">
        <w:rPr>
          <w:sz w:val="23"/>
          <w:szCs w:val="23"/>
          <w:lang w:eastAsia="ru-RU"/>
        </w:rPr>
        <w:t xml:space="preserve">; (79026, Львівська обл, м. Львів, вул. Стрийська, 98), електронна пошта: </w:t>
      </w:r>
      <w:hyperlink r:id="rId6" w:history="1">
        <w:r w:rsidR="00CB58CA" w:rsidRPr="0066694E">
          <w:rPr>
            <w:rStyle w:val="a3"/>
            <w:sz w:val="23"/>
            <w:szCs w:val="23"/>
            <w:lang w:val="en-US" w:eastAsia="ru-RU"/>
          </w:rPr>
          <w:t>envir</w:t>
        </w:r>
        <w:r w:rsidR="00CB58CA" w:rsidRPr="0066694E">
          <w:rPr>
            <w:rStyle w:val="a3"/>
            <w:sz w:val="23"/>
            <w:szCs w:val="23"/>
            <w:lang w:val="ru-RU" w:eastAsia="ru-RU"/>
          </w:rPr>
          <w:t>@</w:t>
        </w:r>
        <w:r w:rsidR="00CB58CA" w:rsidRPr="0066694E">
          <w:rPr>
            <w:rStyle w:val="a3"/>
            <w:sz w:val="23"/>
            <w:szCs w:val="23"/>
            <w:lang w:val="en-US" w:eastAsia="ru-RU"/>
          </w:rPr>
          <w:t>loda</w:t>
        </w:r>
        <w:r w:rsidR="00CB58CA" w:rsidRPr="0066694E">
          <w:rPr>
            <w:rStyle w:val="a3"/>
            <w:sz w:val="23"/>
            <w:szCs w:val="23"/>
            <w:lang w:val="ru-RU" w:eastAsia="ru-RU"/>
          </w:rPr>
          <w:t>.</w:t>
        </w:r>
        <w:r w:rsidR="00CB58CA" w:rsidRPr="0066694E">
          <w:rPr>
            <w:rStyle w:val="a3"/>
            <w:sz w:val="23"/>
            <w:szCs w:val="23"/>
            <w:lang w:val="en-US" w:eastAsia="ru-RU"/>
          </w:rPr>
          <w:t>gov</w:t>
        </w:r>
        <w:r w:rsidR="00CB58CA" w:rsidRPr="0066694E">
          <w:rPr>
            <w:rStyle w:val="a3"/>
            <w:sz w:val="23"/>
            <w:szCs w:val="23"/>
            <w:lang w:val="ru-RU" w:eastAsia="ru-RU"/>
          </w:rPr>
          <w:t>.</w:t>
        </w:r>
        <w:r w:rsidR="00CB58CA" w:rsidRPr="0066694E">
          <w:rPr>
            <w:rStyle w:val="a3"/>
            <w:sz w:val="23"/>
            <w:szCs w:val="23"/>
            <w:lang w:val="en-US" w:eastAsia="ru-RU"/>
          </w:rPr>
          <w:t>ua</w:t>
        </w:r>
      </w:hyperlink>
      <w:r w:rsidR="00CB58CA" w:rsidRPr="0066694E">
        <w:rPr>
          <w:sz w:val="23"/>
          <w:szCs w:val="23"/>
          <w:lang w:eastAsia="ru-RU"/>
        </w:rPr>
        <w:t xml:space="preserve">, телефон: </w:t>
      </w:r>
      <w:r w:rsidR="0057722F" w:rsidRPr="0066694E">
        <w:rPr>
          <w:sz w:val="23"/>
          <w:szCs w:val="23"/>
        </w:rPr>
        <w:t>(032) 238-73-83</w:t>
      </w:r>
      <w:r w:rsidR="00CB58CA" w:rsidRPr="0066694E">
        <w:rPr>
          <w:sz w:val="23"/>
          <w:szCs w:val="23"/>
          <w:lang w:eastAsia="ru-RU"/>
        </w:rPr>
        <w:t>.</w:t>
      </w:r>
    </w:p>
    <w:p w14:paraId="5115F3F5" w14:textId="760BBCF6" w:rsidR="0080426B" w:rsidRPr="0057722F" w:rsidRDefault="007C49BE" w:rsidP="00BC1A46">
      <w:pPr>
        <w:pStyle w:val="a4"/>
        <w:numPr>
          <w:ilvl w:val="0"/>
          <w:numId w:val="1"/>
        </w:numPr>
        <w:ind w:left="284"/>
        <w:jc w:val="both"/>
        <w:rPr>
          <w:sz w:val="23"/>
          <w:szCs w:val="23"/>
          <w:lang w:eastAsia="ru-RU"/>
        </w:rPr>
      </w:pPr>
      <w:r w:rsidRPr="0057722F">
        <w:rPr>
          <w:b/>
          <w:sz w:val="23"/>
          <w:szCs w:val="23"/>
          <w:lang w:eastAsia="ru-RU"/>
        </w:rPr>
        <w:t xml:space="preserve">Строки подання зауважень та пропозицій: </w:t>
      </w:r>
      <w:r w:rsidRPr="0057722F">
        <w:rPr>
          <w:sz w:val="23"/>
          <w:szCs w:val="23"/>
          <w:lang w:eastAsia="ru-RU"/>
        </w:rPr>
        <w:t xml:space="preserve">Пропозиції та рекомендації просимо надсилати протягом 30 </w:t>
      </w:r>
      <w:r w:rsidR="0057722F" w:rsidRPr="0057722F">
        <w:rPr>
          <w:sz w:val="23"/>
          <w:szCs w:val="23"/>
          <w:lang w:eastAsia="ru-RU"/>
        </w:rPr>
        <w:t xml:space="preserve">календарних </w:t>
      </w:r>
      <w:r w:rsidRPr="0057722F">
        <w:rPr>
          <w:sz w:val="23"/>
          <w:szCs w:val="23"/>
          <w:lang w:eastAsia="ru-RU"/>
        </w:rPr>
        <w:t>днів з дня опублікування.</w:t>
      </w:r>
    </w:p>
    <w:sectPr w:rsidR="0080426B" w:rsidRPr="0057722F" w:rsidSect="001A0074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0876"/>
    <w:multiLevelType w:val="hybridMultilevel"/>
    <w:tmpl w:val="8C229728"/>
    <w:lvl w:ilvl="0" w:tplc="574C6E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AFE"/>
    <w:rsid w:val="00002DFC"/>
    <w:rsid w:val="000120E2"/>
    <w:rsid w:val="00030535"/>
    <w:rsid w:val="00042B0C"/>
    <w:rsid w:val="00046B1F"/>
    <w:rsid w:val="0007072B"/>
    <w:rsid w:val="00076553"/>
    <w:rsid w:val="000805C4"/>
    <w:rsid w:val="000939D3"/>
    <w:rsid w:val="000C7FE9"/>
    <w:rsid w:val="000E1CFD"/>
    <w:rsid w:val="00104ADB"/>
    <w:rsid w:val="00112135"/>
    <w:rsid w:val="00114039"/>
    <w:rsid w:val="00120AAB"/>
    <w:rsid w:val="00145119"/>
    <w:rsid w:val="00157E95"/>
    <w:rsid w:val="00161850"/>
    <w:rsid w:val="00164F45"/>
    <w:rsid w:val="001767AF"/>
    <w:rsid w:val="001A0074"/>
    <w:rsid w:val="001E029B"/>
    <w:rsid w:val="001F08FA"/>
    <w:rsid w:val="001F35D4"/>
    <w:rsid w:val="00225A26"/>
    <w:rsid w:val="00246461"/>
    <w:rsid w:val="00252241"/>
    <w:rsid w:val="002545FF"/>
    <w:rsid w:val="00263C93"/>
    <w:rsid w:val="0027689E"/>
    <w:rsid w:val="002B2B46"/>
    <w:rsid w:val="002F511A"/>
    <w:rsid w:val="003347C4"/>
    <w:rsid w:val="00343300"/>
    <w:rsid w:val="00350C58"/>
    <w:rsid w:val="0036656C"/>
    <w:rsid w:val="003A6240"/>
    <w:rsid w:val="003B15FD"/>
    <w:rsid w:val="003D3C47"/>
    <w:rsid w:val="003D5A25"/>
    <w:rsid w:val="00403B58"/>
    <w:rsid w:val="00434170"/>
    <w:rsid w:val="00477F8D"/>
    <w:rsid w:val="00516717"/>
    <w:rsid w:val="00552833"/>
    <w:rsid w:val="00563257"/>
    <w:rsid w:val="00571B54"/>
    <w:rsid w:val="00572702"/>
    <w:rsid w:val="0057722F"/>
    <w:rsid w:val="005912AD"/>
    <w:rsid w:val="005A601E"/>
    <w:rsid w:val="005C7C53"/>
    <w:rsid w:val="00605B63"/>
    <w:rsid w:val="00614AE7"/>
    <w:rsid w:val="00615F93"/>
    <w:rsid w:val="00643622"/>
    <w:rsid w:val="0066694E"/>
    <w:rsid w:val="0067218A"/>
    <w:rsid w:val="0068595C"/>
    <w:rsid w:val="006A1796"/>
    <w:rsid w:val="006B0CA5"/>
    <w:rsid w:val="006D13F9"/>
    <w:rsid w:val="006F1ADC"/>
    <w:rsid w:val="0070235D"/>
    <w:rsid w:val="0070432D"/>
    <w:rsid w:val="0071280A"/>
    <w:rsid w:val="007155D0"/>
    <w:rsid w:val="00724031"/>
    <w:rsid w:val="00751166"/>
    <w:rsid w:val="007514C8"/>
    <w:rsid w:val="00771E94"/>
    <w:rsid w:val="00773C26"/>
    <w:rsid w:val="0077435C"/>
    <w:rsid w:val="007947F7"/>
    <w:rsid w:val="007B6375"/>
    <w:rsid w:val="007C49BE"/>
    <w:rsid w:val="007E0662"/>
    <w:rsid w:val="007E35A8"/>
    <w:rsid w:val="007F26B6"/>
    <w:rsid w:val="0080426B"/>
    <w:rsid w:val="0088640E"/>
    <w:rsid w:val="008B7C81"/>
    <w:rsid w:val="008C4707"/>
    <w:rsid w:val="008C7C3D"/>
    <w:rsid w:val="008D5884"/>
    <w:rsid w:val="008E5E6C"/>
    <w:rsid w:val="008E6F1C"/>
    <w:rsid w:val="009479DC"/>
    <w:rsid w:val="00951D52"/>
    <w:rsid w:val="0098143C"/>
    <w:rsid w:val="00984027"/>
    <w:rsid w:val="009A321A"/>
    <w:rsid w:val="009C1E1F"/>
    <w:rsid w:val="009F45FD"/>
    <w:rsid w:val="00A271B1"/>
    <w:rsid w:val="00A2754D"/>
    <w:rsid w:val="00A56838"/>
    <w:rsid w:val="00A76328"/>
    <w:rsid w:val="00A90194"/>
    <w:rsid w:val="00AA0722"/>
    <w:rsid w:val="00B00BD9"/>
    <w:rsid w:val="00B966E8"/>
    <w:rsid w:val="00BB0CB9"/>
    <w:rsid w:val="00BC1A46"/>
    <w:rsid w:val="00C03D50"/>
    <w:rsid w:val="00C10FEC"/>
    <w:rsid w:val="00C21BFD"/>
    <w:rsid w:val="00C312F4"/>
    <w:rsid w:val="00C37693"/>
    <w:rsid w:val="00C7492A"/>
    <w:rsid w:val="00C8472A"/>
    <w:rsid w:val="00C977EE"/>
    <w:rsid w:val="00CB26BD"/>
    <w:rsid w:val="00CB58CA"/>
    <w:rsid w:val="00CD7879"/>
    <w:rsid w:val="00CE5881"/>
    <w:rsid w:val="00D02639"/>
    <w:rsid w:val="00D05E38"/>
    <w:rsid w:val="00D10716"/>
    <w:rsid w:val="00D53CCB"/>
    <w:rsid w:val="00D86AFE"/>
    <w:rsid w:val="00D96F54"/>
    <w:rsid w:val="00DF392B"/>
    <w:rsid w:val="00E07839"/>
    <w:rsid w:val="00E46D14"/>
    <w:rsid w:val="00E83C82"/>
    <w:rsid w:val="00E86F28"/>
    <w:rsid w:val="00E937D8"/>
    <w:rsid w:val="00E94394"/>
    <w:rsid w:val="00EB4BEA"/>
    <w:rsid w:val="00ED390C"/>
    <w:rsid w:val="00F54483"/>
    <w:rsid w:val="00F634FA"/>
    <w:rsid w:val="00F74666"/>
    <w:rsid w:val="00F82FF5"/>
    <w:rsid w:val="00F8511F"/>
    <w:rsid w:val="00F87038"/>
    <w:rsid w:val="00FA51E8"/>
    <w:rsid w:val="00FB6DB8"/>
    <w:rsid w:val="00FC67B1"/>
    <w:rsid w:val="00FE6C1C"/>
    <w:rsid w:val="00FF0062"/>
    <w:rsid w:val="00FF0B51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F132A"/>
  <w15:docId w15:val="{D77DC053-BA8A-4F7E-8308-5197BA73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link w:val="10"/>
    <w:uiPriority w:val="9"/>
    <w:qFormat/>
    <w:rsid w:val="00C10FEC"/>
    <w:pPr>
      <w:spacing w:before="100" w:beforeAutospacing="1" w:after="100" w:afterAutospacing="1"/>
      <w:outlineLvl w:val="0"/>
    </w:pPr>
    <w:rPr>
      <w:b/>
      <w:bCs/>
      <w:noProof w:val="0"/>
      <w:kern w:val="36"/>
      <w:sz w:val="2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10FEC"/>
    <w:rPr>
      <w:rFonts w:ascii="Times New Roman" w:eastAsia="Times New Roman" w:hAnsi="Times New Roman" w:cs="Times New Roman"/>
      <w:b/>
      <w:bCs/>
      <w:kern w:val="36"/>
      <w:sz w:val="2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nvir@lo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9BF2D-1D3E-4142-AB59-3325DB177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3879</Words>
  <Characters>2212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2025-05-19T11:53:00Z</cp:lastPrinted>
  <dcterms:created xsi:type="dcterms:W3CDTF">2025-05-20T08:05:00Z</dcterms:created>
  <dcterms:modified xsi:type="dcterms:W3CDTF">2025-05-20T08:05:00Z</dcterms:modified>
</cp:coreProperties>
</file>