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B07160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812"/>
        <w:gridCol w:w="2740"/>
      </w:tblGrid>
      <w:tr w:rsidR="00E620A3" w14:paraId="5153CD01" w14:textId="77777777" w:rsidTr="00582672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812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D137BA" w14:paraId="7A47AB9C" w14:textId="77777777" w:rsidTr="00582672">
        <w:trPr>
          <w:trHeight w:val="1009"/>
        </w:trPr>
        <w:tc>
          <w:tcPr>
            <w:tcW w:w="1934" w:type="dxa"/>
          </w:tcPr>
          <w:p w14:paraId="16EC8472" w14:textId="4973B2B0" w:rsidR="00501C04" w:rsidRPr="00D137BA" w:rsidRDefault="00B43CE6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74EA7" w:rsidRPr="00D137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137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4EA7" w:rsidRPr="00D137B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2F3819EE" w:rsidR="00501C04" w:rsidRPr="00D137BA" w:rsidRDefault="00B43CE6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BA">
              <w:rPr>
                <w:rFonts w:ascii="Times New Roman" w:hAnsi="Times New Roman" w:cs="Times New Roman"/>
                <w:sz w:val="28"/>
                <w:szCs w:val="28"/>
              </w:rPr>
              <w:t>№ 23336</w:t>
            </w:r>
            <w:r w:rsidR="00A74EA7" w:rsidRPr="00D137BA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4DABE7BC" w:rsidR="00501C04" w:rsidRPr="00D137BA" w:rsidRDefault="00CF69EE" w:rsidP="008D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ВІДПОВІДАЛЬ-НІСТЮ</w:t>
            </w:r>
            <w:r w:rsidR="00135871" w:rsidRPr="00D1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7BA">
              <w:rPr>
                <w:rFonts w:ascii="Times New Roman" w:hAnsi="Times New Roman"/>
                <w:sz w:val="28"/>
                <w:szCs w:val="28"/>
              </w:rPr>
              <w:t>«</w:t>
            </w:r>
            <w:r w:rsidR="008D5487" w:rsidRPr="00D137BA">
              <w:rPr>
                <w:rFonts w:ascii="Times New Roman" w:hAnsi="Times New Roman"/>
                <w:sz w:val="28"/>
                <w:szCs w:val="28"/>
              </w:rPr>
              <w:t>АГРОКОМ-ПЛЕКС «ЗЕЛЕНА ДОЛИНА</w:t>
            </w:r>
            <w:r w:rsidRPr="00D137B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35871" w:rsidRPr="00D137BA">
              <w:rPr>
                <w:rFonts w:ascii="Times New Roman" w:hAnsi="Times New Roman"/>
                <w:sz w:val="28"/>
                <w:szCs w:val="28"/>
              </w:rPr>
              <w:t>(іден</w:t>
            </w:r>
            <w:r w:rsidRPr="00D137B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D137B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Pr="00D137B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D5487" w:rsidRPr="00D137BA">
              <w:rPr>
                <w:rFonts w:ascii="Times New Roman" w:hAnsi="Times New Roman"/>
                <w:sz w:val="28"/>
                <w:szCs w:val="28"/>
              </w:rPr>
              <w:t>32721857</w:t>
            </w:r>
            <w:r w:rsidR="00135871" w:rsidRPr="00D137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10C1A657" w:rsidR="00CF69EE" w:rsidRPr="00D137BA" w:rsidRDefault="008D5487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BA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майданчик: виробничий підрозділ «Цукровий завод» ТОВ «АГРОКОМПЛЕКС «ЗЕЛЕНА ДОЛИНА»</w:t>
            </w:r>
            <w:r w:rsidR="008D6FB1" w:rsidRPr="00D13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D137BA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  <w:p w14:paraId="3B97728E" w14:textId="77777777" w:rsidR="008D5487" w:rsidRPr="00D137BA" w:rsidRDefault="008D5487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BA">
              <w:rPr>
                <w:rFonts w:ascii="Times New Roman" w:hAnsi="Times New Roman" w:cs="Times New Roman"/>
                <w:sz w:val="28"/>
                <w:szCs w:val="28"/>
              </w:rPr>
              <w:t xml:space="preserve">24200, Вінницька область, Тульчинський район, </w:t>
            </w:r>
          </w:p>
          <w:p w14:paraId="19BF0156" w14:textId="3C12953E" w:rsidR="008D5487" w:rsidRPr="00D137BA" w:rsidRDefault="008D5487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BA">
              <w:rPr>
                <w:rFonts w:ascii="Times New Roman" w:hAnsi="Times New Roman" w:cs="Times New Roman"/>
                <w:sz w:val="28"/>
                <w:szCs w:val="28"/>
              </w:rPr>
              <w:t xml:space="preserve">селище Томашпіль, </w:t>
            </w:r>
          </w:p>
          <w:p w14:paraId="6E1E896C" w14:textId="2FF43554" w:rsidR="00135871" w:rsidRPr="00D137BA" w:rsidRDefault="008D5487" w:rsidP="008D5487">
            <w:pPr>
              <w:rPr>
                <w:rFonts w:ascii="Times New Roman" w:hAnsi="Times New Roman"/>
                <w:sz w:val="28"/>
                <w:szCs w:val="28"/>
              </w:rPr>
            </w:pPr>
            <w:r w:rsidRPr="00D137BA">
              <w:rPr>
                <w:rFonts w:ascii="Times New Roman" w:hAnsi="Times New Roman" w:cs="Times New Roman"/>
                <w:sz w:val="28"/>
                <w:szCs w:val="28"/>
              </w:rPr>
              <w:t>вул. Заводська, 10</w:t>
            </w:r>
          </w:p>
          <w:p w14:paraId="248ADD49" w14:textId="77777777" w:rsidR="00501C04" w:rsidRPr="00D137BA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E580678" w14:textId="69885756" w:rsidR="00501C04" w:rsidRPr="00D137BA" w:rsidRDefault="00501C0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7BA">
              <w:rPr>
                <w:rFonts w:ascii="Times New Roman" w:hAnsi="Times New Roman"/>
                <w:sz w:val="28"/>
                <w:szCs w:val="28"/>
              </w:rPr>
              <w:t>Відповідно до</w:t>
            </w:r>
            <w:r w:rsidR="00C450DF" w:rsidRPr="00D137BA">
              <w:rPr>
                <w:rFonts w:ascii="Times New Roman" w:hAnsi="Times New Roman"/>
                <w:sz w:val="28"/>
                <w:szCs w:val="28"/>
              </w:rPr>
              <w:t xml:space="preserve"> частини четвертої</w:t>
            </w:r>
            <w:r w:rsidRPr="00D137BA">
              <w:rPr>
                <w:rFonts w:ascii="Times New Roman" w:hAnsi="Times New Roman"/>
                <w:sz w:val="28"/>
                <w:szCs w:val="28"/>
              </w:rPr>
              <w:t xml:space="preserve"> статті 11</w:t>
            </w:r>
            <w:r w:rsidRPr="00D137B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137BA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77777777" w:rsidR="00501C04" w:rsidRPr="00D137BA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7BA">
              <w:rPr>
                <w:rFonts w:ascii="Times New Roman" w:hAnsi="Times New Roman"/>
                <w:sz w:val="28"/>
                <w:szCs w:val="28"/>
              </w:rPr>
              <w:t>1</w:t>
            </w:r>
            <w:r w:rsidR="00501C04" w:rsidRPr="00D137BA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38A12B89" w14:textId="763D887F" w:rsidR="00711F70" w:rsidRPr="00D137BA" w:rsidRDefault="00501C04" w:rsidP="000C373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7B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D137BA">
              <w:rPr>
                <w:rFonts w:ascii="Times New Roman" w:hAnsi="Times New Roman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D137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6B5F" w:rsidRPr="00D137BA">
              <w:rPr>
                <w:rFonts w:ascii="Times New Roman" w:hAnsi="Times New Roman"/>
                <w:sz w:val="28"/>
                <w:szCs w:val="28"/>
              </w:rPr>
              <w:t xml:space="preserve">затвердженої наказом Міністерства </w:t>
            </w:r>
            <w:r w:rsidR="003365C6" w:rsidRPr="00D137BA">
              <w:rPr>
                <w:rFonts w:ascii="Times New Roman" w:hAnsi="Times New Roman"/>
                <w:sz w:val="28"/>
                <w:szCs w:val="28"/>
              </w:rPr>
              <w:t>захисту довкілля та природних ресурсів</w:t>
            </w:r>
            <w:r w:rsidR="00596B5F" w:rsidRPr="00D137BA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3365C6" w:rsidRPr="00D137BA">
              <w:rPr>
                <w:rFonts w:ascii="Times New Roman" w:hAnsi="Times New Roman"/>
                <w:sz w:val="28"/>
                <w:szCs w:val="28"/>
              </w:rPr>
              <w:t xml:space="preserve"> від 27.06.2023 №</w:t>
            </w:r>
            <w:r w:rsidR="00C450DF" w:rsidRPr="00D137BA">
              <w:rPr>
                <w:rFonts w:ascii="Times New Roman" w:hAnsi="Times New Roman"/>
                <w:sz w:val="28"/>
                <w:szCs w:val="28"/>
              </w:rPr>
              <w:t> </w:t>
            </w:r>
            <w:r w:rsidR="003365C6" w:rsidRPr="00D137BA">
              <w:rPr>
                <w:rFonts w:ascii="Times New Roman" w:hAnsi="Times New Roman"/>
                <w:sz w:val="28"/>
                <w:szCs w:val="28"/>
              </w:rPr>
              <w:t>448</w:t>
            </w:r>
            <w:r w:rsidR="00B07160" w:rsidRPr="00D137BA">
              <w:rPr>
                <w:rFonts w:ascii="Times New Roman" w:hAnsi="Times New Roman"/>
                <w:sz w:val="28"/>
                <w:szCs w:val="28"/>
              </w:rPr>
              <w:t>, зареєстрованої</w:t>
            </w:r>
            <w:r w:rsidR="00596B5F" w:rsidRPr="00D137B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E02C8F" w:rsidRPr="00D137BA">
              <w:rPr>
                <w:rFonts w:ascii="Times New Roman" w:hAnsi="Times New Roman"/>
                <w:sz w:val="28"/>
                <w:szCs w:val="28"/>
              </w:rPr>
              <w:t>Міністерстві ю</w:t>
            </w:r>
            <w:r w:rsidR="003365C6" w:rsidRPr="00D137BA">
              <w:rPr>
                <w:rFonts w:ascii="Times New Roman" w:hAnsi="Times New Roman"/>
                <w:sz w:val="28"/>
                <w:szCs w:val="28"/>
              </w:rPr>
              <w:t>стиції України 23.08.2023</w:t>
            </w:r>
            <w:r w:rsidR="006053A7" w:rsidRPr="00D137BA">
              <w:rPr>
                <w:rFonts w:ascii="Times New Roman" w:hAnsi="Times New Roman"/>
                <w:sz w:val="28"/>
                <w:szCs w:val="28"/>
              </w:rPr>
              <w:t xml:space="preserve"> за № </w:t>
            </w:r>
            <w:r w:rsidR="003365C6" w:rsidRPr="00D137BA">
              <w:rPr>
                <w:rFonts w:ascii="Times New Roman" w:hAnsi="Times New Roman"/>
                <w:sz w:val="28"/>
                <w:szCs w:val="28"/>
              </w:rPr>
              <w:t>1475/40531</w:t>
            </w:r>
            <w:r w:rsidR="00596B5F" w:rsidRPr="00D1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D137BA">
              <w:rPr>
                <w:rFonts w:ascii="Times New Roman" w:hAnsi="Times New Roman"/>
                <w:sz w:val="28"/>
                <w:szCs w:val="28"/>
              </w:rPr>
              <w:t>(далі – Інструкція)</w:t>
            </w:r>
            <w:r w:rsidRPr="00D137BA">
              <w:rPr>
                <w:rFonts w:ascii="Times New Roman" w:hAnsi="Times New Roman"/>
                <w:sz w:val="28"/>
                <w:szCs w:val="28"/>
              </w:rPr>
              <w:t xml:space="preserve">, а саме: </w:t>
            </w:r>
          </w:p>
          <w:p w14:paraId="5DC79DFA" w14:textId="77777777" w:rsidR="00D137BA" w:rsidRDefault="00F758B6" w:rsidP="00CB67AF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137BA">
              <w:rPr>
                <w:color w:val="000000"/>
                <w:sz w:val="28"/>
                <w:szCs w:val="28"/>
                <w:lang w:eastAsia="en-US"/>
              </w:rPr>
              <w:t>порівняльна</w:t>
            </w:r>
            <w:r w:rsidR="005B31C3" w:rsidRPr="00D137B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137BA">
              <w:rPr>
                <w:color w:val="000000"/>
                <w:sz w:val="28"/>
                <w:szCs w:val="28"/>
                <w:lang w:eastAsia="en-US"/>
              </w:rPr>
              <w:t>характеристика</w:t>
            </w:r>
            <w:r w:rsidR="005B31C3" w:rsidRPr="00D137BA">
              <w:rPr>
                <w:color w:val="000000"/>
                <w:sz w:val="28"/>
                <w:szCs w:val="28"/>
                <w:lang w:eastAsia="en-US"/>
              </w:rPr>
              <w:t xml:space="preserve"> із попереднім дозволом на викиди 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t xml:space="preserve">та </w:t>
            </w:r>
            <w:r w:rsidRPr="00D137BA">
              <w:rPr>
                <w:color w:val="000000"/>
                <w:sz w:val="28"/>
                <w:szCs w:val="28"/>
                <w:lang w:eastAsia="en-US"/>
              </w:rPr>
              <w:t>інформація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про </w:t>
            </w:r>
            <w:r w:rsidR="00B266BE" w:rsidRPr="00D137BA"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t xml:space="preserve">несення змін до дозволу на викиди </w:t>
            </w:r>
            <w:r w:rsidRPr="00D137BA">
              <w:rPr>
                <w:color w:val="000000"/>
                <w:sz w:val="28"/>
                <w:szCs w:val="28"/>
                <w:lang w:eastAsia="en-US"/>
              </w:rPr>
              <w:t>потребує уточнення</w:t>
            </w:r>
            <w:r w:rsidR="00D137BA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14:paraId="47475ED8" w14:textId="77777777" w:rsidR="00D137BA" w:rsidRDefault="00D137BA" w:rsidP="00D137BA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137B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062FED" w:rsidRPr="00D137BA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F758B6" w:rsidRPr="00D137BA">
              <w:rPr>
                <w:color w:val="000000"/>
                <w:sz w:val="28"/>
                <w:szCs w:val="28"/>
                <w:lang w:eastAsia="en-US"/>
              </w:rPr>
              <w:t>адане</w:t>
            </w:r>
            <w:r w:rsidR="00B53C7C" w:rsidRPr="00D137BA">
              <w:rPr>
                <w:color w:val="000000"/>
                <w:sz w:val="28"/>
                <w:szCs w:val="28"/>
                <w:lang w:eastAsia="en-US"/>
              </w:rPr>
              <w:t xml:space="preserve"> обґрунтування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щодо </w:t>
            </w:r>
            <w:r w:rsidR="00B53C7C" w:rsidRPr="00D137BA">
              <w:rPr>
                <w:color w:val="000000"/>
                <w:sz w:val="28"/>
                <w:szCs w:val="28"/>
                <w:lang w:eastAsia="en-US"/>
              </w:rPr>
              <w:t>неврахування джерел викидів №№ 10, 41-44, 50-70, 72-75 у документах</w:t>
            </w:r>
            <w:r w:rsidR="007B58E0" w:rsidRPr="00D137BA">
              <w:rPr>
                <w:color w:val="000000"/>
                <w:sz w:val="28"/>
                <w:szCs w:val="28"/>
                <w:lang w:eastAsia="en-US"/>
              </w:rPr>
              <w:t xml:space="preserve">, які подані для отримання дозволу на викиди та які 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t>наявні у чинному дозвол</w:t>
            </w:r>
            <w:r>
              <w:rPr>
                <w:color w:val="000000"/>
                <w:sz w:val="28"/>
                <w:szCs w:val="28"/>
                <w:lang w:eastAsia="en-US"/>
              </w:rPr>
              <w:t>і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t xml:space="preserve"> на викиди</w:t>
            </w:r>
            <w:r w:rsidR="00062FED" w:rsidRPr="00D137BA">
              <w:rPr>
                <w:color w:val="000000"/>
                <w:sz w:val="28"/>
                <w:szCs w:val="28"/>
                <w:lang w:eastAsia="en-US"/>
              </w:rPr>
              <w:t xml:space="preserve"> потребує </w:t>
            </w:r>
            <w:r>
              <w:rPr>
                <w:color w:val="000000"/>
                <w:sz w:val="28"/>
                <w:szCs w:val="28"/>
                <w:lang w:eastAsia="en-US"/>
              </w:rPr>
              <w:t>доповнення</w:t>
            </w:r>
            <w:r w:rsidR="00062FED" w:rsidRPr="00D137B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62FED" w:rsidRPr="00D137BA">
              <w:rPr>
                <w:bCs/>
                <w:sz w:val="28"/>
                <w:szCs w:val="28"/>
              </w:rPr>
              <w:t>інформаці</w:t>
            </w:r>
            <w:r>
              <w:rPr>
                <w:bCs/>
                <w:sz w:val="28"/>
                <w:szCs w:val="28"/>
              </w:rPr>
              <w:t>єю</w:t>
            </w:r>
            <w:r w:rsidR="00062FED" w:rsidRPr="00D137BA">
              <w:rPr>
                <w:bCs/>
                <w:sz w:val="28"/>
                <w:szCs w:val="28"/>
              </w:rPr>
              <w:t xml:space="preserve"> про об’єкт, джерела викидів, які розташовані на одному промисловому майданчику та експлуатуються </w:t>
            </w:r>
            <w:r w:rsidR="001876EA" w:rsidRPr="00D137BA">
              <w:rPr>
                <w:bCs/>
                <w:sz w:val="28"/>
                <w:szCs w:val="28"/>
              </w:rPr>
              <w:t>одним суб’єктом господарювання, а також з урахуванням наданої інформації про неналежність об’єкта до об’єктів підвищеної небезпеки.</w:t>
            </w:r>
          </w:p>
          <w:p w14:paraId="252A4874" w14:textId="49CFBA04" w:rsidR="005B31C3" w:rsidRPr="00D137BA" w:rsidRDefault="00D137BA" w:rsidP="00D137BA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д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t>ля джерел викидів №№</w:t>
            </w:r>
            <w:r w:rsidR="00282793" w:rsidRPr="00D137BA">
              <w:rPr>
                <w:color w:val="000000"/>
                <w:sz w:val="28"/>
                <w:szCs w:val="28"/>
                <w:lang w:eastAsia="en-US"/>
              </w:rPr>
              <w:t> 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t>38-40, 71 не надано</w:t>
            </w:r>
            <w:r w:rsidR="0030157F" w:rsidRPr="00D137BA">
              <w:rPr>
                <w:color w:val="000000"/>
                <w:sz w:val="28"/>
                <w:szCs w:val="28"/>
                <w:lang w:eastAsia="en-US"/>
              </w:rPr>
              <w:t xml:space="preserve"> акт консервації джерел викидів</w:t>
            </w:r>
            <w:r w:rsidR="00CB67AF" w:rsidRPr="00D137BA">
              <w:rPr>
                <w:color w:val="000000"/>
                <w:sz w:val="28"/>
                <w:szCs w:val="28"/>
                <w:lang w:eastAsia="en-US"/>
              </w:rPr>
              <w:t xml:space="preserve"> (лист ТОВ</w:t>
            </w:r>
            <w:r w:rsidR="001876EA" w:rsidRPr="00D137BA">
              <w:rPr>
                <w:color w:val="000000"/>
                <w:sz w:val="28"/>
                <w:szCs w:val="28"/>
                <w:lang w:eastAsia="en-US"/>
              </w:rPr>
              <w:t>  </w:t>
            </w:r>
            <w:r w:rsidR="00CB67AF" w:rsidRPr="00D137BA">
              <w:rPr>
                <w:color w:val="000000"/>
                <w:sz w:val="28"/>
                <w:szCs w:val="28"/>
                <w:lang w:eastAsia="en-US"/>
              </w:rPr>
              <w:t>«Агрокомплекс «Зелена Долина» від</w:t>
            </w:r>
            <w:r w:rsidR="001876EA" w:rsidRPr="00D137BA">
              <w:rPr>
                <w:color w:val="000000"/>
                <w:sz w:val="28"/>
                <w:szCs w:val="28"/>
                <w:lang w:eastAsia="en-US"/>
              </w:rPr>
              <w:t>  </w:t>
            </w:r>
            <w:r w:rsidR="00CB67AF" w:rsidRPr="00D137BA">
              <w:rPr>
                <w:color w:val="000000"/>
                <w:sz w:val="28"/>
                <w:szCs w:val="28"/>
                <w:lang w:eastAsia="en-US"/>
              </w:rPr>
              <w:t>21.05.2025 № 885 не є актом консервації джерел викидів</w:t>
            </w:r>
            <w:r w:rsidR="00E14A8F" w:rsidRPr="00D137BA">
              <w:rPr>
                <w:color w:val="000000"/>
                <w:sz w:val="28"/>
                <w:szCs w:val="28"/>
                <w:lang w:eastAsia="en-US"/>
              </w:rPr>
              <w:t>);</w:t>
            </w:r>
          </w:p>
          <w:p w14:paraId="378706AF" w14:textId="5889113D" w:rsidR="00E14A8F" w:rsidRPr="00D137BA" w:rsidRDefault="003A1ED6" w:rsidP="005B31C3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137BA">
              <w:rPr>
                <w:color w:val="000000"/>
                <w:sz w:val="28"/>
                <w:szCs w:val="28"/>
                <w:lang w:eastAsia="en-US"/>
              </w:rPr>
              <w:t xml:space="preserve">у відомостях щодо виробничої програми, виробничої потужності, виробництва та технологічного устаткування не </w:t>
            </w:r>
            <w:r w:rsidR="00A94EB0" w:rsidRPr="00D137BA">
              <w:rPr>
                <w:color w:val="000000"/>
                <w:sz w:val="28"/>
                <w:szCs w:val="28"/>
                <w:lang w:eastAsia="en-US"/>
              </w:rPr>
              <w:t xml:space="preserve">в повному обсязі </w:t>
            </w:r>
            <w:r w:rsidRPr="00D137BA">
              <w:rPr>
                <w:color w:val="000000"/>
                <w:sz w:val="28"/>
                <w:szCs w:val="28"/>
                <w:lang w:eastAsia="en-US"/>
              </w:rPr>
              <w:t>надано інформацію про виробничу структуру промислового майданчика із зазначенням технологічних зв’язків, виробничих процесів із зазначенням джерел утворення та джерел викидів</w:t>
            </w:r>
            <w:r w:rsidR="00A94EB0" w:rsidRPr="00D137B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81633" w:rsidRPr="00D137BA">
              <w:rPr>
                <w:sz w:val="28"/>
                <w:szCs w:val="28"/>
              </w:rPr>
              <w:t>відповідно до вимог пункту 3 розділу ІІ Інструкції</w:t>
            </w:r>
            <w:r w:rsidR="00225DC1" w:rsidRPr="00D137BA">
              <w:rPr>
                <w:color w:val="000000"/>
                <w:sz w:val="28"/>
                <w:szCs w:val="28"/>
                <w:lang w:eastAsia="en-US"/>
              </w:rPr>
              <w:t xml:space="preserve"> (необхідно зазначити інформацію з урахуванням усіх </w:t>
            </w:r>
            <w:r w:rsidR="00225DC1" w:rsidRPr="00D137BA">
              <w:rPr>
                <w:color w:val="000000"/>
                <w:sz w:val="28"/>
                <w:szCs w:val="28"/>
                <w:lang w:eastAsia="en-US"/>
              </w:rPr>
              <w:lastRenderedPageBreak/>
              <w:t>виробничих процесів, технологічно пов’язаних на промисловому майданчику);</w:t>
            </w:r>
          </w:p>
          <w:p w14:paraId="7CDAE4DF" w14:textId="78BCA52D" w:rsidR="00B52621" w:rsidRPr="00D137BA" w:rsidRDefault="00B52621" w:rsidP="00B52621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137BA">
              <w:rPr>
                <w:color w:val="000000"/>
                <w:sz w:val="28"/>
                <w:szCs w:val="28"/>
                <w:lang w:eastAsia="en-US"/>
              </w:rPr>
              <w:t xml:space="preserve">у відомостях щодо санітарно-захисної зони при проведенні розрахунку розсіювання забруднюючих речовин в приземному шарі атмосферного повітря у наданих розрахунках не зазначено </w:t>
            </w:r>
            <w:r w:rsidR="00224B6C" w:rsidRPr="00D137BA">
              <w:rPr>
                <w:color w:val="000000"/>
                <w:sz w:val="28"/>
                <w:szCs w:val="28"/>
                <w:lang w:eastAsia="en-US"/>
              </w:rPr>
              <w:t>номер</w:t>
            </w:r>
            <w:r w:rsidR="00D137BA"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224B6C" w:rsidRPr="00D137BA">
              <w:rPr>
                <w:color w:val="000000"/>
                <w:sz w:val="28"/>
                <w:szCs w:val="28"/>
                <w:lang w:eastAsia="en-US"/>
              </w:rPr>
              <w:t xml:space="preserve"> джерел викидів відповідно до виробничого процесу на промисловому майданчику;</w:t>
            </w:r>
            <w:r w:rsidR="00282793" w:rsidRPr="00D137BA">
              <w:rPr>
                <w:color w:val="000000"/>
                <w:sz w:val="28"/>
                <w:szCs w:val="28"/>
                <w:lang w:eastAsia="en-US"/>
              </w:rPr>
              <w:t xml:space="preserve"> крім того</w:t>
            </w:r>
            <w:r w:rsidR="0030157F" w:rsidRPr="00D137BA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282793" w:rsidRPr="00D137BA">
              <w:rPr>
                <w:color w:val="000000"/>
                <w:sz w:val="28"/>
                <w:szCs w:val="28"/>
                <w:lang w:eastAsia="en-US"/>
              </w:rPr>
              <w:t xml:space="preserve"> необхідно надати інформацію про чинність висновку державної санітарно-епідеміологічної експертизи від 13.05.2021 № 12.2-18-4/8502, який було </w:t>
            </w:r>
            <w:r w:rsidR="00D137BA">
              <w:rPr>
                <w:color w:val="000000"/>
                <w:sz w:val="28"/>
                <w:szCs w:val="28"/>
                <w:lang w:eastAsia="en-US"/>
              </w:rPr>
              <w:t>видано</w:t>
            </w:r>
            <w:r w:rsidR="00282793" w:rsidRPr="00D137BA">
              <w:rPr>
                <w:color w:val="000000"/>
                <w:sz w:val="28"/>
                <w:szCs w:val="28"/>
                <w:lang w:eastAsia="en-US"/>
              </w:rPr>
              <w:t xml:space="preserve"> на термін</w:t>
            </w:r>
            <w:r w:rsidR="0030157F" w:rsidRPr="00D137BA">
              <w:rPr>
                <w:color w:val="000000"/>
                <w:sz w:val="28"/>
                <w:szCs w:val="28"/>
                <w:lang w:eastAsia="en-US"/>
              </w:rPr>
              <w:t>:</w:t>
            </w:r>
            <w:r w:rsidR="00282793" w:rsidRPr="00D137BA">
              <w:rPr>
                <w:color w:val="000000"/>
                <w:sz w:val="28"/>
                <w:szCs w:val="28"/>
                <w:lang w:eastAsia="en-US"/>
              </w:rPr>
              <w:t xml:space="preserve"> без обмеження до внесення змін у технологію виробництва, що призводить до підвищення виробничої потужності, зміни (збільшення) кількісних та якісних характеристик викидів шкідливих речовин в атмосферне повітря та акустичного впливу (інформацію надати з урахуванням збільшення </w:t>
            </w:r>
            <w:r w:rsidR="0030157F" w:rsidRPr="00D137BA">
              <w:rPr>
                <w:sz w:val="28"/>
                <w:szCs w:val="28"/>
              </w:rPr>
              <w:t>потужності по переробці цукрових буряків</w:t>
            </w:r>
            <w:r w:rsidR="0030157F" w:rsidRPr="00D137BA">
              <w:rPr>
                <w:color w:val="000000"/>
                <w:sz w:val="28"/>
                <w:szCs w:val="28"/>
                <w:lang w:eastAsia="en-US"/>
              </w:rPr>
              <w:t xml:space="preserve"> з 3200 т/добу до 3500 т/добу);</w:t>
            </w:r>
          </w:p>
          <w:p w14:paraId="3580E1CB" w14:textId="0D67BADA" w:rsidR="00501C04" w:rsidRPr="00D137BA" w:rsidRDefault="008F680C" w:rsidP="00DA187D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</w:t>
            </w:r>
            <w:r w:rsidR="00DA1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відкоригувати</w:t>
            </w:r>
            <w:r w:rsidRPr="00D1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інформацію про отримання дозволу для ознайомлення з нею громадськості з урахуванням вищезазначених зауважень</w:t>
            </w:r>
            <w:r w:rsidR="00B96003" w:rsidRPr="00D1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відповідно до вимог пункту 16 розділу ІІ Інструкції</w:t>
            </w:r>
            <w:r w:rsidRPr="00D1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40" w:type="dxa"/>
          </w:tcPr>
          <w:p w14:paraId="2C62E5F7" w14:textId="77777777" w:rsidR="00501C04" w:rsidRPr="00D137B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91CF790" w14:textId="77777777" w:rsidR="00501C04" w:rsidRPr="00D137B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D137B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D137B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D137B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F6DE5" w14:textId="63B8F852" w:rsidR="00913704" w:rsidRPr="00D137BA" w:rsidRDefault="00913704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30157F">
      <w:headerReference w:type="default" r:id="rId7"/>
      <w:pgSz w:w="16838" w:h="11906" w:orient="landscape"/>
      <w:pgMar w:top="284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B61CD" w14:textId="77777777" w:rsidR="00B73FA3" w:rsidRDefault="00B73FA3" w:rsidP="0071143E">
      <w:pPr>
        <w:spacing w:after="0" w:line="240" w:lineRule="auto"/>
      </w:pPr>
      <w:r>
        <w:separator/>
      </w:r>
    </w:p>
  </w:endnote>
  <w:endnote w:type="continuationSeparator" w:id="0">
    <w:p w14:paraId="50774605" w14:textId="77777777" w:rsidR="00B73FA3" w:rsidRDefault="00B73FA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3844C" w14:textId="77777777" w:rsidR="00B73FA3" w:rsidRDefault="00B73FA3" w:rsidP="0071143E">
      <w:pPr>
        <w:spacing w:after="0" w:line="240" w:lineRule="auto"/>
      </w:pPr>
      <w:r>
        <w:separator/>
      </w:r>
    </w:p>
  </w:footnote>
  <w:footnote w:type="continuationSeparator" w:id="0">
    <w:p w14:paraId="547A02BE" w14:textId="77777777" w:rsidR="00B73FA3" w:rsidRDefault="00B73FA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390" w:rsidRPr="008D7390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67B29C4"/>
    <w:multiLevelType w:val="hybridMultilevel"/>
    <w:tmpl w:val="A6D0F392"/>
    <w:lvl w:ilvl="0" w:tplc="B65C8FF2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551D0"/>
    <w:rsid w:val="00062FED"/>
    <w:rsid w:val="00064BF3"/>
    <w:rsid w:val="000841BE"/>
    <w:rsid w:val="000861E9"/>
    <w:rsid w:val="000A1CDB"/>
    <w:rsid w:val="000B4578"/>
    <w:rsid w:val="000B73CD"/>
    <w:rsid w:val="000C3731"/>
    <w:rsid w:val="000C544C"/>
    <w:rsid w:val="001135B8"/>
    <w:rsid w:val="0012202C"/>
    <w:rsid w:val="00133B59"/>
    <w:rsid w:val="00135871"/>
    <w:rsid w:val="001776EA"/>
    <w:rsid w:val="00186285"/>
    <w:rsid w:val="001876EA"/>
    <w:rsid w:val="00195DA5"/>
    <w:rsid w:val="001E2EF3"/>
    <w:rsid w:val="001F1AFC"/>
    <w:rsid w:val="00204EB9"/>
    <w:rsid w:val="002157D8"/>
    <w:rsid w:val="00216D35"/>
    <w:rsid w:val="002206A9"/>
    <w:rsid w:val="00224B6C"/>
    <w:rsid w:val="00225DC1"/>
    <w:rsid w:val="002279C7"/>
    <w:rsid w:val="00260645"/>
    <w:rsid w:val="00282793"/>
    <w:rsid w:val="00291501"/>
    <w:rsid w:val="00293CB6"/>
    <w:rsid w:val="002A1461"/>
    <w:rsid w:val="002C51DE"/>
    <w:rsid w:val="002C7378"/>
    <w:rsid w:val="002E25F4"/>
    <w:rsid w:val="002F2063"/>
    <w:rsid w:val="0030157F"/>
    <w:rsid w:val="00306E2A"/>
    <w:rsid w:val="003353D0"/>
    <w:rsid w:val="00335D59"/>
    <w:rsid w:val="003365C6"/>
    <w:rsid w:val="00341647"/>
    <w:rsid w:val="00353223"/>
    <w:rsid w:val="003536EA"/>
    <w:rsid w:val="00373C13"/>
    <w:rsid w:val="003748FF"/>
    <w:rsid w:val="00377776"/>
    <w:rsid w:val="00380E76"/>
    <w:rsid w:val="003828DE"/>
    <w:rsid w:val="00390653"/>
    <w:rsid w:val="003A1ED6"/>
    <w:rsid w:val="003A626B"/>
    <w:rsid w:val="003E23BD"/>
    <w:rsid w:val="003E3834"/>
    <w:rsid w:val="003F79A1"/>
    <w:rsid w:val="00416717"/>
    <w:rsid w:val="00442EDA"/>
    <w:rsid w:val="00446C04"/>
    <w:rsid w:val="00450AE3"/>
    <w:rsid w:val="0045212A"/>
    <w:rsid w:val="00476172"/>
    <w:rsid w:val="00481204"/>
    <w:rsid w:val="00484E8E"/>
    <w:rsid w:val="00494D5B"/>
    <w:rsid w:val="004A6914"/>
    <w:rsid w:val="004C4FE1"/>
    <w:rsid w:val="004C50BE"/>
    <w:rsid w:val="004C6A2D"/>
    <w:rsid w:val="004E6C27"/>
    <w:rsid w:val="004F44EB"/>
    <w:rsid w:val="00501C04"/>
    <w:rsid w:val="00525E96"/>
    <w:rsid w:val="00546276"/>
    <w:rsid w:val="00546518"/>
    <w:rsid w:val="0055146D"/>
    <w:rsid w:val="00553376"/>
    <w:rsid w:val="00582672"/>
    <w:rsid w:val="005943E7"/>
    <w:rsid w:val="00596B5F"/>
    <w:rsid w:val="00597C65"/>
    <w:rsid w:val="005A2255"/>
    <w:rsid w:val="005B31C3"/>
    <w:rsid w:val="005B3855"/>
    <w:rsid w:val="005B5AAB"/>
    <w:rsid w:val="005C2FDE"/>
    <w:rsid w:val="005C45AD"/>
    <w:rsid w:val="005D13C2"/>
    <w:rsid w:val="00604996"/>
    <w:rsid w:val="006053A7"/>
    <w:rsid w:val="00632F9A"/>
    <w:rsid w:val="00645604"/>
    <w:rsid w:val="00655E76"/>
    <w:rsid w:val="006B4627"/>
    <w:rsid w:val="006C55B5"/>
    <w:rsid w:val="006C71E6"/>
    <w:rsid w:val="006E384A"/>
    <w:rsid w:val="0071143E"/>
    <w:rsid w:val="00711F70"/>
    <w:rsid w:val="0072415C"/>
    <w:rsid w:val="00725604"/>
    <w:rsid w:val="00726199"/>
    <w:rsid w:val="00730226"/>
    <w:rsid w:val="00734FF1"/>
    <w:rsid w:val="0075204A"/>
    <w:rsid w:val="007547F7"/>
    <w:rsid w:val="00761FFC"/>
    <w:rsid w:val="0079094F"/>
    <w:rsid w:val="007B58E0"/>
    <w:rsid w:val="007C09DD"/>
    <w:rsid w:val="007D71AF"/>
    <w:rsid w:val="007F62FC"/>
    <w:rsid w:val="00801A23"/>
    <w:rsid w:val="00811B2F"/>
    <w:rsid w:val="0083257B"/>
    <w:rsid w:val="0084171C"/>
    <w:rsid w:val="00844B7F"/>
    <w:rsid w:val="008545D9"/>
    <w:rsid w:val="00855F59"/>
    <w:rsid w:val="00857E2F"/>
    <w:rsid w:val="00882FD3"/>
    <w:rsid w:val="00896B5F"/>
    <w:rsid w:val="008B483F"/>
    <w:rsid w:val="008C0933"/>
    <w:rsid w:val="008D4B01"/>
    <w:rsid w:val="008D5487"/>
    <w:rsid w:val="008D6FB1"/>
    <w:rsid w:val="008D7390"/>
    <w:rsid w:val="008E6C98"/>
    <w:rsid w:val="008F680C"/>
    <w:rsid w:val="008F7630"/>
    <w:rsid w:val="008F7E83"/>
    <w:rsid w:val="009115E9"/>
    <w:rsid w:val="00913704"/>
    <w:rsid w:val="00913737"/>
    <w:rsid w:val="009529FF"/>
    <w:rsid w:val="009763E6"/>
    <w:rsid w:val="00981633"/>
    <w:rsid w:val="009B2E1D"/>
    <w:rsid w:val="009B7677"/>
    <w:rsid w:val="009E21D3"/>
    <w:rsid w:val="009E69C4"/>
    <w:rsid w:val="009F5077"/>
    <w:rsid w:val="009F760E"/>
    <w:rsid w:val="00A106FF"/>
    <w:rsid w:val="00A34322"/>
    <w:rsid w:val="00A378E2"/>
    <w:rsid w:val="00A4016F"/>
    <w:rsid w:val="00A418B8"/>
    <w:rsid w:val="00A479CE"/>
    <w:rsid w:val="00A5001D"/>
    <w:rsid w:val="00A5418B"/>
    <w:rsid w:val="00A61A93"/>
    <w:rsid w:val="00A74EA7"/>
    <w:rsid w:val="00A94EB0"/>
    <w:rsid w:val="00AA5049"/>
    <w:rsid w:val="00AA6A60"/>
    <w:rsid w:val="00B07160"/>
    <w:rsid w:val="00B25274"/>
    <w:rsid w:val="00B266BE"/>
    <w:rsid w:val="00B43CE6"/>
    <w:rsid w:val="00B52621"/>
    <w:rsid w:val="00B53C7C"/>
    <w:rsid w:val="00B54288"/>
    <w:rsid w:val="00B619F0"/>
    <w:rsid w:val="00B61A57"/>
    <w:rsid w:val="00B73FA3"/>
    <w:rsid w:val="00B850E0"/>
    <w:rsid w:val="00B852D5"/>
    <w:rsid w:val="00B92C15"/>
    <w:rsid w:val="00B95AB9"/>
    <w:rsid w:val="00B96003"/>
    <w:rsid w:val="00BB223C"/>
    <w:rsid w:val="00C056B3"/>
    <w:rsid w:val="00C263C9"/>
    <w:rsid w:val="00C40CA7"/>
    <w:rsid w:val="00C450DF"/>
    <w:rsid w:val="00C7022E"/>
    <w:rsid w:val="00C7636C"/>
    <w:rsid w:val="00C81453"/>
    <w:rsid w:val="00C93A23"/>
    <w:rsid w:val="00C943F7"/>
    <w:rsid w:val="00CB67AF"/>
    <w:rsid w:val="00CE78D7"/>
    <w:rsid w:val="00CF69EE"/>
    <w:rsid w:val="00D11996"/>
    <w:rsid w:val="00D137BA"/>
    <w:rsid w:val="00D20768"/>
    <w:rsid w:val="00D352F4"/>
    <w:rsid w:val="00D61AB8"/>
    <w:rsid w:val="00D649D6"/>
    <w:rsid w:val="00D656B0"/>
    <w:rsid w:val="00D760D3"/>
    <w:rsid w:val="00D84331"/>
    <w:rsid w:val="00D928A6"/>
    <w:rsid w:val="00DA187D"/>
    <w:rsid w:val="00DA5135"/>
    <w:rsid w:val="00DB17D1"/>
    <w:rsid w:val="00DB75BD"/>
    <w:rsid w:val="00DD6065"/>
    <w:rsid w:val="00DE7875"/>
    <w:rsid w:val="00DF25A6"/>
    <w:rsid w:val="00E02C8F"/>
    <w:rsid w:val="00E14A8F"/>
    <w:rsid w:val="00E32699"/>
    <w:rsid w:val="00E44522"/>
    <w:rsid w:val="00E45022"/>
    <w:rsid w:val="00E536A6"/>
    <w:rsid w:val="00E57EB6"/>
    <w:rsid w:val="00E620A3"/>
    <w:rsid w:val="00E75917"/>
    <w:rsid w:val="00EA4AC1"/>
    <w:rsid w:val="00EC10EE"/>
    <w:rsid w:val="00ED4F60"/>
    <w:rsid w:val="00EE2031"/>
    <w:rsid w:val="00EF056E"/>
    <w:rsid w:val="00EF1545"/>
    <w:rsid w:val="00EF1F20"/>
    <w:rsid w:val="00F02110"/>
    <w:rsid w:val="00F0293E"/>
    <w:rsid w:val="00F13865"/>
    <w:rsid w:val="00F332BA"/>
    <w:rsid w:val="00F36780"/>
    <w:rsid w:val="00F43FF4"/>
    <w:rsid w:val="00F758B6"/>
    <w:rsid w:val="00F9256A"/>
    <w:rsid w:val="00FA5379"/>
    <w:rsid w:val="00FC4B90"/>
    <w:rsid w:val="00FF338B"/>
    <w:rsid w:val="00FF5737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5B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2670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2025-06-25T14:26:00Z</cp:lastPrinted>
  <dcterms:created xsi:type="dcterms:W3CDTF">2025-06-25T14:26:00Z</dcterms:created>
  <dcterms:modified xsi:type="dcterms:W3CDTF">2025-06-25T14:26:00Z</dcterms:modified>
</cp:coreProperties>
</file>