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3FA5" w14:textId="77777777" w:rsidR="00A56777" w:rsidRPr="00A56777" w:rsidRDefault="00A56777" w:rsidP="00A56777">
      <w:pPr>
        <w:keepNext/>
        <w:pBdr>
          <w:bottom w:val="double" w:sz="4" w:space="1" w:color="auto"/>
        </w:pBdr>
        <w:spacing w:before="120" w:after="60" w:line="240" w:lineRule="auto"/>
        <w:jc w:val="center"/>
        <w:outlineLvl w:val="0"/>
        <w:rPr>
          <w:rFonts w:ascii="Times New Roman" w:eastAsia="Times New Roman" w:hAnsi="Times New Roman" w:cs="Times New Roman"/>
          <w:b/>
          <w:bCs/>
          <w:color w:val="000000"/>
          <w:kern w:val="32"/>
          <w:sz w:val="24"/>
          <w:szCs w:val="24"/>
          <w:lang w:val="uk-UA" w:eastAsia="ru-RU"/>
        </w:rPr>
      </w:pPr>
      <w:bookmarkStart w:id="0" w:name="_Toc149898350"/>
      <w:r w:rsidRPr="00A56777">
        <w:rPr>
          <w:rFonts w:ascii="Times New Roman" w:eastAsia="Times New Roman" w:hAnsi="Times New Roman" w:cs="Times New Roman"/>
          <w:b/>
          <w:bCs/>
          <w:color w:val="000000"/>
          <w:kern w:val="32"/>
          <w:sz w:val="24"/>
          <w:szCs w:val="24"/>
          <w:lang w:val="uk-UA" w:eastAsia="ru-RU"/>
        </w:rPr>
        <w:t>Повідомлення про намір отримати дозвіл на викиди</w:t>
      </w:r>
      <w:bookmarkEnd w:id="0"/>
    </w:p>
    <w:p w14:paraId="1458A094" w14:textId="16688C6A" w:rsidR="00EC7060" w:rsidRDefault="00A56777" w:rsidP="00A56777">
      <w:pPr>
        <w:spacing w:after="0" w:line="240" w:lineRule="auto"/>
        <w:ind w:firstLine="540"/>
        <w:jc w:val="both"/>
        <w:rPr>
          <w:rFonts w:ascii="Times New Roman" w:eastAsia="Times New Roman" w:hAnsi="Times New Roman" w:cs="Times New Roman"/>
          <w:bCs/>
          <w:color w:val="000000"/>
          <w:sz w:val="24"/>
          <w:szCs w:val="24"/>
          <w:lang w:val="uk-UA" w:eastAsia="ru-RU"/>
        </w:rPr>
      </w:pPr>
      <w:r w:rsidRPr="00A56777">
        <w:rPr>
          <w:rFonts w:ascii="Times New Roman" w:eastAsia="Times New Roman" w:hAnsi="Times New Roman" w:cs="Times New Roman"/>
          <w:bCs/>
          <w:color w:val="000000"/>
          <w:sz w:val="24"/>
          <w:szCs w:val="24"/>
          <w:lang w:val="uk-UA" w:eastAsia="ru-RU"/>
        </w:rPr>
        <w:t>Акціонерне товариство «УКРТЕЛЕКОМ» (АТ «УКРТЕЛЕКОМ»),</w:t>
      </w:r>
      <w:r w:rsidRPr="00A56777">
        <w:rPr>
          <w:rFonts w:ascii="Times New Roman" w:eastAsia="Times New Roman" w:hAnsi="Times New Roman" w:cs="Times New Roman"/>
          <w:color w:val="000000"/>
          <w:sz w:val="24"/>
          <w:szCs w:val="24"/>
          <w:lang w:val="uk-UA" w:eastAsia="ru-RU"/>
        </w:rPr>
        <w:t xml:space="preserve"> код ЕДРПОУ </w:t>
      </w:r>
      <w:r w:rsidRPr="00A56777">
        <w:rPr>
          <w:rFonts w:ascii="Times New Roman" w:eastAsia="Times New Roman" w:hAnsi="Times New Roman" w:cs="Times New Roman"/>
          <w:bCs/>
          <w:color w:val="000000"/>
          <w:sz w:val="24"/>
          <w:szCs w:val="24"/>
          <w:lang w:val="uk-UA" w:eastAsia="ru-RU"/>
        </w:rPr>
        <w:t>21560766</w:t>
      </w:r>
      <w:r w:rsidRPr="00A56777">
        <w:rPr>
          <w:rFonts w:ascii="Times New Roman" w:eastAsia="Times New Roman" w:hAnsi="Times New Roman" w:cs="Times New Roman"/>
          <w:color w:val="000000"/>
          <w:sz w:val="24"/>
          <w:szCs w:val="24"/>
          <w:lang w:val="uk-UA" w:eastAsia="ru-RU"/>
        </w:rPr>
        <w:t xml:space="preserve"> (01601, м. Київ, Шевченківській район, бульвар Тараса Шевченка, будинок 18, тел. (048) 733-20-99, </w:t>
      </w:r>
      <w:r w:rsidRPr="00A56777">
        <w:rPr>
          <w:rFonts w:ascii="Times New Roman" w:eastAsia="Times New Roman" w:hAnsi="Times New Roman" w:cs="Times New Roman"/>
          <w:color w:val="000000"/>
          <w:sz w:val="24"/>
          <w:szCs w:val="24"/>
          <w:lang w:val="en-US" w:eastAsia="ru-RU"/>
        </w:rPr>
        <w:t>E</w:t>
      </w:r>
      <w:r w:rsidRPr="00A56777">
        <w:rPr>
          <w:rFonts w:ascii="Times New Roman" w:eastAsia="Times New Roman" w:hAnsi="Times New Roman" w:cs="Times New Roman"/>
          <w:color w:val="000000"/>
          <w:sz w:val="24"/>
          <w:szCs w:val="24"/>
          <w:lang w:val="uk-UA" w:eastAsia="ru-RU"/>
        </w:rPr>
        <w:t>-</w:t>
      </w:r>
      <w:r w:rsidRPr="00A56777">
        <w:rPr>
          <w:rFonts w:ascii="Times New Roman" w:eastAsia="Times New Roman" w:hAnsi="Times New Roman" w:cs="Times New Roman"/>
          <w:color w:val="000000"/>
          <w:sz w:val="24"/>
          <w:szCs w:val="24"/>
          <w:lang w:val="en-US" w:eastAsia="ru-RU"/>
        </w:rPr>
        <w:t>mail</w:t>
      </w:r>
      <w:r w:rsidRPr="00A56777">
        <w:rPr>
          <w:rFonts w:ascii="Times New Roman" w:eastAsia="Times New Roman" w:hAnsi="Times New Roman" w:cs="Times New Roman"/>
          <w:color w:val="000000"/>
          <w:sz w:val="24"/>
          <w:szCs w:val="24"/>
          <w:lang w:val="uk-UA" w:eastAsia="ru-RU"/>
        </w:rPr>
        <w:t>:</w:t>
      </w:r>
      <w:r w:rsidRPr="00A56777">
        <w:rPr>
          <w:rFonts w:ascii="Times New Roman" w:eastAsia="Calibri" w:hAnsi="Times New Roman" w:cs="Times New Roman"/>
          <w:lang w:val="uk-UA"/>
        </w:rPr>
        <w:t xml:space="preserve"> </w:t>
      </w:r>
      <w:proofErr w:type="spellStart"/>
      <w:r w:rsidRPr="00A56777">
        <w:rPr>
          <w:rFonts w:ascii="Times New Roman" w:eastAsia="Times New Roman" w:hAnsi="Times New Roman" w:cs="Times New Roman"/>
          <w:color w:val="000000"/>
          <w:sz w:val="24"/>
          <w:szCs w:val="24"/>
          <w:lang w:val="en-US" w:eastAsia="ru-RU"/>
        </w:rPr>
        <w:t>ytolopko</w:t>
      </w:r>
      <w:proofErr w:type="spellEnd"/>
      <w:r w:rsidRPr="00A56777">
        <w:rPr>
          <w:rFonts w:ascii="Times New Roman" w:eastAsia="Times New Roman" w:hAnsi="Times New Roman" w:cs="Times New Roman"/>
          <w:color w:val="000000"/>
          <w:sz w:val="24"/>
          <w:szCs w:val="24"/>
          <w:lang w:val="uk-UA" w:eastAsia="ru-RU"/>
        </w:rPr>
        <w:t>@</w:t>
      </w:r>
      <w:proofErr w:type="spellStart"/>
      <w:r w:rsidRPr="00A56777">
        <w:rPr>
          <w:rFonts w:ascii="Times New Roman" w:eastAsia="Times New Roman" w:hAnsi="Times New Roman" w:cs="Times New Roman"/>
          <w:color w:val="000000"/>
          <w:sz w:val="24"/>
          <w:szCs w:val="24"/>
          <w:lang w:val="en-US" w:eastAsia="ru-RU"/>
        </w:rPr>
        <w:t>ukrtelecom</w:t>
      </w:r>
      <w:proofErr w:type="spellEnd"/>
      <w:r w:rsidRPr="00A56777">
        <w:rPr>
          <w:rFonts w:ascii="Times New Roman" w:eastAsia="Times New Roman" w:hAnsi="Times New Roman" w:cs="Times New Roman"/>
          <w:color w:val="000000"/>
          <w:sz w:val="24"/>
          <w:szCs w:val="24"/>
          <w:lang w:val="uk-UA" w:eastAsia="ru-RU"/>
        </w:rPr>
        <w:t>.</w:t>
      </w:r>
      <w:proofErr w:type="spellStart"/>
      <w:r w:rsidRPr="00A56777">
        <w:rPr>
          <w:rFonts w:ascii="Times New Roman" w:eastAsia="Times New Roman" w:hAnsi="Times New Roman" w:cs="Times New Roman"/>
          <w:color w:val="000000"/>
          <w:sz w:val="24"/>
          <w:szCs w:val="24"/>
          <w:lang w:val="en-US" w:eastAsia="ru-RU"/>
        </w:rPr>
        <w:t>ua</w:t>
      </w:r>
      <w:proofErr w:type="spellEnd"/>
      <w:r w:rsidRPr="00A56777">
        <w:rPr>
          <w:rFonts w:ascii="Times New Roman" w:eastAsia="Times New Roman" w:hAnsi="Times New Roman" w:cs="Times New Roman"/>
          <w:color w:val="000000"/>
          <w:sz w:val="24"/>
          <w:szCs w:val="24"/>
          <w:lang w:val="uk-UA" w:eastAsia="ru-RU"/>
        </w:rPr>
        <w:t xml:space="preserve">) інформує про наміри отримати дозвіл на викиди забруднюючих речовин в атмосферне повітря стаціонарними джерелами на об’єкт - </w:t>
      </w:r>
      <w:r w:rsidRPr="00A56777">
        <w:rPr>
          <w:rFonts w:ascii="Times New Roman" w:eastAsia="Times New Roman" w:hAnsi="Times New Roman" w:cs="Times New Roman"/>
          <w:bCs/>
          <w:color w:val="000000"/>
          <w:sz w:val="24"/>
          <w:szCs w:val="24"/>
          <w:lang w:val="uk-UA" w:eastAsia="ru-RU"/>
        </w:rPr>
        <w:t xml:space="preserve">Дільниця мережі доступу №351/7 </w:t>
      </w:r>
      <w:r w:rsidR="00EC7060">
        <w:rPr>
          <w:rFonts w:ascii="Times New Roman" w:eastAsia="Times New Roman" w:hAnsi="Times New Roman" w:cs="Times New Roman"/>
          <w:bCs/>
          <w:color w:val="000000"/>
          <w:sz w:val="24"/>
          <w:szCs w:val="24"/>
          <w:lang w:val="uk-UA" w:eastAsia="ru-RU"/>
        </w:rPr>
        <w:t xml:space="preserve">м. Татарбунари </w:t>
      </w:r>
      <w:r w:rsidRPr="00A56777">
        <w:rPr>
          <w:rFonts w:ascii="Times New Roman" w:eastAsia="Times New Roman" w:hAnsi="Times New Roman" w:cs="Times New Roman"/>
          <w:bCs/>
          <w:color w:val="000000"/>
          <w:sz w:val="24"/>
          <w:szCs w:val="24"/>
          <w:lang w:val="uk-UA" w:eastAsia="ru-RU"/>
        </w:rPr>
        <w:t xml:space="preserve">Одеської філії АТ «УКРТЕЛЕКОМ», </w:t>
      </w:r>
      <w:r w:rsidRPr="00A56777">
        <w:rPr>
          <w:rFonts w:ascii="Times New Roman" w:eastAsia="Times New Roman" w:hAnsi="Times New Roman" w:cs="Times New Roman"/>
          <w:color w:val="000000"/>
          <w:sz w:val="24"/>
          <w:szCs w:val="24"/>
          <w:lang w:val="uk-UA" w:eastAsia="ru-RU"/>
        </w:rPr>
        <w:t xml:space="preserve">що розташований за адресою: </w:t>
      </w:r>
      <w:r w:rsidRPr="00A56777">
        <w:rPr>
          <w:rFonts w:ascii="Times New Roman" w:eastAsia="Times New Roman" w:hAnsi="Times New Roman" w:cs="Times New Roman"/>
          <w:bCs/>
          <w:color w:val="000000"/>
          <w:sz w:val="24"/>
          <w:szCs w:val="24"/>
          <w:lang w:val="uk-UA" w:eastAsia="ru-RU"/>
        </w:rPr>
        <w:t xml:space="preserve">68100, Одеська область, Білгород-Дністровський район, м. Татарбунари, вул. Центральна, 25. </w:t>
      </w:r>
    </w:p>
    <w:p w14:paraId="63EF811E" w14:textId="1DE57276" w:rsidR="00A56777" w:rsidRPr="00A56777" w:rsidRDefault="00A56777" w:rsidP="00A56777">
      <w:pPr>
        <w:spacing w:after="0" w:line="240" w:lineRule="auto"/>
        <w:ind w:firstLine="540"/>
        <w:jc w:val="both"/>
        <w:rPr>
          <w:rFonts w:ascii="Times New Roman" w:eastAsia="Times New Roman" w:hAnsi="Times New Roman" w:cs="Times New Roman"/>
          <w:color w:val="000000"/>
          <w:sz w:val="24"/>
          <w:szCs w:val="24"/>
          <w:lang w:val="uk-UA" w:eastAsia="ru-RU"/>
        </w:rPr>
      </w:pPr>
      <w:r w:rsidRPr="00A56777">
        <w:rPr>
          <w:rFonts w:ascii="Times New Roman" w:eastAsia="Times New Roman" w:hAnsi="Times New Roman" w:cs="Times New Roman"/>
          <w:color w:val="000000"/>
          <w:sz w:val="24"/>
          <w:szCs w:val="24"/>
          <w:lang w:val="uk-UA" w:eastAsia="ru-RU"/>
        </w:rPr>
        <w:t xml:space="preserve">Основний вид діяльності ОФ </w:t>
      </w:r>
      <w:r w:rsidRPr="00A56777">
        <w:rPr>
          <w:rFonts w:ascii="Times New Roman" w:eastAsia="Times New Roman" w:hAnsi="Times New Roman" w:cs="Times New Roman"/>
          <w:bCs/>
          <w:color w:val="000000"/>
          <w:sz w:val="24"/>
          <w:szCs w:val="24"/>
          <w:lang w:val="uk-UA" w:eastAsia="ru-RU"/>
        </w:rPr>
        <w:t>АТ «УКРТЕЛЕКОМ»</w:t>
      </w:r>
      <w:r w:rsidRPr="00A56777">
        <w:rPr>
          <w:rFonts w:ascii="Times New Roman" w:eastAsia="Times New Roman" w:hAnsi="Times New Roman" w:cs="Times New Roman"/>
          <w:color w:val="000000"/>
          <w:sz w:val="24"/>
          <w:szCs w:val="24"/>
          <w:lang w:val="uk-UA" w:eastAsia="ru-RU"/>
        </w:rPr>
        <w:t xml:space="preserve"> – надання послуг зв’язку для мешканців Одеси та Одеської області. Джерелами утворення забруднюючих речовин є: водогрійні котл</w:t>
      </w:r>
      <w:r w:rsidR="00EC7060">
        <w:rPr>
          <w:rFonts w:ascii="Times New Roman" w:eastAsia="Times New Roman" w:hAnsi="Times New Roman" w:cs="Times New Roman"/>
          <w:color w:val="000000"/>
          <w:sz w:val="24"/>
          <w:szCs w:val="24"/>
          <w:lang w:val="uk-UA" w:eastAsia="ru-RU"/>
        </w:rPr>
        <w:t>и</w:t>
      </w:r>
      <w:r w:rsidRPr="00A56777">
        <w:rPr>
          <w:rFonts w:ascii="Times New Roman" w:eastAsia="Times New Roman" w:hAnsi="Times New Roman" w:cs="Times New Roman"/>
          <w:color w:val="000000"/>
          <w:sz w:val="24"/>
          <w:szCs w:val="24"/>
          <w:lang w:val="uk-UA" w:eastAsia="ru-RU"/>
        </w:rPr>
        <w:t xml:space="preserve"> (2 од</w:t>
      </w:r>
      <w:r w:rsidR="00EC7060">
        <w:rPr>
          <w:rFonts w:ascii="Times New Roman" w:eastAsia="Times New Roman" w:hAnsi="Times New Roman" w:cs="Times New Roman"/>
          <w:color w:val="000000"/>
          <w:sz w:val="24"/>
          <w:szCs w:val="24"/>
          <w:lang w:val="uk-UA" w:eastAsia="ru-RU"/>
        </w:rPr>
        <w:t>.</w:t>
      </w:r>
      <w:r w:rsidRPr="00A56777">
        <w:rPr>
          <w:rFonts w:ascii="Times New Roman" w:eastAsia="Times New Roman" w:hAnsi="Times New Roman" w:cs="Times New Roman"/>
          <w:color w:val="000000"/>
          <w:sz w:val="24"/>
          <w:szCs w:val="24"/>
          <w:lang w:val="uk-UA" w:eastAsia="ru-RU"/>
        </w:rPr>
        <w:t>)</w:t>
      </w:r>
      <w:r w:rsidRPr="00A56777">
        <w:rPr>
          <w:rFonts w:ascii="Times New Roman" w:eastAsia="Times New Roman" w:hAnsi="Times New Roman" w:cs="Times New Roman"/>
          <w:iCs/>
          <w:color w:val="000000"/>
          <w:sz w:val="24"/>
          <w:szCs w:val="24"/>
          <w:lang w:val="uk-UA" w:eastAsia="ru-RU"/>
        </w:rPr>
        <w:t xml:space="preserve">, </w:t>
      </w:r>
      <w:r w:rsidRPr="00A56777">
        <w:rPr>
          <w:rFonts w:ascii="Times New Roman" w:eastAsia="Times New Roman" w:hAnsi="Times New Roman" w:cs="Times New Roman"/>
          <w:color w:val="000000"/>
          <w:sz w:val="24"/>
          <w:szCs w:val="24"/>
          <w:lang w:val="uk-UA" w:eastAsia="ru-RU"/>
        </w:rPr>
        <w:t>дизель-генератори (2 од.). Основні забруднюючі речовини, що надходять в атмосферу є речовини у вигляді суспендованих твердих частинок (мікрочастинки та волокна) – 0,676 т/рік, оксиди азоту – 0,107 т/рік, оксиди вуглецю – 1,321 т/рік, сірки діоксид – 1,029 т/рік, валовий викид яких складає – 3,135</w:t>
      </w:r>
      <w:r w:rsidRPr="00A56777">
        <w:rPr>
          <w:rFonts w:ascii="Times New Roman" w:eastAsia="Times New Roman" w:hAnsi="Times New Roman" w:cs="Times New Roman"/>
          <w:snapToGrid w:val="0"/>
          <w:color w:val="000000"/>
          <w:sz w:val="24"/>
          <w:szCs w:val="24"/>
          <w:lang w:val="uk-UA" w:eastAsia="ru-RU"/>
        </w:rPr>
        <w:t xml:space="preserve"> </w:t>
      </w:r>
      <w:r w:rsidRPr="00A56777">
        <w:rPr>
          <w:rFonts w:ascii="Times New Roman" w:eastAsia="Times New Roman" w:hAnsi="Times New Roman" w:cs="Times New Roman"/>
          <w:color w:val="000000"/>
          <w:sz w:val="24"/>
          <w:szCs w:val="24"/>
          <w:lang w:val="uk-UA" w:eastAsia="ru-RU"/>
        </w:rPr>
        <w:t xml:space="preserve">т/рік (без врахування </w:t>
      </w:r>
      <w:r w:rsidRPr="00A56777">
        <w:rPr>
          <w:rFonts w:ascii="Times New Roman" w:eastAsia="Times New Roman" w:hAnsi="Times New Roman" w:cs="Times New Roman"/>
          <w:snapToGrid w:val="0"/>
          <w:color w:val="000000"/>
          <w:sz w:val="24"/>
          <w:szCs w:val="24"/>
          <w:lang w:val="uk-UA" w:eastAsia="ru-RU"/>
        </w:rPr>
        <w:t>парникових газів)</w:t>
      </w:r>
      <w:r w:rsidRPr="00A56777">
        <w:rPr>
          <w:rFonts w:ascii="Times New Roman" w:eastAsia="Times New Roman" w:hAnsi="Times New Roman" w:cs="Times New Roman"/>
          <w:color w:val="000000"/>
          <w:sz w:val="24"/>
          <w:szCs w:val="24"/>
          <w:lang w:val="uk-UA" w:eastAsia="ru-RU"/>
        </w:rPr>
        <w:t xml:space="preserve">. </w:t>
      </w:r>
    </w:p>
    <w:p w14:paraId="7639568E" w14:textId="77777777" w:rsidR="00A56777" w:rsidRPr="00A56777" w:rsidRDefault="00A56777" w:rsidP="00A56777">
      <w:pPr>
        <w:spacing w:after="0" w:line="240" w:lineRule="auto"/>
        <w:ind w:firstLine="540"/>
        <w:jc w:val="both"/>
        <w:rPr>
          <w:rFonts w:ascii="Times New Roman" w:eastAsia="Times New Roman" w:hAnsi="Times New Roman" w:cs="Times New Roman"/>
          <w:color w:val="000000"/>
          <w:sz w:val="24"/>
          <w:szCs w:val="24"/>
          <w:lang w:val="uk-UA" w:eastAsia="ru-RU"/>
        </w:rPr>
      </w:pPr>
      <w:r w:rsidRPr="00A56777">
        <w:rPr>
          <w:rFonts w:ascii="Times New Roman" w:eastAsia="Times New Roman" w:hAnsi="Times New Roman" w:cs="Times New Roman"/>
          <w:color w:val="000000"/>
          <w:sz w:val="24"/>
          <w:szCs w:val="24"/>
          <w:lang w:val="uk-UA" w:eastAsia="ru-RU"/>
        </w:rPr>
        <w:t>Відповідно до вимог Закону України «Про оцінку впливу на довкілля» об’єкт</w:t>
      </w:r>
      <w:r w:rsidRPr="00A56777">
        <w:rPr>
          <w:rFonts w:ascii="Times New Roman" w:eastAsia="Times New Roman" w:hAnsi="Times New Roman" w:cs="Times New Roman"/>
          <w:caps/>
          <w:color w:val="000000"/>
          <w:sz w:val="24"/>
          <w:szCs w:val="24"/>
          <w:lang w:val="uk-UA" w:eastAsia="ru-RU"/>
        </w:rPr>
        <w:t xml:space="preserve"> </w:t>
      </w:r>
      <w:r w:rsidRPr="00A56777">
        <w:rPr>
          <w:rFonts w:ascii="Times New Roman" w:eastAsia="Times New Roman" w:hAnsi="Times New Roman" w:cs="Times New Roman"/>
          <w:color w:val="000000"/>
          <w:sz w:val="24"/>
          <w:szCs w:val="24"/>
          <w:lang w:val="uk-UA" w:eastAsia="ru-RU"/>
        </w:rPr>
        <w:t xml:space="preserve"> не підлягає оцінці впливу на довкілля. Ступінь впливу об’єкта на атмосферне повітря незначний, об’єкт належить до третьої групи, не підлягає постановки на державний облік та не має виробництва або технологічного устаткування, на яких повинні впроваджуватися найкращі доступні технології та методи керування. Заходи щодо скорочення викидів не встановлюються. Дозволені обсяги викидів не перевищують нормативи граничнодопустимих викидів забруднюючих речовин із стаціонарних джерел. </w:t>
      </w:r>
    </w:p>
    <w:p w14:paraId="10BA6CB1" w14:textId="77777777" w:rsidR="00A56777" w:rsidRPr="00A56777" w:rsidRDefault="00A56777" w:rsidP="00A56777">
      <w:pPr>
        <w:spacing w:after="0" w:line="240" w:lineRule="auto"/>
        <w:ind w:firstLine="540"/>
        <w:jc w:val="both"/>
        <w:rPr>
          <w:rFonts w:ascii="Times New Roman" w:eastAsia="Times New Roman" w:hAnsi="Times New Roman" w:cs="Times New Roman"/>
          <w:color w:val="000000"/>
          <w:sz w:val="24"/>
          <w:szCs w:val="24"/>
          <w:lang w:val="uk-UA" w:eastAsia="ru-RU"/>
        </w:rPr>
      </w:pPr>
      <w:r w:rsidRPr="00A56777">
        <w:rPr>
          <w:rFonts w:ascii="Times New Roman" w:eastAsia="Times New Roman" w:hAnsi="Times New Roman" w:cs="Times New Roman"/>
          <w:color w:val="000000"/>
          <w:sz w:val="24"/>
          <w:szCs w:val="24"/>
          <w:lang w:val="uk-UA" w:eastAsia="ru-RU"/>
        </w:rPr>
        <w:t>Зауваження та пропозиції щодо отримання</w:t>
      </w:r>
      <w:r w:rsidRPr="00A56777">
        <w:rPr>
          <w:rFonts w:ascii="Times New Roman" w:eastAsia="Times New Roman" w:hAnsi="Times New Roman" w:cs="Times New Roman"/>
          <w:vanish/>
          <w:color w:val="000000"/>
          <w:sz w:val="24"/>
          <w:szCs w:val="24"/>
          <w:lang w:val="uk-UA" w:eastAsia="ru-RU"/>
        </w:rPr>
        <w:t>|отримання|</w:t>
      </w:r>
      <w:r w:rsidRPr="00A56777">
        <w:rPr>
          <w:rFonts w:ascii="Times New Roman" w:eastAsia="Times New Roman" w:hAnsi="Times New Roman" w:cs="Times New Roman"/>
          <w:color w:val="000000"/>
          <w:sz w:val="24"/>
          <w:szCs w:val="24"/>
          <w:lang w:val="uk-UA" w:eastAsia="ru-RU"/>
        </w:rPr>
        <w:t xml:space="preserve"> дозволу на викиди забруднюючих речовин в атмосферне повітря стаціонарними джерелами можна надсилати до Одеської обласної державної адміністрації за адресою: м. Одеса, проспект Шевченка, 4, </w:t>
      </w:r>
      <w:proofErr w:type="spellStart"/>
      <w:r w:rsidRPr="00A56777">
        <w:rPr>
          <w:rFonts w:ascii="Times New Roman" w:eastAsia="Times New Roman" w:hAnsi="Times New Roman" w:cs="Times New Roman"/>
          <w:color w:val="000000"/>
          <w:sz w:val="24"/>
          <w:szCs w:val="24"/>
          <w:lang w:val="uk-UA" w:eastAsia="ru-RU"/>
        </w:rPr>
        <w:t>тел</w:t>
      </w:r>
      <w:proofErr w:type="spellEnd"/>
      <w:r w:rsidRPr="00A56777">
        <w:rPr>
          <w:rFonts w:ascii="Times New Roman" w:eastAsia="Times New Roman" w:hAnsi="Times New Roman" w:cs="Times New Roman"/>
          <w:color w:val="000000"/>
          <w:sz w:val="24"/>
          <w:szCs w:val="24"/>
          <w:lang w:val="uk-UA" w:eastAsia="ru-RU"/>
        </w:rPr>
        <w:t xml:space="preserve">/факс (0482) 34-29-71, </w:t>
      </w:r>
      <w:proofErr w:type="spellStart"/>
      <w:r w:rsidRPr="00A56777">
        <w:rPr>
          <w:rFonts w:ascii="Times New Roman" w:eastAsia="Times New Roman" w:hAnsi="Times New Roman" w:cs="Times New Roman"/>
          <w:color w:val="000000"/>
          <w:sz w:val="24"/>
          <w:szCs w:val="24"/>
          <w:lang w:val="uk-UA" w:eastAsia="ru-RU"/>
        </w:rPr>
        <w:t>тел</w:t>
      </w:r>
      <w:proofErr w:type="spellEnd"/>
      <w:r w:rsidRPr="00A56777">
        <w:rPr>
          <w:rFonts w:ascii="Times New Roman" w:eastAsia="Times New Roman" w:hAnsi="Times New Roman" w:cs="Times New Roman"/>
          <w:color w:val="000000"/>
          <w:sz w:val="24"/>
          <w:szCs w:val="24"/>
          <w:lang w:val="uk-UA" w:eastAsia="ru-RU"/>
        </w:rPr>
        <w:t>. 718-92-47</w:t>
      </w:r>
      <w:r w:rsidRPr="00A56777">
        <w:rPr>
          <w:rFonts w:ascii="Times New Roman" w:eastAsia="Times New Roman" w:hAnsi="Times New Roman" w:cs="Times New Roman"/>
          <w:color w:val="000000"/>
          <w:sz w:val="24"/>
          <w:szCs w:val="24"/>
          <w:shd w:val="clear" w:color="auto" w:fill="FFFFFF"/>
          <w:lang w:val="uk-UA" w:eastAsia="ru-RU"/>
        </w:rPr>
        <w:t xml:space="preserve"> або на електрону пошту: </w:t>
      </w:r>
      <w:r w:rsidRPr="00A56777">
        <w:rPr>
          <w:rFonts w:ascii="Times New Roman" w:eastAsia="Times New Roman" w:hAnsi="Times New Roman" w:cs="Times New Roman"/>
          <w:bCs/>
          <w:color w:val="000000"/>
          <w:sz w:val="24"/>
          <w:szCs w:val="24"/>
          <w:lang w:val="uk-UA" w:eastAsia="ar-SA"/>
        </w:rPr>
        <w:t>genotdel@od.gov.ua.</w:t>
      </w:r>
      <w:r w:rsidRPr="00A56777">
        <w:rPr>
          <w:rFonts w:ascii="Times New Roman" w:eastAsia="Times New Roman" w:hAnsi="Times New Roman" w:cs="Times New Roman"/>
          <w:color w:val="000000"/>
          <w:sz w:val="24"/>
          <w:szCs w:val="24"/>
          <w:shd w:val="clear" w:color="auto" w:fill="FFFFFF"/>
          <w:lang w:val="uk-UA" w:eastAsia="ru-RU"/>
        </w:rPr>
        <w:t xml:space="preserve"> </w:t>
      </w:r>
      <w:r w:rsidRPr="00A56777">
        <w:rPr>
          <w:rFonts w:ascii="Times New Roman" w:eastAsia="Times New Roman" w:hAnsi="Times New Roman" w:cs="Times New Roman"/>
          <w:color w:val="000000"/>
          <w:sz w:val="24"/>
          <w:szCs w:val="24"/>
          <w:lang w:val="uk-UA" w:eastAsia="ru-RU"/>
        </w:rPr>
        <w:t xml:space="preserve">Строк подання зауважень та пропозицій протягом 30 календарних днів з дня опублікування. </w:t>
      </w:r>
    </w:p>
    <w:p w14:paraId="5AE87361" w14:textId="77777777" w:rsidR="005F6B46" w:rsidRPr="00A56777" w:rsidRDefault="005F6B46">
      <w:pPr>
        <w:rPr>
          <w:lang w:val="uk-UA"/>
        </w:rPr>
      </w:pPr>
    </w:p>
    <w:sectPr w:rsidR="005F6B46" w:rsidRPr="00A56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77"/>
    <w:rsid w:val="000B5304"/>
    <w:rsid w:val="001E757A"/>
    <w:rsid w:val="001F4999"/>
    <w:rsid w:val="00230595"/>
    <w:rsid w:val="002B78B1"/>
    <w:rsid w:val="004D5EBA"/>
    <w:rsid w:val="00513302"/>
    <w:rsid w:val="005269BA"/>
    <w:rsid w:val="005F6B46"/>
    <w:rsid w:val="00635834"/>
    <w:rsid w:val="006517D7"/>
    <w:rsid w:val="00777BE1"/>
    <w:rsid w:val="00837B57"/>
    <w:rsid w:val="00845963"/>
    <w:rsid w:val="008D497A"/>
    <w:rsid w:val="00917C74"/>
    <w:rsid w:val="009D596D"/>
    <w:rsid w:val="009F294F"/>
    <w:rsid w:val="00A56777"/>
    <w:rsid w:val="00D81F30"/>
    <w:rsid w:val="00E43D4F"/>
    <w:rsid w:val="00EC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B49E"/>
  <w15:docId w15:val="{10FBE95F-2694-487F-9EBA-86C8D323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Толопко Юрій Миколайович</cp:lastModifiedBy>
  <cp:revision>2</cp:revision>
  <dcterms:created xsi:type="dcterms:W3CDTF">2025-06-05T09:05:00Z</dcterms:created>
  <dcterms:modified xsi:type="dcterms:W3CDTF">2025-06-05T09:05:00Z</dcterms:modified>
</cp:coreProperties>
</file>