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A4" w:rsidRPr="004B0BD6" w:rsidRDefault="002F6BA8">
      <w:pPr>
        <w:pStyle w:val="ac"/>
        <w:spacing w:line="276" w:lineRule="auto"/>
        <w:jc w:val="center"/>
        <w:rPr>
          <w:rFonts w:ascii="Times New Roman" w:eastAsia="Times New Roman" w:hAnsi="Times New Roman" w:cs="Times New Roman"/>
          <w:b/>
          <w:color w:val="auto"/>
          <w:sz w:val="24"/>
          <w:szCs w:val="24"/>
        </w:rPr>
      </w:pPr>
      <w:bookmarkStart w:id="0" w:name="_heading=h.gjdgxs" w:colFirst="0" w:colLast="0"/>
      <w:bookmarkEnd w:id="0"/>
      <w:r w:rsidRPr="004B0BD6">
        <w:rPr>
          <w:rFonts w:ascii="Times New Roman" w:eastAsia="Times New Roman" w:hAnsi="Times New Roman" w:cs="Times New Roman"/>
          <w:b/>
          <w:color w:val="auto"/>
          <w:sz w:val="24"/>
          <w:szCs w:val="24"/>
        </w:rPr>
        <w:t>Повідомлення про наміри отримати дозвіл на викиди забруднюючих речовин в атмосферне повітря стаціонарними джерелами</w:t>
      </w:r>
    </w:p>
    <w:p w:rsidR="00EE21A4" w:rsidRPr="002F6BA8" w:rsidRDefault="00167D9A" w:rsidP="002F6BA8">
      <w:pPr>
        <w:widowControl w:val="0"/>
        <w:pBdr>
          <w:top w:val="nil"/>
          <w:left w:val="nil"/>
          <w:bottom w:val="nil"/>
          <w:right w:val="nil"/>
          <w:between w:val="nil"/>
        </w:pBdr>
        <w:ind w:firstLine="709"/>
        <w:jc w:val="both"/>
        <w:rPr>
          <w:color w:val="000000"/>
        </w:rPr>
      </w:pPr>
      <w:r w:rsidRPr="0000058B">
        <w:rPr>
          <w:b/>
          <w:shd w:val="clear" w:color="auto" w:fill="FFFFFF"/>
        </w:rPr>
        <w:t>КОМУНАЛЬНЕ НЕКОМЕРЦІЙНЕ ПІДПРИЄМСТВО ХАРКІВСЬКОЇ ОБЛАСНОЇ РАДИ «ОБЛАСНА ДИТЯЧА КЛІНІЧНА ЛІКАРНЯ»</w:t>
      </w:r>
      <w:r w:rsidRPr="002F6BA8">
        <w:rPr>
          <w:b/>
          <w:color w:val="000000"/>
        </w:rPr>
        <w:t xml:space="preserve"> </w:t>
      </w:r>
      <w:r w:rsidR="002F6BA8" w:rsidRPr="002F6BA8">
        <w:rPr>
          <w:b/>
          <w:color w:val="000000"/>
        </w:rPr>
        <w:t>(</w:t>
      </w:r>
      <w:r w:rsidRPr="00167D9A">
        <w:rPr>
          <w:b/>
          <w:color w:val="000000"/>
        </w:rPr>
        <w:t>КНП ХОР «ОДКЛ»</w:t>
      </w:r>
      <w:r w:rsidR="002F6BA8" w:rsidRPr="002F6BA8">
        <w:rPr>
          <w:b/>
          <w:color w:val="000000"/>
        </w:rPr>
        <w:t>)</w:t>
      </w:r>
      <w:r w:rsidR="002F6BA8" w:rsidRPr="002F6BA8">
        <w:rPr>
          <w:color w:val="000000"/>
        </w:rPr>
        <w:t xml:space="preserve"> 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 на майданчик</w:t>
      </w:r>
      <w:r>
        <w:rPr>
          <w:color w:val="000000"/>
        </w:rPr>
        <w:t>у</w:t>
      </w:r>
      <w:r w:rsidR="002F6BA8" w:rsidRPr="002F6BA8">
        <w:rPr>
          <w:color w:val="000000"/>
        </w:rPr>
        <w:t>, що знаход</w:t>
      </w:r>
      <w:r>
        <w:rPr>
          <w:color w:val="000000"/>
        </w:rPr>
        <w:t>иться</w:t>
      </w:r>
      <w:r w:rsidR="002F6BA8" w:rsidRPr="002F6BA8">
        <w:rPr>
          <w:color w:val="000000"/>
        </w:rPr>
        <w:t xml:space="preserve"> за </w:t>
      </w:r>
      <w:r w:rsidR="002F6BA8" w:rsidRPr="002F6BA8">
        <w:t>фактичн</w:t>
      </w:r>
      <w:r>
        <w:t>ою</w:t>
      </w:r>
      <w:r>
        <w:rPr>
          <w:color w:val="000000"/>
        </w:rPr>
        <w:t xml:space="preserve"> адресою</w:t>
      </w:r>
      <w:r w:rsidR="002F6BA8" w:rsidRPr="002F6BA8">
        <w:rPr>
          <w:color w:val="000000"/>
        </w:rPr>
        <w:t>:</w:t>
      </w:r>
      <w:r>
        <w:rPr>
          <w:color w:val="000000"/>
        </w:rPr>
        <w:t xml:space="preserve"> </w:t>
      </w:r>
      <w:r w:rsidRPr="0000058B">
        <w:rPr>
          <w:bCs/>
          <w:lang w:eastAsia="uk-UA"/>
        </w:rPr>
        <w:t>61093, м. Харків</w:t>
      </w:r>
      <w:r w:rsidRPr="0000058B">
        <w:rPr>
          <w:b/>
          <w:lang w:eastAsia="uk-UA"/>
        </w:rPr>
        <w:t>,</w:t>
      </w:r>
      <w:r w:rsidRPr="0000058B">
        <w:rPr>
          <w:lang w:eastAsia="uk-UA"/>
        </w:rPr>
        <w:t xml:space="preserve"> </w:t>
      </w:r>
      <w:r w:rsidRPr="0000058B">
        <w:t>в</w:t>
      </w:r>
      <w:r w:rsidRPr="0000058B">
        <w:rPr>
          <w:bCs/>
        </w:rPr>
        <w:t>улиця Озерянська, будинок 5</w:t>
      </w:r>
      <w:r>
        <w:rPr>
          <w:bCs/>
        </w:rPr>
        <w:t>.</w:t>
      </w:r>
    </w:p>
    <w:p w:rsidR="00EE21A4" w:rsidRPr="002F6BA8" w:rsidRDefault="002F6BA8" w:rsidP="00167D9A">
      <w:pPr>
        <w:ind w:firstLine="708"/>
        <w:jc w:val="both"/>
      </w:pPr>
      <w:r w:rsidRPr="002F6BA8">
        <w:t xml:space="preserve">Дані щодо юридичної особи: скорочена назва: </w:t>
      </w:r>
      <w:r w:rsidR="00167D9A" w:rsidRPr="00167D9A">
        <w:rPr>
          <w:b/>
          <w:color w:val="000000"/>
        </w:rPr>
        <w:t>КНП ХОР «ОДКЛ»</w:t>
      </w:r>
      <w:r w:rsidRPr="002F6BA8">
        <w:t xml:space="preserve">; </w:t>
      </w:r>
      <w:r w:rsidR="000B32C1">
        <w:rPr>
          <w:color w:val="000000"/>
        </w:rPr>
        <w:t>код </w:t>
      </w:r>
      <w:r w:rsidRPr="002F6BA8">
        <w:rPr>
          <w:color w:val="000000"/>
        </w:rPr>
        <w:t>ЄДРПО</w:t>
      </w:r>
      <w:r w:rsidRPr="002F6BA8">
        <w:t>У: </w:t>
      </w:r>
      <w:r w:rsidR="00167D9A" w:rsidRPr="0000058B">
        <w:rPr>
          <w:lang w:val="ru-RU"/>
        </w:rPr>
        <w:t>02003600</w:t>
      </w:r>
      <w:r w:rsidRPr="002F6BA8">
        <w:t>, юр</w:t>
      </w:r>
      <w:r w:rsidR="00167D9A">
        <w:t>идична адреса: вул. Озер</w:t>
      </w:r>
      <w:bookmarkStart w:id="1" w:name="_GoBack"/>
      <w:bookmarkEnd w:id="1"/>
      <w:r w:rsidR="00167D9A">
        <w:t>янська, буд. 5, м. Харків, 61093; Д</w:t>
      </w:r>
      <w:r w:rsidRPr="002F6BA8">
        <w:t>иректор</w:t>
      </w:r>
      <w:r w:rsidR="00167D9A">
        <w:t xml:space="preserve">/Головний лікар </w:t>
      </w:r>
      <w:r w:rsidRPr="002F6BA8">
        <w:t xml:space="preserve">– </w:t>
      </w:r>
      <w:r w:rsidR="00167D9A" w:rsidRPr="0000058B">
        <w:t>Георгій МУРАТОВ</w:t>
      </w:r>
      <w:r w:rsidRPr="002F6BA8">
        <w:t xml:space="preserve">, </w:t>
      </w:r>
      <w:r w:rsidR="00167D9A">
        <w:t>тел. +38(057)7258282, e-</w:t>
      </w:r>
      <w:proofErr w:type="spellStart"/>
      <w:r w:rsidR="00167D9A">
        <w:t>mail</w:t>
      </w:r>
      <w:proofErr w:type="spellEnd"/>
      <w:r w:rsidR="00167D9A">
        <w:t xml:space="preserve">: </w:t>
      </w:r>
      <w:proofErr w:type="spellStart"/>
      <w:r w:rsidR="00167D9A">
        <w:t>khodkb</w:t>
      </w:r>
      <w:proofErr w:type="spellEnd"/>
      <w:r w:rsidR="00167D9A">
        <w:t>@ukr.net</w:t>
      </w:r>
      <w:r w:rsidRPr="002F6BA8">
        <w:t xml:space="preserve">, контактна особа: </w:t>
      </w:r>
      <w:r w:rsidR="00B93765" w:rsidRPr="00B93765">
        <w:t xml:space="preserve">Заступник директора з технічних питань </w:t>
      </w:r>
      <w:r w:rsidR="00167D9A">
        <w:t xml:space="preserve">Ігор ПАСТУШЕНКО </w:t>
      </w:r>
      <w:proofErr w:type="spellStart"/>
      <w:r w:rsidR="00167D9A">
        <w:t>тел</w:t>
      </w:r>
      <w:proofErr w:type="spellEnd"/>
      <w:r w:rsidR="00167D9A">
        <w:t>: +38</w:t>
      </w:r>
      <w:r w:rsidR="00A5122D">
        <w:t>(</w:t>
      </w:r>
      <w:r w:rsidR="00167D9A">
        <w:t>095</w:t>
      </w:r>
      <w:r w:rsidR="00A5122D">
        <w:t>)</w:t>
      </w:r>
      <w:r w:rsidR="00167D9A">
        <w:t>4435085</w:t>
      </w:r>
      <w:r w:rsidRPr="002F6BA8">
        <w:t xml:space="preserve">, е-mail: </w:t>
      </w:r>
      <w:proofErr w:type="spellStart"/>
      <w:r w:rsidR="00167D9A">
        <w:rPr>
          <w:lang w:val="en-US"/>
        </w:rPr>
        <w:t>khodkb</w:t>
      </w:r>
      <w:proofErr w:type="spellEnd"/>
      <w:r w:rsidR="00167D9A" w:rsidRPr="00167D9A">
        <w:t>@</w:t>
      </w:r>
      <w:proofErr w:type="spellStart"/>
      <w:r w:rsidR="00167D9A">
        <w:rPr>
          <w:lang w:val="en-US"/>
        </w:rPr>
        <w:t>ukr</w:t>
      </w:r>
      <w:proofErr w:type="spellEnd"/>
      <w:r w:rsidR="00167D9A" w:rsidRPr="00167D9A">
        <w:t>.</w:t>
      </w:r>
      <w:r w:rsidR="00167D9A">
        <w:rPr>
          <w:lang w:val="en-US"/>
        </w:rPr>
        <w:t>net</w:t>
      </w:r>
      <w:r w:rsidRPr="002F6BA8">
        <w:t xml:space="preserve">. Основний вид економічної діяльності підприємства – </w:t>
      </w:r>
      <w:hyperlink r:id="rId6">
        <w:r w:rsidR="00167D9A">
          <w:t>86.10 Діяльність лікарняних закладів</w:t>
        </w:r>
      </w:hyperlink>
      <w:r w:rsidRPr="002F6BA8">
        <w:t>.</w:t>
      </w:r>
    </w:p>
    <w:p w:rsidR="00EE21A4" w:rsidRPr="002F6BA8" w:rsidRDefault="002F6BA8" w:rsidP="002F6BA8">
      <w:pPr>
        <w:ind w:firstLine="708"/>
        <w:jc w:val="both"/>
      </w:pPr>
      <w:r w:rsidRPr="002F6BA8">
        <w:t>Мета отримання дозво</w:t>
      </w:r>
      <w:r w:rsidRPr="006A74FF">
        <w:t>л</w:t>
      </w:r>
      <w:r w:rsidR="00797214" w:rsidRPr="006A74FF">
        <w:t>у</w:t>
      </w:r>
      <w:r w:rsidRPr="002F6BA8">
        <w:t xml:space="preserve"> на викиди: дотримання вимог природоохоронного законодавства для діючого підприємства.</w:t>
      </w:r>
    </w:p>
    <w:p w:rsidR="00EE21A4" w:rsidRPr="002F6BA8" w:rsidRDefault="000D0091" w:rsidP="002F6BA8">
      <w:pPr>
        <w:ind w:firstLine="709"/>
        <w:jc w:val="both"/>
      </w:pPr>
      <w:r>
        <w:t>Висновок</w:t>
      </w:r>
      <w:r w:rsidR="002F6BA8" w:rsidRPr="002F6BA8">
        <w:t xml:space="preserve"> з оцінки впливу на довкілля для </w:t>
      </w:r>
      <w:r>
        <w:t>майданчика</w:t>
      </w:r>
      <w:r w:rsidR="002F6BA8" w:rsidRPr="002F6BA8">
        <w:t xml:space="preserve"> </w:t>
      </w:r>
      <w:r w:rsidRPr="00797214">
        <w:rPr>
          <w:bCs/>
          <w:color w:val="000000"/>
        </w:rPr>
        <w:t>КНП ХОР «ОДКЛ</w:t>
      </w:r>
      <w:r w:rsidRPr="00797214">
        <w:rPr>
          <w:bCs/>
        </w:rPr>
        <w:t>»</w:t>
      </w:r>
      <w:r>
        <w:t xml:space="preserve"> не вимагає</w:t>
      </w:r>
      <w:r w:rsidR="002F6BA8" w:rsidRPr="002F6BA8">
        <w:t>ться, у зв’язку з тим, що жоден з технологічних процесів на даних майданчиках не належить до видів планованої діяльності та об’єктів, які можуть мати значний вплив на довкілля і підлягають оцінці впливу на довкілля ЗУ «Про оцінку впливу на довкілля».</w:t>
      </w:r>
    </w:p>
    <w:p w:rsidR="000B32C1" w:rsidRPr="00F9718F" w:rsidRDefault="000B32C1" w:rsidP="00797214">
      <w:pPr>
        <w:shd w:val="clear" w:color="auto" w:fill="FFFFFF"/>
        <w:tabs>
          <w:tab w:val="left" w:pos="-180"/>
          <w:tab w:val="left" w:pos="0"/>
          <w:tab w:val="left" w:pos="284"/>
        </w:tabs>
        <w:autoSpaceDE w:val="0"/>
        <w:autoSpaceDN w:val="0"/>
        <w:adjustRightInd w:val="0"/>
        <w:ind w:firstLine="709"/>
        <w:jc w:val="both"/>
        <w:rPr>
          <w:szCs w:val="28"/>
        </w:rPr>
      </w:pPr>
      <w:r w:rsidRPr="000B32C1">
        <w:t xml:space="preserve">Лікарня по вул. Озерянській, </w:t>
      </w:r>
      <w:r w:rsidRPr="00F9718F">
        <w:t xml:space="preserve">5 </w:t>
      </w:r>
      <w:r w:rsidR="00797214" w:rsidRPr="00F9718F">
        <w:t xml:space="preserve">у м. Харкові </w:t>
      </w:r>
      <w:r w:rsidRPr="00F9718F">
        <w:t xml:space="preserve">розміщується в двох будівлях: 4-х поверхова будівля головного корпусу та будівля господарчого блоку. </w:t>
      </w:r>
      <w:r w:rsidR="0067449E" w:rsidRPr="00F9718F">
        <w:rPr>
          <w:szCs w:val="28"/>
        </w:rPr>
        <w:t xml:space="preserve">Джерелами утворення забруднюючих речовин, що викидаються в атмосферне повітря, являються: витяжні шафи, столи лабораторних досліджень, мийки лабораторного посуду, медичного інструменту та інвентарю, </w:t>
      </w:r>
      <w:r w:rsidR="00797214" w:rsidRPr="00F9718F">
        <w:rPr>
          <w:szCs w:val="28"/>
        </w:rPr>
        <w:t xml:space="preserve">плити приготування їжі, </w:t>
      </w:r>
      <w:r w:rsidR="0067449E" w:rsidRPr="00F9718F">
        <w:rPr>
          <w:szCs w:val="28"/>
        </w:rPr>
        <w:t>мийні кухонного інвентарю та посуду, автотранспорт, дезкамера</w:t>
      </w:r>
      <w:r w:rsidR="00797214" w:rsidRPr="00F9718F">
        <w:rPr>
          <w:szCs w:val="28"/>
        </w:rPr>
        <w:t>, дизельні та бензинові генератори</w:t>
      </w:r>
      <w:r w:rsidRPr="00F9718F">
        <w:rPr>
          <w:szCs w:val="28"/>
        </w:rPr>
        <w:t>.</w:t>
      </w:r>
      <w:r w:rsidR="00797214" w:rsidRPr="00F9718F">
        <w:rPr>
          <w:szCs w:val="28"/>
        </w:rPr>
        <w:t xml:space="preserve"> </w:t>
      </w:r>
      <w:r w:rsidRPr="00F9718F">
        <w:rPr>
          <w:szCs w:val="28"/>
        </w:rPr>
        <w:t>Всього на майданчику налічується 10 джерел викидів.</w:t>
      </w:r>
    </w:p>
    <w:p w:rsidR="002B7C4B" w:rsidRDefault="002F6BA8" w:rsidP="00797214">
      <w:pPr>
        <w:ind w:firstLine="709"/>
        <w:jc w:val="both"/>
      </w:pPr>
      <w:r w:rsidRPr="00F9718F">
        <w:t xml:space="preserve">Загальна кількість викидів забруднюючих </w:t>
      </w:r>
      <w:r w:rsidRPr="002F6BA8">
        <w:t xml:space="preserve">речовин від стаціонарних джерел може </w:t>
      </w:r>
      <w:r w:rsidRPr="0067449E">
        <w:t xml:space="preserve">скласти </w:t>
      </w:r>
      <w:r w:rsidR="0067449E" w:rsidRPr="0067449E">
        <w:rPr>
          <w:b/>
          <w:szCs w:val="28"/>
        </w:rPr>
        <w:t>0,2477192</w:t>
      </w:r>
      <w:r w:rsidR="0067449E" w:rsidRPr="00F9718F">
        <w:rPr>
          <w:b/>
          <w:szCs w:val="28"/>
        </w:rPr>
        <w:t xml:space="preserve"> </w:t>
      </w:r>
      <w:r w:rsidR="000B32C1" w:rsidRPr="0067449E">
        <w:rPr>
          <w:b/>
          <w:szCs w:val="28"/>
        </w:rPr>
        <w:t>т/рік</w:t>
      </w:r>
      <w:r w:rsidRPr="0067449E">
        <w:t xml:space="preserve">. </w:t>
      </w:r>
      <w:r w:rsidRPr="002F6BA8">
        <w:t xml:space="preserve">В процесі діяльності до атмосферного повітря будуть потрапляти </w:t>
      </w:r>
      <w:r w:rsidR="0067449E">
        <w:t>14 </w:t>
      </w:r>
      <w:r w:rsidR="0067449E" w:rsidRPr="0067449E">
        <w:t>інгредієнтів забруднюючих речовин: акролеїн, натрію гідроокис, натрію карбонат, спирт етиловий, спирт мет</w:t>
      </w:r>
      <w:r w:rsidR="0067449E">
        <w:t>иловий, хлор, діетиловий ефір, х</w:t>
      </w:r>
      <w:r w:rsidR="0067449E" w:rsidRPr="0067449E">
        <w:t>лористий водень, кислота оцтова, азоту діоксид, оксид вуглецю, ангідрид сірчистий, сажа, вуглеводні насичені С12-С19 (розчинник РПК-26511 та ін.)</w:t>
      </w:r>
      <w:r w:rsidRPr="002F6BA8">
        <w:t>.</w:t>
      </w:r>
    </w:p>
    <w:p w:rsidR="00797214" w:rsidRPr="00F9718F" w:rsidRDefault="002F6BA8" w:rsidP="00065861">
      <w:pPr>
        <w:ind w:firstLine="709"/>
        <w:jc w:val="both"/>
      </w:pPr>
      <w:r w:rsidRPr="002F6BA8">
        <w:t xml:space="preserve">Господарська діяльність </w:t>
      </w:r>
      <w:r w:rsidR="000B32C1" w:rsidRPr="00797214">
        <w:rPr>
          <w:bCs/>
          <w:color w:val="000000"/>
        </w:rPr>
        <w:t xml:space="preserve">КНП ХОР «ОДКЛ» </w:t>
      </w:r>
      <w:r w:rsidRPr="002F6BA8">
        <w:rPr>
          <w:color w:val="000000"/>
        </w:rPr>
        <w:t>не належить до переліку виробництв та технологічного устаткування</w:t>
      </w:r>
      <w:r w:rsidRPr="002F6BA8">
        <w:t>, які підлягають до впровадження</w:t>
      </w:r>
      <w:r w:rsidRPr="002F6BA8">
        <w:rPr>
          <w:color w:val="000000"/>
        </w:rPr>
        <w:t xml:space="preserve"> </w:t>
      </w:r>
      <w:r w:rsidRPr="002F6BA8">
        <w:t>найкращих доступних технологій та методів керування. Враховуючи це та відсутність перевищень ГДК забруднюючих речовин на межі СЗЗ, природоохоронні заходи щодо скорочення викидів не плануються, заходи щодо впровадження найкращих існуючих технологій виробництва не розробляються. Пропозиції щодо дозволених обсягів викидів відповідають чинному законодавству</w:t>
      </w:r>
      <w:r w:rsidRPr="00F9718F">
        <w:t>.</w:t>
      </w:r>
      <w:r w:rsidR="00797214" w:rsidRPr="00F9718F">
        <w:t xml:space="preserve"> Пропозиції щодо умов,  які встановлюються в дозволі на викиди, відповідають</w:t>
      </w:r>
      <w:r w:rsidR="00065861" w:rsidRPr="00F9718F">
        <w:t>, як</w:t>
      </w:r>
      <w:r w:rsidR="00797214" w:rsidRPr="00F9718F">
        <w:t xml:space="preserve"> </w:t>
      </w:r>
      <w:r w:rsidR="00065861" w:rsidRPr="00F9718F">
        <w:t>для о</w:t>
      </w:r>
      <w:r w:rsidR="00797214" w:rsidRPr="00F9718F">
        <w:t>б'єкт</w:t>
      </w:r>
      <w:r w:rsidR="00065861" w:rsidRPr="00F9718F">
        <w:t>ів, що</w:t>
      </w:r>
      <w:r w:rsidR="00797214" w:rsidRPr="00F9718F">
        <w:t xml:space="preserve"> віднос</w:t>
      </w:r>
      <w:r w:rsidR="00065861" w:rsidRPr="00F9718F">
        <w:t>я</w:t>
      </w:r>
      <w:r w:rsidR="00797214" w:rsidRPr="00F9718F">
        <w:t xml:space="preserve">ться до третьої групи та не підлягає взяттю на </w:t>
      </w:r>
      <w:r w:rsidR="00065861" w:rsidRPr="00F9718F">
        <w:t>д</w:t>
      </w:r>
      <w:r w:rsidR="00797214" w:rsidRPr="00F9718F">
        <w:t>ержавний</w:t>
      </w:r>
      <w:r w:rsidR="00065861" w:rsidRPr="00F9718F">
        <w:t xml:space="preserve"> </w:t>
      </w:r>
      <w:r w:rsidR="00797214" w:rsidRPr="00F9718F">
        <w:t>облік.</w:t>
      </w:r>
    </w:p>
    <w:p w:rsidR="00EE21A4" w:rsidRPr="002F6BA8" w:rsidRDefault="002F6BA8" w:rsidP="0067449E">
      <w:pPr>
        <w:ind w:firstLine="709"/>
        <w:jc w:val="both"/>
      </w:pPr>
      <w:r w:rsidRPr="00F9718F">
        <w:t xml:space="preserve">Пропозиції та зауваження щодо намірів отримати дозволи на викиди забруднюючих речовин в атмосферне повітря стаціонарними джерелами викидів на </w:t>
      </w:r>
      <w:r w:rsidR="000B32C1" w:rsidRPr="00F9718F">
        <w:t xml:space="preserve">майданчику по вул. Озерянській, буд. 5 </w:t>
      </w:r>
      <w:r w:rsidR="00065861" w:rsidRPr="00F9718F">
        <w:t xml:space="preserve">в м. Харкові </w:t>
      </w:r>
      <w:r w:rsidR="000B32C1" w:rsidRPr="00F9718F">
        <w:rPr>
          <w:bCs/>
        </w:rPr>
        <w:t>КНП ХОР «ОДКЛ»</w:t>
      </w:r>
      <w:r w:rsidR="000B32C1" w:rsidRPr="00F9718F">
        <w:rPr>
          <w:b/>
        </w:rPr>
        <w:t xml:space="preserve"> </w:t>
      </w:r>
      <w:r w:rsidRPr="00F9718F">
        <w:t xml:space="preserve">приймаються в Харківській </w:t>
      </w:r>
      <w:r w:rsidRPr="002F6BA8">
        <w:t xml:space="preserve">обласній військовій адміністрації за адресою: 61002, м. Харків, вул. Сумська, 64, тел. (057) 700-05-62, </w:t>
      </w:r>
      <w:hyperlink r:id="rId7">
        <w:r w:rsidRPr="002F6BA8">
          <w:rPr>
            <w:color w:val="0000FF"/>
            <w:u w:val="single"/>
          </w:rPr>
          <w:t>obladm@kharkivoda.gov.ua</w:t>
        </w:r>
      </w:hyperlink>
      <w:r w:rsidR="0067449E">
        <w:t xml:space="preserve"> протягом 30 календарних днів з дати публікації повідомлення</w:t>
      </w:r>
      <w:r w:rsidRPr="002F6BA8">
        <w:t>.</w:t>
      </w:r>
    </w:p>
    <w:sectPr w:rsidR="00EE21A4" w:rsidRPr="002F6BA8" w:rsidSect="00A5122D">
      <w:pgSz w:w="11906" w:h="16838"/>
      <w:pgMar w:top="686" w:right="566" w:bottom="345"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7258A"/>
    <w:multiLevelType w:val="multilevel"/>
    <w:tmpl w:val="C19CFCBA"/>
    <w:lvl w:ilvl="0">
      <w:start w:val="1"/>
      <w:numFmt w:val="decimal"/>
      <w:lvlText w:val="%1)"/>
      <w:lvlJc w:val="left"/>
      <w:pPr>
        <w:ind w:left="1353" w:hanging="360"/>
      </w:pPr>
      <w:rPr>
        <w:color w:val="000000"/>
      </w:rPr>
    </w:lvl>
    <w:lvl w:ilvl="1">
      <w:start w:val="1"/>
      <w:numFmt w:val="bullet"/>
      <w:lvlText w:val="o"/>
      <w:lvlJc w:val="left"/>
      <w:pPr>
        <w:ind w:left="1849" w:hanging="360"/>
      </w:pPr>
      <w:rPr>
        <w:rFonts w:ascii="Courier New" w:eastAsia="Courier New" w:hAnsi="Courier New" w:cs="Courier New"/>
      </w:rPr>
    </w:lvl>
    <w:lvl w:ilvl="2">
      <w:start w:val="1"/>
      <w:numFmt w:val="bullet"/>
      <w:lvlText w:val="▪"/>
      <w:lvlJc w:val="left"/>
      <w:pPr>
        <w:ind w:left="2569" w:hanging="360"/>
      </w:pPr>
      <w:rPr>
        <w:rFonts w:ascii="Noto Sans Symbols" w:eastAsia="Noto Sans Symbols" w:hAnsi="Noto Sans Symbols" w:cs="Noto Sans Symbols"/>
      </w:rPr>
    </w:lvl>
    <w:lvl w:ilvl="3">
      <w:start w:val="1"/>
      <w:numFmt w:val="bullet"/>
      <w:lvlText w:val="●"/>
      <w:lvlJc w:val="left"/>
      <w:pPr>
        <w:ind w:left="3289" w:hanging="360"/>
      </w:pPr>
      <w:rPr>
        <w:rFonts w:ascii="Noto Sans Symbols" w:eastAsia="Noto Sans Symbols" w:hAnsi="Noto Sans Symbols" w:cs="Noto Sans Symbols"/>
      </w:rPr>
    </w:lvl>
    <w:lvl w:ilvl="4">
      <w:start w:val="1"/>
      <w:numFmt w:val="bullet"/>
      <w:lvlText w:val="o"/>
      <w:lvlJc w:val="left"/>
      <w:pPr>
        <w:ind w:left="4009" w:hanging="360"/>
      </w:pPr>
      <w:rPr>
        <w:rFonts w:ascii="Courier New" w:eastAsia="Courier New" w:hAnsi="Courier New" w:cs="Courier New"/>
      </w:rPr>
    </w:lvl>
    <w:lvl w:ilvl="5">
      <w:start w:val="1"/>
      <w:numFmt w:val="bullet"/>
      <w:lvlText w:val="▪"/>
      <w:lvlJc w:val="left"/>
      <w:pPr>
        <w:ind w:left="4729" w:hanging="360"/>
      </w:pPr>
      <w:rPr>
        <w:rFonts w:ascii="Noto Sans Symbols" w:eastAsia="Noto Sans Symbols" w:hAnsi="Noto Sans Symbols" w:cs="Noto Sans Symbols"/>
      </w:rPr>
    </w:lvl>
    <w:lvl w:ilvl="6">
      <w:start w:val="1"/>
      <w:numFmt w:val="bullet"/>
      <w:lvlText w:val="●"/>
      <w:lvlJc w:val="left"/>
      <w:pPr>
        <w:ind w:left="5449" w:hanging="360"/>
      </w:pPr>
      <w:rPr>
        <w:rFonts w:ascii="Noto Sans Symbols" w:eastAsia="Noto Sans Symbols" w:hAnsi="Noto Sans Symbols" w:cs="Noto Sans Symbols"/>
      </w:rPr>
    </w:lvl>
    <w:lvl w:ilvl="7">
      <w:start w:val="1"/>
      <w:numFmt w:val="bullet"/>
      <w:lvlText w:val="o"/>
      <w:lvlJc w:val="left"/>
      <w:pPr>
        <w:ind w:left="6169" w:hanging="360"/>
      </w:pPr>
      <w:rPr>
        <w:rFonts w:ascii="Courier New" w:eastAsia="Courier New" w:hAnsi="Courier New" w:cs="Courier New"/>
      </w:rPr>
    </w:lvl>
    <w:lvl w:ilvl="8">
      <w:start w:val="1"/>
      <w:numFmt w:val="bullet"/>
      <w:lvlText w:val="▪"/>
      <w:lvlJc w:val="left"/>
      <w:pPr>
        <w:ind w:left="6889"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1A4"/>
    <w:rsid w:val="000226A4"/>
    <w:rsid w:val="00065861"/>
    <w:rsid w:val="000B32C1"/>
    <w:rsid w:val="000D0091"/>
    <w:rsid w:val="00113168"/>
    <w:rsid w:val="00167D9A"/>
    <w:rsid w:val="00252148"/>
    <w:rsid w:val="002616FA"/>
    <w:rsid w:val="00274700"/>
    <w:rsid w:val="002B7C4B"/>
    <w:rsid w:val="002D299D"/>
    <w:rsid w:val="002F6BA8"/>
    <w:rsid w:val="003B3350"/>
    <w:rsid w:val="003E3020"/>
    <w:rsid w:val="004B0BD6"/>
    <w:rsid w:val="006506B1"/>
    <w:rsid w:val="0067449E"/>
    <w:rsid w:val="006A74FF"/>
    <w:rsid w:val="00797214"/>
    <w:rsid w:val="00894576"/>
    <w:rsid w:val="00945A57"/>
    <w:rsid w:val="0095261F"/>
    <w:rsid w:val="009609F7"/>
    <w:rsid w:val="009852D0"/>
    <w:rsid w:val="00992DE2"/>
    <w:rsid w:val="009C03EC"/>
    <w:rsid w:val="00A5122D"/>
    <w:rsid w:val="00AA7E8F"/>
    <w:rsid w:val="00AC71A6"/>
    <w:rsid w:val="00AE34DF"/>
    <w:rsid w:val="00B01354"/>
    <w:rsid w:val="00B12396"/>
    <w:rsid w:val="00B93765"/>
    <w:rsid w:val="00BA1462"/>
    <w:rsid w:val="00CC687D"/>
    <w:rsid w:val="00D214CC"/>
    <w:rsid w:val="00D73397"/>
    <w:rsid w:val="00DD1A8A"/>
    <w:rsid w:val="00EE21A4"/>
    <w:rsid w:val="00F12ECF"/>
    <w:rsid w:val="00F511DF"/>
    <w:rsid w:val="00F94D53"/>
    <w:rsid w:val="00F97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68"/>
  </w:style>
  <w:style w:type="paragraph" w:styleId="1">
    <w:name w:val="heading 1"/>
    <w:basedOn w:val="a"/>
    <w:next w:val="a"/>
    <w:rsid w:val="003E3020"/>
    <w:pPr>
      <w:keepNext/>
      <w:keepLines/>
      <w:spacing w:before="480" w:after="120"/>
      <w:outlineLvl w:val="0"/>
    </w:pPr>
    <w:rPr>
      <w:b/>
      <w:sz w:val="48"/>
      <w:szCs w:val="48"/>
    </w:rPr>
  </w:style>
  <w:style w:type="paragraph" w:styleId="2">
    <w:name w:val="heading 2"/>
    <w:basedOn w:val="a"/>
    <w:next w:val="a"/>
    <w:rsid w:val="003E3020"/>
    <w:pPr>
      <w:keepNext/>
      <w:keepLines/>
      <w:spacing w:before="360" w:after="80"/>
      <w:outlineLvl w:val="1"/>
    </w:pPr>
    <w:rPr>
      <w:b/>
      <w:sz w:val="36"/>
      <w:szCs w:val="36"/>
    </w:rPr>
  </w:style>
  <w:style w:type="paragraph" w:styleId="3">
    <w:name w:val="heading 3"/>
    <w:basedOn w:val="a"/>
    <w:next w:val="a"/>
    <w:rsid w:val="003E3020"/>
    <w:pPr>
      <w:keepNext/>
      <w:keepLines/>
      <w:spacing w:before="280" w:after="80"/>
      <w:outlineLvl w:val="2"/>
    </w:pPr>
    <w:rPr>
      <w:b/>
      <w:sz w:val="28"/>
      <w:szCs w:val="28"/>
    </w:rPr>
  </w:style>
  <w:style w:type="paragraph" w:styleId="4">
    <w:name w:val="heading 4"/>
    <w:basedOn w:val="a"/>
    <w:next w:val="a"/>
    <w:rsid w:val="003E3020"/>
    <w:pPr>
      <w:keepNext/>
      <w:keepLines/>
      <w:spacing w:before="240" w:after="40"/>
      <w:outlineLvl w:val="3"/>
    </w:pPr>
    <w:rPr>
      <w:b/>
    </w:rPr>
  </w:style>
  <w:style w:type="paragraph" w:styleId="5">
    <w:name w:val="heading 5"/>
    <w:basedOn w:val="a"/>
    <w:next w:val="a"/>
    <w:rsid w:val="003E3020"/>
    <w:pPr>
      <w:keepNext/>
      <w:keepLines/>
      <w:spacing w:before="220" w:after="40"/>
      <w:outlineLvl w:val="4"/>
    </w:pPr>
    <w:rPr>
      <w:b/>
      <w:sz w:val="22"/>
      <w:szCs w:val="22"/>
    </w:rPr>
  </w:style>
  <w:style w:type="paragraph" w:styleId="6">
    <w:name w:val="heading 6"/>
    <w:basedOn w:val="a"/>
    <w:next w:val="a"/>
    <w:rsid w:val="003E302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E3020"/>
    <w:tblPr>
      <w:tblCellMar>
        <w:top w:w="0" w:type="dxa"/>
        <w:left w:w="0" w:type="dxa"/>
        <w:bottom w:w="0" w:type="dxa"/>
        <w:right w:w="0" w:type="dxa"/>
      </w:tblCellMar>
    </w:tblPr>
  </w:style>
  <w:style w:type="paragraph" w:styleId="a3">
    <w:name w:val="Title"/>
    <w:basedOn w:val="a"/>
    <w:next w:val="a"/>
    <w:rsid w:val="003E3020"/>
    <w:pPr>
      <w:keepNext/>
      <w:keepLines/>
      <w:spacing w:before="480" w:after="120"/>
    </w:pPr>
    <w:rPr>
      <w:b/>
      <w:sz w:val="72"/>
      <w:szCs w:val="72"/>
    </w:rPr>
  </w:style>
  <w:style w:type="paragraph" w:styleId="a4">
    <w:name w:val="List Paragraph"/>
    <w:basedOn w:val="a"/>
    <w:uiPriority w:val="34"/>
    <w:qFormat/>
    <w:rsid w:val="00DC3B39"/>
    <w:pPr>
      <w:ind w:left="720"/>
      <w:contextualSpacing/>
    </w:pPr>
  </w:style>
  <w:style w:type="table" w:styleId="a5">
    <w:name w:val="Table Grid"/>
    <w:basedOn w:val="a1"/>
    <w:uiPriority w:val="39"/>
    <w:rsid w:val="00DC3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7">
    <w:name w:val="annotation reference"/>
    <w:basedOn w:val="a0"/>
    <w:uiPriority w:val="99"/>
    <w:semiHidden/>
    <w:unhideWhenUsed/>
    <w:rsid w:val="007445F3"/>
    <w:rPr>
      <w:sz w:val="16"/>
      <w:szCs w:val="16"/>
    </w:rPr>
  </w:style>
  <w:style w:type="paragraph" w:styleId="a8">
    <w:name w:val="annotation text"/>
    <w:basedOn w:val="a"/>
    <w:link w:val="a9"/>
    <w:uiPriority w:val="99"/>
    <w:semiHidden/>
    <w:unhideWhenUsed/>
    <w:rsid w:val="007445F3"/>
    <w:rPr>
      <w:sz w:val="20"/>
      <w:szCs w:val="20"/>
    </w:rPr>
  </w:style>
  <w:style w:type="character" w:customStyle="1" w:styleId="a9">
    <w:name w:val="Текст примечания Знак"/>
    <w:basedOn w:val="a0"/>
    <w:link w:val="a8"/>
    <w:uiPriority w:val="99"/>
    <w:semiHidden/>
    <w:rsid w:val="007445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7445F3"/>
    <w:rPr>
      <w:b/>
      <w:bCs/>
    </w:rPr>
  </w:style>
  <w:style w:type="character" w:customStyle="1" w:styleId="ab">
    <w:name w:val="Тема примечания Знак"/>
    <w:basedOn w:val="a9"/>
    <w:link w:val="aa"/>
    <w:uiPriority w:val="99"/>
    <w:semiHidden/>
    <w:rsid w:val="007445F3"/>
    <w:rPr>
      <w:rFonts w:ascii="Times New Roman" w:eastAsia="Times New Roman" w:hAnsi="Times New Roman" w:cs="Times New Roman"/>
      <w:b/>
      <w:bCs/>
      <w:sz w:val="20"/>
      <w:szCs w:val="20"/>
      <w:lang w:eastAsia="ru-RU"/>
    </w:rPr>
  </w:style>
  <w:style w:type="paragraph" w:styleId="ac">
    <w:name w:val="Subtitle"/>
    <w:basedOn w:val="a"/>
    <w:next w:val="a"/>
    <w:link w:val="ad"/>
    <w:rsid w:val="003E3020"/>
    <w:pPr>
      <w:spacing w:after="160"/>
    </w:pPr>
    <w:rPr>
      <w:rFonts w:ascii="Calibri" w:eastAsia="Calibri" w:hAnsi="Calibri" w:cs="Calibri"/>
      <w:color w:val="5A5A5A"/>
      <w:sz w:val="22"/>
      <w:szCs w:val="22"/>
    </w:rPr>
  </w:style>
  <w:style w:type="character" w:customStyle="1" w:styleId="ad">
    <w:name w:val="Подзаголовок Знак"/>
    <w:basedOn w:val="a0"/>
    <w:link w:val="ac"/>
    <w:uiPriority w:val="11"/>
    <w:rsid w:val="003012BB"/>
    <w:rPr>
      <w:rFonts w:eastAsiaTheme="minorEastAsia"/>
      <w:color w:val="5A5A5A" w:themeColor="text1" w:themeTint="A5"/>
      <w:spacing w:val="15"/>
      <w:lang w:eastAsia="ru-RU"/>
    </w:rPr>
  </w:style>
  <w:style w:type="paragraph" w:styleId="ae">
    <w:name w:val="Balloon Text"/>
    <w:basedOn w:val="a"/>
    <w:link w:val="af"/>
    <w:uiPriority w:val="99"/>
    <w:semiHidden/>
    <w:unhideWhenUsed/>
    <w:rsid w:val="00E42D5A"/>
    <w:rPr>
      <w:rFonts w:ascii="Segoe UI" w:hAnsi="Segoe UI" w:cs="Segoe UI"/>
      <w:sz w:val="18"/>
      <w:szCs w:val="18"/>
    </w:rPr>
  </w:style>
  <w:style w:type="character" w:customStyle="1" w:styleId="af">
    <w:name w:val="Текст выноски Знак"/>
    <w:basedOn w:val="a0"/>
    <w:link w:val="ae"/>
    <w:uiPriority w:val="99"/>
    <w:semiHidden/>
    <w:rsid w:val="00E42D5A"/>
    <w:rPr>
      <w:rFonts w:ascii="Segoe UI" w:eastAsia="Times New Roman" w:hAnsi="Segoe UI" w:cs="Segoe UI"/>
      <w:sz w:val="18"/>
      <w:szCs w:val="18"/>
      <w:lang w:eastAsia="ru-RU"/>
    </w:rPr>
  </w:style>
  <w:style w:type="character" w:customStyle="1" w:styleId="docdata">
    <w:name w:val="docdata"/>
    <w:aliases w:val="docy,v5,1232,baiaagaaboqcaaadcqmaaauxawaaaaaaaaaaaaaaaaaaaaaaaaaaaaaaaaaaaaaaaaaaaaaaaaaaaaaaaaaaaaaaaaaaaaaaaaaaaaaaaaaaaaaaaaaaaaaaaaaaaaaaaaaaaaaaaaaaaaaaaaaaaaaaaaaaaaaaaaaaaaaaaaaaaaaaaaaaaaaaaaaaaaaaaaaaaaaaaaaaaaaaaaaaaaaaaaaaaaaaaaaaaaaa"/>
    <w:basedOn w:val="a0"/>
    <w:rsid w:val="00375B19"/>
  </w:style>
  <w:style w:type="character" w:customStyle="1" w:styleId="20">
    <w:name w:val="Основной текст (2)_"/>
    <w:link w:val="21"/>
    <w:rsid w:val="003E47D6"/>
    <w:rPr>
      <w:rFonts w:ascii="Times New Roman" w:hAnsi="Times New Roman"/>
      <w:shd w:val="clear" w:color="auto" w:fill="FFFFFF"/>
    </w:rPr>
  </w:style>
  <w:style w:type="paragraph" w:customStyle="1" w:styleId="21">
    <w:name w:val="Основной текст (2)1"/>
    <w:basedOn w:val="a"/>
    <w:link w:val="20"/>
    <w:rsid w:val="003E47D6"/>
    <w:pPr>
      <w:widowControl w:val="0"/>
      <w:shd w:val="clear" w:color="auto" w:fill="FFFFFF"/>
      <w:spacing w:line="264" w:lineRule="exact"/>
      <w:ind w:hanging="540"/>
      <w:jc w:val="both"/>
    </w:pPr>
    <w:rPr>
      <w:rFonts w:eastAsiaTheme="minorHAnsi" w:cstheme="minorBidi"/>
      <w:sz w:val="22"/>
      <w:szCs w:val="22"/>
      <w:lang w:eastAsia="en-US"/>
    </w:rPr>
  </w:style>
  <w:style w:type="paragraph" w:styleId="af0">
    <w:name w:val="Normal (Web)"/>
    <w:basedOn w:val="a"/>
    <w:uiPriority w:val="99"/>
    <w:unhideWhenUsed/>
    <w:rsid w:val="00ED48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922020">
      <w:bodyDiv w:val="1"/>
      <w:marLeft w:val="0"/>
      <w:marRight w:val="0"/>
      <w:marTop w:val="0"/>
      <w:marBottom w:val="0"/>
      <w:divBdr>
        <w:top w:val="none" w:sz="0" w:space="0" w:color="auto"/>
        <w:left w:val="none" w:sz="0" w:space="0" w:color="auto"/>
        <w:bottom w:val="none" w:sz="0" w:space="0" w:color="auto"/>
        <w:right w:val="none" w:sz="0" w:space="0" w:color="auto"/>
      </w:divBdr>
    </w:div>
    <w:div w:id="273444472">
      <w:bodyDiv w:val="1"/>
      <w:marLeft w:val="0"/>
      <w:marRight w:val="0"/>
      <w:marTop w:val="0"/>
      <w:marBottom w:val="0"/>
      <w:divBdr>
        <w:top w:val="none" w:sz="0" w:space="0" w:color="auto"/>
        <w:left w:val="none" w:sz="0" w:space="0" w:color="auto"/>
        <w:bottom w:val="none" w:sz="0" w:space="0" w:color="auto"/>
        <w:right w:val="none" w:sz="0" w:space="0" w:color="auto"/>
      </w:divBdr>
    </w:div>
    <w:div w:id="419450138">
      <w:bodyDiv w:val="1"/>
      <w:marLeft w:val="0"/>
      <w:marRight w:val="0"/>
      <w:marTop w:val="0"/>
      <w:marBottom w:val="0"/>
      <w:divBdr>
        <w:top w:val="none" w:sz="0" w:space="0" w:color="auto"/>
        <w:left w:val="none" w:sz="0" w:space="0" w:color="auto"/>
        <w:bottom w:val="none" w:sz="0" w:space="0" w:color="auto"/>
        <w:right w:val="none" w:sz="0" w:space="0" w:color="auto"/>
      </w:divBdr>
    </w:div>
    <w:div w:id="447702603">
      <w:bodyDiv w:val="1"/>
      <w:marLeft w:val="0"/>
      <w:marRight w:val="0"/>
      <w:marTop w:val="0"/>
      <w:marBottom w:val="0"/>
      <w:divBdr>
        <w:top w:val="none" w:sz="0" w:space="0" w:color="auto"/>
        <w:left w:val="none" w:sz="0" w:space="0" w:color="auto"/>
        <w:bottom w:val="none" w:sz="0" w:space="0" w:color="auto"/>
        <w:right w:val="none" w:sz="0" w:space="0" w:color="auto"/>
      </w:divBdr>
    </w:div>
    <w:div w:id="525143570">
      <w:bodyDiv w:val="1"/>
      <w:marLeft w:val="0"/>
      <w:marRight w:val="0"/>
      <w:marTop w:val="0"/>
      <w:marBottom w:val="0"/>
      <w:divBdr>
        <w:top w:val="none" w:sz="0" w:space="0" w:color="auto"/>
        <w:left w:val="none" w:sz="0" w:space="0" w:color="auto"/>
        <w:bottom w:val="none" w:sz="0" w:space="0" w:color="auto"/>
        <w:right w:val="none" w:sz="0" w:space="0" w:color="auto"/>
      </w:divBdr>
    </w:div>
    <w:div w:id="632295212">
      <w:bodyDiv w:val="1"/>
      <w:marLeft w:val="0"/>
      <w:marRight w:val="0"/>
      <w:marTop w:val="0"/>
      <w:marBottom w:val="0"/>
      <w:divBdr>
        <w:top w:val="none" w:sz="0" w:space="0" w:color="auto"/>
        <w:left w:val="none" w:sz="0" w:space="0" w:color="auto"/>
        <w:bottom w:val="none" w:sz="0" w:space="0" w:color="auto"/>
        <w:right w:val="none" w:sz="0" w:space="0" w:color="auto"/>
      </w:divBdr>
    </w:div>
    <w:div w:id="753671139">
      <w:bodyDiv w:val="1"/>
      <w:marLeft w:val="0"/>
      <w:marRight w:val="0"/>
      <w:marTop w:val="0"/>
      <w:marBottom w:val="0"/>
      <w:divBdr>
        <w:top w:val="none" w:sz="0" w:space="0" w:color="auto"/>
        <w:left w:val="none" w:sz="0" w:space="0" w:color="auto"/>
        <w:bottom w:val="none" w:sz="0" w:space="0" w:color="auto"/>
        <w:right w:val="none" w:sz="0" w:space="0" w:color="auto"/>
      </w:divBdr>
    </w:div>
    <w:div w:id="777334311">
      <w:bodyDiv w:val="1"/>
      <w:marLeft w:val="0"/>
      <w:marRight w:val="0"/>
      <w:marTop w:val="0"/>
      <w:marBottom w:val="0"/>
      <w:divBdr>
        <w:top w:val="none" w:sz="0" w:space="0" w:color="auto"/>
        <w:left w:val="none" w:sz="0" w:space="0" w:color="auto"/>
        <w:bottom w:val="none" w:sz="0" w:space="0" w:color="auto"/>
        <w:right w:val="none" w:sz="0" w:space="0" w:color="auto"/>
      </w:divBdr>
    </w:div>
    <w:div w:id="791097400">
      <w:bodyDiv w:val="1"/>
      <w:marLeft w:val="0"/>
      <w:marRight w:val="0"/>
      <w:marTop w:val="0"/>
      <w:marBottom w:val="0"/>
      <w:divBdr>
        <w:top w:val="none" w:sz="0" w:space="0" w:color="auto"/>
        <w:left w:val="none" w:sz="0" w:space="0" w:color="auto"/>
        <w:bottom w:val="none" w:sz="0" w:space="0" w:color="auto"/>
        <w:right w:val="none" w:sz="0" w:space="0" w:color="auto"/>
      </w:divBdr>
      <w:divsChild>
        <w:div w:id="758140484">
          <w:marLeft w:val="0"/>
          <w:marRight w:val="0"/>
          <w:marTop w:val="0"/>
          <w:marBottom w:val="0"/>
          <w:divBdr>
            <w:top w:val="none" w:sz="0" w:space="0" w:color="auto"/>
            <w:left w:val="none" w:sz="0" w:space="0" w:color="auto"/>
            <w:bottom w:val="none" w:sz="0" w:space="0" w:color="auto"/>
            <w:right w:val="none" w:sz="0" w:space="0" w:color="auto"/>
          </w:divBdr>
          <w:divsChild>
            <w:div w:id="850097945">
              <w:marLeft w:val="0"/>
              <w:marRight w:val="0"/>
              <w:marTop w:val="0"/>
              <w:marBottom w:val="0"/>
              <w:divBdr>
                <w:top w:val="none" w:sz="0" w:space="0" w:color="auto"/>
                <w:left w:val="none" w:sz="0" w:space="0" w:color="auto"/>
                <w:bottom w:val="none" w:sz="0" w:space="0" w:color="auto"/>
                <w:right w:val="none" w:sz="0" w:space="0" w:color="auto"/>
              </w:divBdr>
              <w:divsChild>
                <w:div w:id="20359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9015">
      <w:bodyDiv w:val="1"/>
      <w:marLeft w:val="0"/>
      <w:marRight w:val="0"/>
      <w:marTop w:val="0"/>
      <w:marBottom w:val="0"/>
      <w:divBdr>
        <w:top w:val="none" w:sz="0" w:space="0" w:color="auto"/>
        <w:left w:val="none" w:sz="0" w:space="0" w:color="auto"/>
        <w:bottom w:val="none" w:sz="0" w:space="0" w:color="auto"/>
        <w:right w:val="none" w:sz="0" w:space="0" w:color="auto"/>
      </w:divBdr>
    </w:div>
    <w:div w:id="887106789">
      <w:bodyDiv w:val="1"/>
      <w:marLeft w:val="0"/>
      <w:marRight w:val="0"/>
      <w:marTop w:val="0"/>
      <w:marBottom w:val="0"/>
      <w:divBdr>
        <w:top w:val="none" w:sz="0" w:space="0" w:color="auto"/>
        <w:left w:val="none" w:sz="0" w:space="0" w:color="auto"/>
        <w:bottom w:val="none" w:sz="0" w:space="0" w:color="auto"/>
        <w:right w:val="none" w:sz="0" w:space="0" w:color="auto"/>
      </w:divBdr>
    </w:div>
    <w:div w:id="1348095475">
      <w:bodyDiv w:val="1"/>
      <w:marLeft w:val="0"/>
      <w:marRight w:val="0"/>
      <w:marTop w:val="0"/>
      <w:marBottom w:val="0"/>
      <w:divBdr>
        <w:top w:val="none" w:sz="0" w:space="0" w:color="auto"/>
        <w:left w:val="none" w:sz="0" w:space="0" w:color="auto"/>
        <w:bottom w:val="none" w:sz="0" w:space="0" w:color="auto"/>
        <w:right w:val="none" w:sz="0" w:space="0" w:color="auto"/>
      </w:divBdr>
    </w:div>
    <w:div w:id="1427455903">
      <w:bodyDiv w:val="1"/>
      <w:marLeft w:val="0"/>
      <w:marRight w:val="0"/>
      <w:marTop w:val="0"/>
      <w:marBottom w:val="0"/>
      <w:divBdr>
        <w:top w:val="none" w:sz="0" w:space="0" w:color="auto"/>
        <w:left w:val="none" w:sz="0" w:space="0" w:color="auto"/>
        <w:bottom w:val="none" w:sz="0" w:space="0" w:color="auto"/>
        <w:right w:val="none" w:sz="0" w:space="0" w:color="auto"/>
      </w:divBdr>
    </w:div>
    <w:div w:id="1615601229">
      <w:bodyDiv w:val="1"/>
      <w:marLeft w:val="0"/>
      <w:marRight w:val="0"/>
      <w:marTop w:val="0"/>
      <w:marBottom w:val="0"/>
      <w:divBdr>
        <w:top w:val="none" w:sz="0" w:space="0" w:color="auto"/>
        <w:left w:val="none" w:sz="0" w:space="0" w:color="auto"/>
        <w:bottom w:val="none" w:sz="0" w:space="0" w:color="auto"/>
        <w:right w:val="none" w:sz="0" w:space="0" w:color="auto"/>
      </w:divBdr>
    </w:div>
    <w:div w:id="1686781281">
      <w:bodyDiv w:val="1"/>
      <w:marLeft w:val="0"/>
      <w:marRight w:val="0"/>
      <w:marTop w:val="0"/>
      <w:marBottom w:val="0"/>
      <w:divBdr>
        <w:top w:val="none" w:sz="0" w:space="0" w:color="auto"/>
        <w:left w:val="none" w:sz="0" w:space="0" w:color="auto"/>
        <w:bottom w:val="none" w:sz="0" w:space="0" w:color="auto"/>
        <w:right w:val="none" w:sz="0" w:space="0" w:color="auto"/>
      </w:divBdr>
    </w:div>
    <w:div w:id="1949267054">
      <w:bodyDiv w:val="1"/>
      <w:marLeft w:val="0"/>
      <w:marRight w:val="0"/>
      <w:marTop w:val="0"/>
      <w:marBottom w:val="0"/>
      <w:divBdr>
        <w:top w:val="none" w:sz="0" w:space="0" w:color="auto"/>
        <w:left w:val="none" w:sz="0" w:space="0" w:color="auto"/>
        <w:bottom w:val="none" w:sz="0" w:space="0" w:color="auto"/>
        <w:right w:val="none" w:sz="0" w:space="0" w:color="auto"/>
      </w:divBdr>
    </w:div>
    <w:div w:id="2075273859">
      <w:bodyDiv w:val="1"/>
      <w:marLeft w:val="0"/>
      <w:marRight w:val="0"/>
      <w:marTop w:val="0"/>
      <w:marBottom w:val="0"/>
      <w:divBdr>
        <w:top w:val="none" w:sz="0" w:space="0" w:color="auto"/>
        <w:left w:val="none" w:sz="0" w:space="0" w:color="auto"/>
        <w:bottom w:val="none" w:sz="0" w:space="0" w:color="auto"/>
        <w:right w:val="none" w:sz="0" w:space="0" w:color="auto"/>
      </w:divBdr>
    </w:div>
    <w:div w:id="213117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ladm@kharkivo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databot.ua/c/kved/Q/86.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IFHlm0axZl2NtPlsfLiou49DA==">CgMxLjAyCGguZ2pkZ3hzOAByITFOYTFJZWRudlNaV0JuR3JGMHFER09mME1LdWoxaXNUNg==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injuser6</dc:creator>
  <cp:lastModifiedBy>User</cp:lastModifiedBy>
  <cp:revision>2</cp:revision>
  <dcterms:created xsi:type="dcterms:W3CDTF">2025-06-30T08:27:00Z</dcterms:created>
  <dcterms:modified xsi:type="dcterms:W3CDTF">2025-06-30T08:27:00Z</dcterms:modified>
</cp:coreProperties>
</file>