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44" w:rsidRPr="002A4A7A" w:rsidRDefault="00E12E44" w:rsidP="002A4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7A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E12E44" w:rsidRDefault="00E12E44" w:rsidP="00FB7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10D82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r w:rsidR="00FB7E79" w:rsidRPr="00F41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проєкту наказу Міністерства захисту довкілля та природних ресурсів України </w:t>
      </w:r>
      <w:r w:rsidR="00FB7E79" w:rsidRPr="003215E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«Про затвердження Змін до Порядку створення та ведення Єдиного державного реєстру операторів контрольованих речовин»</w:t>
      </w:r>
    </w:p>
    <w:p w:rsidR="00FB7E79" w:rsidRDefault="00FB7E79" w:rsidP="00FB7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904227" w:rsidRPr="00FB7E79" w:rsidRDefault="00FB7E79" w:rsidP="002A4A7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7E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Проєкт наказу Міністерства захисту довкілля та природних ресурсів України </w:t>
      </w:r>
      <w:r w:rsidRPr="00FB7E79">
        <w:rPr>
          <w:rFonts w:ascii="Times New Roman" w:hAnsi="Times New Roman" w:cs="Times New Roman"/>
          <w:bCs/>
          <w:sz w:val="28"/>
          <w:szCs w:val="28"/>
          <w:lang w:eastAsia="uk-UA"/>
        </w:rPr>
        <w:t>«Про затвердження Змін до Порядку створення та ведення Єдиного державного реєстру операторів контрольованих речовин»</w:t>
      </w:r>
      <w:r w:rsidRPr="00FB7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D66" w:rsidRPr="00FB7E7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розроблено </w:t>
      </w:r>
      <w:r w:rsidRPr="00FB7E79"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приведення Порядку створення та ведення Єдиного реєстру операторів контрольованих речовин, затвердженого наказом Міністерства захисту довкілля та природних ресурсів України від 08 червня 2021 року № 369, зареєстрованого в Міністерстві юстиції України 13 серпня 2021 року за № 1077/36699, </w:t>
      </w:r>
      <w:r w:rsidRPr="00FB7E79">
        <w:rPr>
          <w:rFonts w:ascii="Times New Roman" w:hAnsi="Times New Roman"/>
          <w:sz w:val="28"/>
          <w:szCs w:val="28"/>
        </w:rPr>
        <w:t>у відповідність із Законом України від 10 жовтня 2024 року № 4017-ІХ «</w:t>
      </w:r>
      <w:r w:rsidRPr="00FB7E7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у зв’язку з прийняттям Закону України </w:t>
      </w:r>
      <w:r w:rsidRPr="00FB7E79">
        <w:rPr>
          <w:rFonts w:ascii="Times New Roman" w:hAnsi="Times New Roman"/>
          <w:sz w:val="28"/>
          <w:szCs w:val="28"/>
        </w:rPr>
        <w:t>“</w:t>
      </w:r>
      <w:r w:rsidRPr="00FB7E7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FB7E79">
        <w:rPr>
          <w:rFonts w:ascii="Times New Roman" w:hAnsi="Times New Roman"/>
          <w:sz w:val="28"/>
          <w:szCs w:val="28"/>
        </w:rPr>
        <w:t>”</w:t>
      </w:r>
      <w:r w:rsidRPr="00FB7E79">
        <w:rPr>
          <w:rFonts w:ascii="Times New Roman" w:hAnsi="Times New Roman"/>
          <w:bCs/>
          <w:sz w:val="28"/>
          <w:szCs w:val="28"/>
          <w:shd w:val="clear" w:color="auto" w:fill="FFFFFF"/>
        </w:rPr>
        <w:t>».</w:t>
      </w:r>
    </w:p>
    <w:p w:rsidR="00F4587F" w:rsidRPr="002A4A7A" w:rsidRDefault="00F4587F" w:rsidP="002A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E12E44" w:rsidRPr="002A4A7A" w:rsidRDefault="00E12E44" w:rsidP="002A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4A7A">
        <w:rPr>
          <w:rStyle w:val="a4"/>
          <w:color w:val="000000"/>
          <w:sz w:val="28"/>
          <w:szCs w:val="28"/>
        </w:rPr>
        <w:t>Назва органу виконавчої влади, що розробив проєкт акта</w:t>
      </w:r>
    </w:p>
    <w:p w:rsidR="00E12E44" w:rsidRPr="002A4A7A" w:rsidRDefault="00E12E44" w:rsidP="002A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4A7A">
        <w:rPr>
          <w:color w:val="000000"/>
          <w:sz w:val="28"/>
          <w:szCs w:val="28"/>
        </w:rPr>
        <w:t>Міністерство захисту довкілля та природних ресурсів України</w:t>
      </w:r>
    </w:p>
    <w:p w:rsidR="00F4587F" w:rsidRPr="002A4A7A" w:rsidRDefault="00F4587F" w:rsidP="002A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E12E44" w:rsidRPr="002A4A7A" w:rsidRDefault="00E12E44" w:rsidP="002A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4A7A">
        <w:rPr>
          <w:rStyle w:val="a4"/>
          <w:color w:val="000000"/>
          <w:sz w:val="28"/>
          <w:szCs w:val="28"/>
        </w:rPr>
        <w:t>Назва структурного підрозділу, що розробив проєкт акта, адреса та телефон:</w:t>
      </w:r>
    </w:p>
    <w:p w:rsidR="00E12E44" w:rsidRPr="002A4A7A" w:rsidRDefault="00FB7E79" w:rsidP="002A4A7A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з питань зміни клімату</w:t>
      </w:r>
      <w:r w:rsidRPr="002A4A7A">
        <w:rPr>
          <w:sz w:val="28"/>
          <w:szCs w:val="28"/>
        </w:rPr>
        <w:t xml:space="preserve"> </w:t>
      </w:r>
      <w:r w:rsidR="00E12E44" w:rsidRPr="002A4A7A">
        <w:rPr>
          <w:sz w:val="28"/>
          <w:szCs w:val="28"/>
        </w:rPr>
        <w:t>Міністерства захисту довкілля та природних ресурсів України; вул. Митрополита Василя Липківського, 35, м. Київ, 03035; тел. (044) 206 3</w:t>
      </w:r>
      <w:r w:rsidR="00927BEC" w:rsidRPr="002A4A7A">
        <w:rPr>
          <w:sz w:val="28"/>
          <w:szCs w:val="28"/>
        </w:rPr>
        <w:t>3</w:t>
      </w:r>
      <w:r w:rsidR="00E12E44" w:rsidRPr="002A4A7A">
        <w:rPr>
          <w:sz w:val="28"/>
          <w:szCs w:val="28"/>
        </w:rPr>
        <w:t xml:space="preserve"> 0</w:t>
      </w:r>
      <w:r>
        <w:rPr>
          <w:sz w:val="28"/>
          <w:szCs w:val="28"/>
        </w:rPr>
        <w:t>8</w:t>
      </w:r>
      <w:r w:rsidR="002A4A7A" w:rsidRPr="002A4A7A">
        <w:rPr>
          <w:sz w:val="28"/>
          <w:szCs w:val="28"/>
          <w:shd w:val="clear" w:color="auto" w:fill="FFFFFF"/>
        </w:rPr>
        <w:t>.</w:t>
      </w:r>
    </w:p>
    <w:p w:rsidR="00E12E44" w:rsidRPr="002A4A7A" w:rsidRDefault="00E12E44" w:rsidP="002A4A7A">
      <w:pPr>
        <w:pStyle w:val="a3"/>
        <w:shd w:val="clear" w:color="auto" w:fill="FFFFFF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2A4A7A">
        <w:rPr>
          <w:color w:val="000000"/>
          <w:sz w:val="28"/>
          <w:szCs w:val="28"/>
        </w:rPr>
        <w:t xml:space="preserve">Спосіб оприлюднення </w:t>
      </w:r>
      <w:r w:rsidR="00927BEC" w:rsidRPr="002A4A7A">
        <w:rPr>
          <w:color w:val="000000"/>
          <w:sz w:val="28"/>
          <w:szCs w:val="28"/>
        </w:rPr>
        <w:t>проєкту наказу</w:t>
      </w:r>
      <w:r w:rsidRPr="002A4A7A">
        <w:rPr>
          <w:color w:val="000000"/>
          <w:sz w:val="28"/>
          <w:szCs w:val="28"/>
        </w:rPr>
        <w:t>: розміщення на о</w:t>
      </w:r>
      <w:r w:rsidR="00076CA6">
        <w:rPr>
          <w:color w:val="000000"/>
          <w:sz w:val="28"/>
          <w:szCs w:val="28"/>
        </w:rPr>
        <w:t xml:space="preserve">фіційному вебсайті Міндовкілля </w:t>
      </w:r>
      <w:r w:rsidR="00495D06" w:rsidRPr="00495D06">
        <w:rPr>
          <w:color w:val="000000"/>
          <w:sz w:val="28"/>
          <w:szCs w:val="28"/>
          <w:shd w:val="clear" w:color="auto" w:fill="FFFFFF"/>
        </w:rPr>
        <w:t>www.mepr.gov.ua.</w:t>
      </w:r>
    </w:p>
    <w:p w:rsidR="000C7FD7" w:rsidRDefault="00E12E44" w:rsidP="002A4A7A">
      <w:pPr>
        <w:pStyle w:val="a3"/>
        <w:shd w:val="clear" w:color="auto" w:fill="FFFFFF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2A4A7A">
        <w:rPr>
          <w:color w:val="000000"/>
          <w:sz w:val="28"/>
          <w:szCs w:val="28"/>
        </w:rPr>
        <w:t xml:space="preserve">Зауваження та пропозиції до проєкту </w:t>
      </w:r>
      <w:r w:rsidR="00927BEC" w:rsidRPr="002A4A7A">
        <w:rPr>
          <w:color w:val="000000"/>
          <w:sz w:val="28"/>
          <w:szCs w:val="28"/>
        </w:rPr>
        <w:t>наказу</w:t>
      </w:r>
      <w:r w:rsidRPr="002A4A7A">
        <w:rPr>
          <w:color w:val="000000"/>
          <w:sz w:val="28"/>
          <w:szCs w:val="28"/>
        </w:rPr>
        <w:t xml:space="preserve"> приймаються протягом </w:t>
      </w:r>
      <w:r w:rsidR="00FB7E79">
        <w:rPr>
          <w:color w:val="000000"/>
          <w:sz w:val="28"/>
          <w:szCs w:val="28"/>
        </w:rPr>
        <w:br/>
        <w:t>30 календарних днів з дня</w:t>
      </w:r>
      <w:r w:rsidRPr="002A4A7A">
        <w:rPr>
          <w:color w:val="000000"/>
          <w:sz w:val="28"/>
          <w:szCs w:val="28"/>
        </w:rPr>
        <w:t xml:space="preserve"> </w:t>
      </w:r>
      <w:r w:rsidR="00495D06">
        <w:rPr>
          <w:color w:val="000000"/>
          <w:sz w:val="28"/>
          <w:szCs w:val="28"/>
        </w:rPr>
        <w:t xml:space="preserve">його </w:t>
      </w:r>
      <w:r w:rsidRPr="002A4A7A">
        <w:rPr>
          <w:color w:val="000000"/>
          <w:sz w:val="28"/>
          <w:szCs w:val="28"/>
        </w:rPr>
        <w:t xml:space="preserve">оприлюднення на поштову адресу Міндовкілля: </w:t>
      </w:r>
      <w:r w:rsidR="00FB7E79">
        <w:rPr>
          <w:color w:val="000000"/>
          <w:sz w:val="28"/>
          <w:szCs w:val="28"/>
        </w:rPr>
        <w:br/>
      </w:r>
      <w:r w:rsidRPr="002A4A7A">
        <w:rPr>
          <w:color w:val="000000"/>
          <w:sz w:val="28"/>
          <w:szCs w:val="28"/>
        </w:rPr>
        <w:t xml:space="preserve">вул. Митрополита Василя Липківського, 35, м. Київ, 03035 </w:t>
      </w:r>
      <w:r w:rsidR="00495D06">
        <w:rPr>
          <w:color w:val="000000"/>
          <w:sz w:val="28"/>
          <w:szCs w:val="28"/>
        </w:rPr>
        <w:t>і</w:t>
      </w:r>
      <w:bookmarkStart w:id="0" w:name="_GoBack"/>
      <w:bookmarkEnd w:id="0"/>
      <w:r w:rsidRPr="002A4A7A">
        <w:rPr>
          <w:color w:val="000000"/>
          <w:sz w:val="28"/>
          <w:szCs w:val="28"/>
        </w:rPr>
        <w:t xml:space="preserve"> електронну адресу:</w:t>
      </w:r>
      <w:r w:rsidR="00D57CCE" w:rsidRPr="002A4A7A">
        <w:rPr>
          <w:color w:val="000000"/>
          <w:sz w:val="28"/>
          <w:szCs w:val="28"/>
        </w:rPr>
        <w:t xml:space="preserve"> </w:t>
      </w:r>
      <w:hyperlink r:id="rId6" w:history="1">
        <w:r w:rsidRPr="002A4A7A">
          <w:rPr>
            <w:rStyle w:val="a5"/>
            <w:color w:val="000000"/>
            <w:sz w:val="28"/>
            <w:szCs w:val="28"/>
            <w:u w:val="none"/>
          </w:rPr>
          <w:t>info@mepr.gov.ua</w:t>
        </w:r>
      </w:hyperlink>
      <w:r w:rsidR="00927BEC" w:rsidRPr="002A4A7A">
        <w:rPr>
          <w:color w:val="000000"/>
          <w:sz w:val="28"/>
          <w:szCs w:val="28"/>
        </w:rPr>
        <w:t>.</w:t>
      </w:r>
    </w:p>
    <w:p w:rsidR="00FB7E79" w:rsidRPr="002A4A7A" w:rsidRDefault="00076CA6" w:rsidP="00FB7E79">
      <w:pPr>
        <w:pStyle w:val="a3"/>
        <w:shd w:val="clear" w:color="auto" w:fill="FFFFFF"/>
        <w:spacing w:before="0" w:beforeAutospacing="0"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  <w:r w:rsidR="00FB7E79">
        <w:rPr>
          <w:color w:val="000000"/>
          <w:sz w:val="28"/>
          <w:szCs w:val="28"/>
        </w:rPr>
        <w:t>________________________________________________________</w:t>
      </w:r>
    </w:p>
    <w:sectPr w:rsidR="00FB7E79" w:rsidRPr="002A4A7A" w:rsidSect="007264A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1F" w:rsidRDefault="002C741F" w:rsidP="00F4587F">
      <w:pPr>
        <w:spacing w:after="0" w:line="240" w:lineRule="auto"/>
      </w:pPr>
      <w:r>
        <w:separator/>
      </w:r>
    </w:p>
  </w:endnote>
  <w:endnote w:type="continuationSeparator" w:id="0">
    <w:p w:rsidR="002C741F" w:rsidRDefault="002C741F" w:rsidP="00F4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1F" w:rsidRDefault="002C741F" w:rsidP="00F4587F">
      <w:pPr>
        <w:spacing w:after="0" w:line="240" w:lineRule="auto"/>
      </w:pPr>
      <w:r>
        <w:separator/>
      </w:r>
    </w:p>
  </w:footnote>
  <w:footnote w:type="continuationSeparator" w:id="0">
    <w:p w:rsidR="002C741F" w:rsidRDefault="002C741F" w:rsidP="00F4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4391"/>
      <w:docPartObj>
        <w:docPartGallery w:val="Page Numbers (Top of Page)"/>
        <w:docPartUnique/>
      </w:docPartObj>
    </w:sdtPr>
    <w:sdtEndPr/>
    <w:sdtContent>
      <w:p w:rsidR="00F4587F" w:rsidRDefault="00AD7476" w:rsidP="00F4587F">
        <w:pPr>
          <w:pStyle w:val="a8"/>
          <w:jc w:val="center"/>
        </w:pPr>
        <w:r w:rsidRPr="00F4587F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="00F4587F" w:rsidRPr="00F4587F">
          <w:rPr>
            <w:rFonts w:ascii="Times New Roman" w:hAnsi="Times New Roman" w:cs="Times New Roman"/>
            <w:sz w:val="20"/>
            <w:szCs w:val="24"/>
          </w:rPr>
          <w:instrText xml:space="preserve"> PAGE   \* MERGEFORMAT </w:instrText>
        </w:r>
        <w:r w:rsidRPr="00F4587F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FB7E79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F4587F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F4587F" w:rsidRDefault="00F458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E44"/>
    <w:rsid w:val="000448AF"/>
    <w:rsid w:val="00076CA6"/>
    <w:rsid w:val="000C7FD7"/>
    <w:rsid w:val="001416F2"/>
    <w:rsid w:val="001847FB"/>
    <w:rsid w:val="002A2377"/>
    <w:rsid w:val="002A4A7A"/>
    <w:rsid w:val="002A54D2"/>
    <w:rsid w:val="002B0CD4"/>
    <w:rsid w:val="002C741F"/>
    <w:rsid w:val="00401498"/>
    <w:rsid w:val="004042E2"/>
    <w:rsid w:val="00410D66"/>
    <w:rsid w:val="00495D06"/>
    <w:rsid w:val="00510D82"/>
    <w:rsid w:val="006316C2"/>
    <w:rsid w:val="006650C3"/>
    <w:rsid w:val="006B736F"/>
    <w:rsid w:val="006E3155"/>
    <w:rsid w:val="006E743B"/>
    <w:rsid w:val="00704BD4"/>
    <w:rsid w:val="007264AB"/>
    <w:rsid w:val="00877E2E"/>
    <w:rsid w:val="00893CE3"/>
    <w:rsid w:val="008A6C08"/>
    <w:rsid w:val="008D0436"/>
    <w:rsid w:val="00904227"/>
    <w:rsid w:val="00927BEC"/>
    <w:rsid w:val="009A0E01"/>
    <w:rsid w:val="00A6773B"/>
    <w:rsid w:val="00AD7476"/>
    <w:rsid w:val="00B02D86"/>
    <w:rsid w:val="00C33B56"/>
    <w:rsid w:val="00C36602"/>
    <w:rsid w:val="00D26BEF"/>
    <w:rsid w:val="00D57CCE"/>
    <w:rsid w:val="00E12E44"/>
    <w:rsid w:val="00EC2A1F"/>
    <w:rsid w:val="00F4587F"/>
    <w:rsid w:val="00F62A15"/>
    <w:rsid w:val="00FB7E79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99CE6-601E-4262-A87A-E628BECA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12E44"/>
    <w:rPr>
      <w:b/>
      <w:bCs/>
    </w:rPr>
  </w:style>
  <w:style w:type="character" w:styleId="a5">
    <w:name w:val="Hyperlink"/>
    <w:basedOn w:val="a0"/>
    <w:uiPriority w:val="99"/>
    <w:semiHidden/>
    <w:unhideWhenUsed/>
    <w:rsid w:val="00E12E44"/>
    <w:rPr>
      <w:color w:val="0000FF"/>
      <w:u w:val="single"/>
    </w:rPr>
  </w:style>
  <w:style w:type="character" w:customStyle="1" w:styleId="Bold">
    <w:name w:val="Bold"/>
    <w:rsid w:val="00E12E44"/>
    <w:rPr>
      <w:b/>
      <w:bCs w:val="0"/>
      <w:strike w:val="0"/>
      <w:dstrike w:val="0"/>
      <w:u w:val="none"/>
      <w:effect w:val="none"/>
      <w:vertAlign w:val="baseline"/>
    </w:rPr>
  </w:style>
  <w:style w:type="paragraph" w:styleId="a6">
    <w:name w:val="Balloon Text"/>
    <w:basedOn w:val="a"/>
    <w:link w:val="a7"/>
    <w:uiPriority w:val="99"/>
    <w:semiHidden/>
    <w:unhideWhenUsed/>
    <w:rsid w:val="006E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E31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4587F"/>
  </w:style>
  <w:style w:type="paragraph" w:styleId="aa">
    <w:name w:val="footer"/>
    <w:basedOn w:val="a"/>
    <w:link w:val="ab"/>
    <w:uiPriority w:val="99"/>
    <w:semiHidden/>
    <w:unhideWhenUsed/>
    <w:rsid w:val="00F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F4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pr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Мисько Світлана Валентинівна</dc:creator>
  <cp:lastModifiedBy>Мисько Світлана Валентинівна</cp:lastModifiedBy>
  <cp:revision>18</cp:revision>
  <cp:lastPrinted>2025-06-24T06:27:00Z</cp:lastPrinted>
  <dcterms:created xsi:type="dcterms:W3CDTF">2023-08-23T07:25:00Z</dcterms:created>
  <dcterms:modified xsi:type="dcterms:W3CDTF">2025-06-24T06:34:00Z</dcterms:modified>
</cp:coreProperties>
</file>