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14" w:rsidRPr="00317EA8" w:rsidRDefault="00CA7D13" w:rsidP="000158ED">
      <w:pPr>
        <w:shd w:val="clear" w:color="auto" w:fill="FFFFFF"/>
        <w:ind w:firstLine="709"/>
        <w:jc w:val="both"/>
        <w:rPr>
          <w:color w:val="000000"/>
        </w:rPr>
      </w:pPr>
      <w:r w:rsidRPr="00317EA8">
        <w:rPr>
          <w:color w:val="000000"/>
        </w:rPr>
        <w:t xml:space="preserve">Товариство з обмеженою </w:t>
      </w:r>
      <w:r w:rsidR="004A444D" w:rsidRPr="00317EA8">
        <w:rPr>
          <w:color w:val="000000"/>
        </w:rPr>
        <w:t>відповідальністю</w:t>
      </w:r>
      <w:r w:rsidR="009160DF" w:rsidRPr="00317EA8">
        <w:rPr>
          <w:color w:val="000000"/>
        </w:rPr>
        <w:t xml:space="preserve"> «</w:t>
      </w:r>
      <w:r w:rsidR="00B03FE0" w:rsidRPr="00317EA8">
        <w:rPr>
          <w:color w:val="000000"/>
        </w:rPr>
        <w:t>АГРОХОЛДИНГ 2012</w:t>
      </w:r>
      <w:r w:rsidR="009160DF" w:rsidRPr="00317EA8">
        <w:rPr>
          <w:color w:val="000000"/>
        </w:rPr>
        <w:t>»</w:t>
      </w:r>
      <w:r w:rsidR="00D91DCE">
        <w:rPr>
          <w:color w:val="000000"/>
        </w:rPr>
        <w:t xml:space="preserve"> </w:t>
      </w:r>
      <w:bookmarkStart w:id="0" w:name="_GoBack"/>
      <w:bookmarkEnd w:id="0"/>
      <w:r w:rsidR="00D91DCE">
        <w:rPr>
          <w:color w:val="000000"/>
        </w:rPr>
        <w:t xml:space="preserve">(ТОВ </w:t>
      </w:r>
      <w:r w:rsidR="00D91DCE" w:rsidRPr="00317EA8">
        <w:rPr>
          <w:color w:val="000000"/>
        </w:rPr>
        <w:t>«</w:t>
      </w:r>
      <w:r w:rsidR="00D91DCE">
        <w:rPr>
          <w:color w:val="000000"/>
        </w:rPr>
        <w:t xml:space="preserve"> </w:t>
      </w:r>
      <w:r w:rsidR="00D91DCE" w:rsidRPr="00317EA8">
        <w:rPr>
          <w:color w:val="000000"/>
        </w:rPr>
        <w:t>АГРОХОЛДИНГ 2012»</w:t>
      </w:r>
      <w:r w:rsidR="00D91DCE">
        <w:rPr>
          <w:color w:val="000000"/>
        </w:rPr>
        <w:t xml:space="preserve">), </w:t>
      </w:r>
      <w:r w:rsidR="000158ED" w:rsidRPr="00317EA8">
        <w:rPr>
          <w:color w:val="000000"/>
        </w:rPr>
        <w:t>3</w:t>
      </w:r>
      <w:r w:rsidRPr="00317EA8">
        <w:rPr>
          <w:color w:val="000000"/>
        </w:rPr>
        <w:t>2</w:t>
      </w:r>
      <w:r w:rsidR="00B03FE0" w:rsidRPr="00317EA8">
        <w:rPr>
          <w:color w:val="000000"/>
        </w:rPr>
        <w:t>000</w:t>
      </w:r>
      <w:r w:rsidR="000158ED" w:rsidRPr="00317EA8">
        <w:rPr>
          <w:color w:val="000000"/>
        </w:rPr>
        <w:t xml:space="preserve">, Хмельницька обл., </w:t>
      </w:r>
      <w:r w:rsidR="00B03FE0" w:rsidRPr="00317EA8">
        <w:rPr>
          <w:color w:val="000000"/>
        </w:rPr>
        <w:t>Хмельницький</w:t>
      </w:r>
      <w:r w:rsidR="009160DF" w:rsidRPr="00317EA8">
        <w:rPr>
          <w:color w:val="000000"/>
        </w:rPr>
        <w:t xml:space="preserve"> р-н., </w:t>
      </w:r>
      <w:r w:rsidR="00B03FE0" w:rsidRPr="00317EA8">
        <w:rPr>
          <w:color w:val="000000"/>
        </w:rPr>
        <w:t>м</w:t>
      </w:r>
      <w:r w:rsidR="009160DF" w:rsidRPr="00317EA8">
        <w:rPr>
          <w:color w:val="000000"/>
        </w:rPr>
        <w:t xml:space="preserve">. </w:t>
      </w:r>
      <w:r w:rsidR="00B03FE0" w:rsidRPr="00317EA8">
        <w:rPr>
          <w:color w:val="000000"/>
        </w:rPr>
        <w:t>Городок</w:t>
      </w:r>
      <w:r w:rsidR="009160DF" w:rsidRPr="00317EA8">
        <w:rPr>
          <w:color w:val="000000"/>
        </w:rPr>
        <w:t>,</w:t>
      </w:r>
      <w:r w:rsidR="000158ED" w:rsidRPr="00317EA8">
        <w:rPr>
          <w:color w:val="000000"/>
        </w:rPr>
        <w:t xml:space="preserve"> </w:t>
      </w:r>
      <w:proofErr w:type="spellStart"/>
      <w:r w:rsidR="00B03FE0" w:rsidRPr="00317EA8">
        <w:rPr>
          <w:color w:val="000000"/>
        </w:rPr>
        <w:t>про</w:t>
      </w:r>
      <w:r w:rsidR="000158ED" w:rsidRPr="00317EA8">
        <w:rPr>
          <w:color w:val="000000"/>
        </w:rPr>
        <w:t>вул</w:t>
      </w:r>
      <w:proofErr w:type="spellEnd"/>
      <w:r w:rsidR="000158ED" w:rsidRPr="00317EA8">
        <w:rPr>
          <w:color w:val="000000"/>
        </w:rPr>
        <w:t xml:space="preserve">. </w:t>
      </w:r>
      <w:proofErr w:type="spellStart"/>
      <w:r w:rsidR="00B03FE0" w:rsidRPr="00317EA8">
        <w:rPr>
          <w:color w:val="000000"/>
        </w:rPr>
        <w:t>Ванагса</w:t>
      </w:r>
      <w:proofErr w:type="spellEnd"/>
      <w:r w:rsidR="00B03FE0" w:rsidRPr="00317EA8">
        <w:rPr>
          <w:color w:val="000000"/>
        </w:rPr>
        <w:t xml:space="preserve"> </w:t>
      </w:r>
      <w:r w:rsidR="00AD4814" w:rsidRPr="00317EA8">
        <w:rPr>
          <w:color w:val="000000"/>
        </w:rPr>
        <w:t>к</w:t>
      </w:r>
      <w:r w:rsidR="00B03FE0" w:rsidRPr="00317EA8">
        <w:rPr>
          <w:color w:val="000000"/>
        </w:rPr>
        <w:t>сьондза</w:t>
      </w:r>
      <w:r w:rsidR="000158ED" w:rsidRPr="00317EA8">
        <w:rPr>
          <w:color w:val="000000"/>
        </w:rPr>
        <w:t xml:space="preserve">, </w:t>
      </w:r>
      <w:r w:rsidR="00B03FE0" w:rsidRPr="00317EA8">
        <w:rPr>
          <w:color w:val="000000"/>
        </w:rPr>
        <w:t>17</w:t>
      </w:r>
      <w:r w:rsidR="000158ED" w:rsidRPr="00317EA8">
        <w:rPr>
          <w:color w:val="000000"/>
        </w:rPr>
        <w:t xml:space="preserve">, ЄДРПОУ </w:t>
      </w:r>
      <w:r w:rsidR="00B03FE0" w:rsidRPr="00317EA8">
        <w:rPr>
          <w:color w:val="000000"/>
        </w:rPr>
        <w:t>40028765</w:t>
      </w:r>
      <w:r w:rsidR="000158ED" w:rsidRPr="00317EA8">
        <w:rPr>
          <w:color w:val="000000"/>
        </w:rPr>
        <w:t xml:space="preserve"> </w:t>
      </w:r>
      <w:proofErr w:type="spellStart"/>
      <w:r w:rsidR="000158ED" w:rsidRPr="00317EA8">
        <w:rPr>
          <w:color w:val="000000"/>
        </w:rPr>
        <w:t>тел</w:t>
      </w:r>
      <w:proofErr w:type="spellEnd"/>
      <w:r w:rsidR="000158ED" w:rsidRPr="00317EA8">
        <w:rPr>
          <w:color w:val="000000"/>
        </w:rPr>
        <w:t xml:space="preserve">. </w:t>
      </w:r>
      <w:r w:rsidR="00B03FE0" w:rsidRPr="00317EA8">
        <w:rPr>
          <w:color w:val="000000"/>
        </w:rPr>
        <w:t>+</w:t>
      </w:r>
      <w:r w:rsidRPr="00317EA8">
        <w:rPr>
          <w:color w:val="000000"/>
        </w:rPr>
        <w:t>3</w:t>
      </w:r>
      <w:r w:rsidR="00B03FE0" w:rsidRPr="00317EA8">
        <w:rPr>
          <w:color w:val="000000"/>
        </w:rPr>
        <w:t>80(97)777-20-12</w:t>
      </w:r>
      <w:r w:rsidR="00FD596B" w:rsidRPr="00317EA8">
        <w:rPr>
          <w:color w:val="000000" w:themeColor="text1"/>
        </w:rPr>
        <w:t>,</w:t>
      </w:r>
      <w:r w:rsidR="009160DF" w:rsidRPr="00317EA8">
        <w:rPr>
          <w:color w:val="000000" w:themeColor="text1"/>
        </w:rPr>
        <w:t xml:space="preserve"> </w:t>
      </w:r>
      <w:proofErr w:type="spellStart"/>
      <w:r w:rsidR="00317EA8" w:rsidRPr="00317EA8">
        <w:rPr>
          <w:color w:val="000000" w:themeColor="text1"/>
        </w:rPr>
        <w:t>ел.почта</w:t>
      </w:r>
      <w:proofErr w:type="spellEnd"/>
      <w:r w:rsidR="00B03FE0" w:rsidRPr="00317EA8">
        <w:rPr>
          <w:color w:val="000000" w:themeColor="text1"/>
        </w:rPr>
        <w:t xml:space="preserve"> </w:t>
      </w:r>
      <w:r w:rsidR="00B03FE0" w:rsidRPr="00317EA8">
        <w:rPr>
          <w:color w:val="000000" w:themeColor="text1"/>
          <w:shd w:val="clear" w:color="auto" w:fill="FFFFFF"/>
        </w:rPr>
        <w:t>olegischuk3@ukr.net</w:t>
      </w:r>
      <w:r w:rsidR="000158ED" w:rsidRPr="00317EA8">
        <w:rPr>
          <w:color w:val="000000" w:themeColor="text1"/>
        </w:rPr>
        <w:t>,</w:t>
      </w:r>
      <w:r w:rsidR="000158ED" w:rsidRPr="00317EA8">
        <w:rPr>
          <w:color w:val="000000"/>
        </w:rPr>
        <w:t xml:space="preserve"> </w:t>
      </w:r>
      <w:r w:rsidR="00B03FE0" w:rsidRPr="00317EA8">
        <w:rPr>
          <w:color w:val="000000"/>
        </w:rPr>
        <w:t>повідомляє про намір</w:t>
      </w:r>
      <w:r w:rsidR="000158ED" w:rsidRPr="00317EA8">
        <w:rPr>
          <w:color w:val="000000"/>
        </w:rPr>
        <w:t xml:space="preserve"> отримати дозв</w:t>
      </w:r>
      <w:r w:rsidRPr="00317EA8">
        <w:rPr>
          <w:color w:val="000000"/>
        </w:rPr>
        <w:t>о</w:t>
      </w:r>
      <w:r w:rsidR="000158ED" w:rsidRPr="00317EA8">
        <w:rPr>
          <w:color w:val="000000"/>
        </w:rPr>
        <w:t>л</w:t>
      </w:r>
      <w:r w:rsidRPr="00317EA8">
        <w:rPr>
          <w:color w:val="000000"/>
        </w:rPr>
        <w:t>и</w:t>
      </w:r>
      <w:r w:rsidR="000158ED" w:rsidRPr="00317EA8">
        <w:rPr>
          <w:color w:val="000000"/>
        </w:rPr>
        <w:t xml:space="preserve"> на викиди забруднюючих речовин в атмосферне повітря </w:t>
      </w:r>
      <w:r w:rsidR="00B03FE0" w:rsidRPr="00317EA8">
        <w:rPr>
          <w:color w:val="000000"/>
        </w:rPr>
        <w:t xml:space="preserve">на </w:t>
      </w:r>
      <w:r w:rsidR="00AD4814" w:rsidRPr="00317EA8">
        <w:rPr>
          <w:color w:val="000000"/>
        </w:rPr>
        <w:t>три</w:t>
      </w:r>
      <w:r w:rsidR="00B03FE0" w:rsidRPr="00317EA8">
        <w:rPr>
          <w:color w:val="000000"/>
        </w:rPr>
        <w:t xml:space="preserve"> </w:t>
      </w:r>
      <w:proofErr w:type="spellStart"/>
      <w:r w:rsidR="00B03FE0" w:rsidRPr="00317EA8">
        <w:rPr>
          <w:color w:val="000000"/>
        </w:rPr>
        <w:t>проммайданчика</w:t>
      </w:r>
      <w:proofErr w:type="spellEnd"/>
      <w:r w:rsidR="00B03FE0" w:rsidRPr="00317EA8">
        <w:rPr>
          <w:color w:val="000000"/>
        </w:rPr>
        <w:t xml:space="preserve"> з метою дотримання вимог природоохоронного законодавства. </w:t>
      </w:r>
      <w:r w:rsidR="00AD4814" w:rsidRPr="00317EA8">
        <w:rPr>
          <w:color w:val="000000"/>
        </w:rPr>
        <w:t>Фактичні адреси розташування існуючих виробничих майданчиків та їх виробничі потужності:</w:t>
      </w:r>
    </w:p>
    <w:p w:rsidR="00081E3B" w:rsidRPr="00317EA8" w:rsidRDefault="00AD4814" w:rsidP="00081E3B">
      <w:pPr>
        <w:ind w:firstLine="567"/>
        <w:jc w:val="both"/>
        <w:rPr>
          <w:color w:val="000000" w:themeColor="text1"/>
        </w:rPr>
      </w:pPr>
      <w:r w:rsidRPr="00317EA8">
        <w:rPr>
          <w:color w:val="000000"/>
        </w:rPr>
        <w:t xml:space="preserve">- </w:t>
      </w:r>
      <w:r w:rsidR="00081E3B" w:rsidRPr="00317EA8">
        <w:rPr>
          <w:color w:val="000000"/>
        </w:rPr>
        <w:t>31601, Хмельницька обл., Кам</w:t>
      </w:r>
      <w:r w:rsidR="00317EA8">
        <w:rPr>
          <w:color w:val="000000"/>
        </w:rPr>
        <w:t>′</w:t>
      </w:r>
      <w:r w:rsidR="00081E3B" w:rsidRPr="00317EA8">
        <w:rPr>
          <w:color w:val="000000"/>
        </w:rPr>
        <w:t xml:space="preserve">янець-Подільський р-н., селище Чемерівці, вул. </w:t>
      </w:r>
      <w:proofErr w:type="spellStart"/>
      <w:r w:rsidR="00081E3B" w:rsidRPr="00317EA8">
        <w:rPr>
          <w:color w:val="000000"/>
        </w:rPr>
        <w:t>Гусятинське</w:t>
      </w:r>
      <w:proofErr w:type="spellEnd"/>
      <w:r w:rsidR="00081E3B" w:rsidRPr="00317EA8">
        <w:rPr>
          <w:color w:val="000000"/>
        </w:rPr>
        <w:t xml:space="preserve"> шосе, 4/9. На промисловому майданчику розташовано склад паливно-мастильних матеріалів та майстерня. На </w:t>
      </w:r>
      <w:r w:rsidR="00317EA8" w:rsidRPr="00317EA8">
        <w:rPr>
          <w:color w:val="000000"/>
        </w:rPr>
        <w:t>об’єкт</w:t>
      </w:r>
      <w:r w:rsidR="00081E3B" w:rsidRPr="00317EA8">
        <w:rPr>
          <w:color w:val="000000"/>
        </w:rPr>
        <w:t xml:space="preserve"> отримано Висновок з оцінки </w:t>
      </w:r>
      <w:r w:rsidR="00317EA8" w:rsidRPr="00317EA8">
        <w:rPr>
          <w:color w:val="000000"/>
        </w:rPr>
        <w:t>впливу</w:t>
      </w:r>
      <w:r w:rsidR="00081E3B" w:rsidRPr="00317EA8">
        <w:rPr>
          <w:color w:val="000000"/>
        </w:rPr>
        <w:t xml:space="preserve"> на довкілля 201912245068-026/1 від 18.12.2020 року. Обсяги викидів становлять (т/рік): тверді суспендовані частинки – 0,89696, вуглецю діоксид –30,441133, метан – 0,000467, оксиди азоту в перерахунку на діоксид азоту 0,28144, азоту(1) оксид – 0,000374, оксид вуглецю – 0,184, неметанові леткі </w:t>
      </w:r>
      <w:r w:rsidR="00317EA8" w:rsidRPr="00317EA8">
        <w:rPr>
          <w:color w:val="000000"/>
        </w:rPr>
        <w:t>органічні</w:t>
      </w:r>
      <w:r w:rsidR="00081E3B" w:rsidRPr="00317EA8">
        <w:rPr>
          <w:color w:val="000000"/>
        </w:rPr>
        <w:t xml:space="preserve"> сполуки (НМЛС: вуглеводні ароматичні, вуглеводні насичені, </w:t>
      </w:r>
      <w:proofErr w:type="spellStart"/>
      <w:r w:rsidR="00081E3B" w:rsidRPr="00317EA8">
        <w:rPr>
          <w:color w:val="000000"/>
        </w:rPr>
        <w:t>уайт</w:t>
      </w:r>
      <w:proofErr w:type="spellEnd"/>
      <w:r w:rsidR="00081E3B" w:rsidRPr="00317EA8">
        <w:rPr>
          <w:color w:val="000000"/>
        </w:rPr>
        <w:t xml:space="preserve">-спірит) - 0,207260065, заліза оксид в перерахунку на залізо – 0,013706, діоксид мангану – 0,001294, кислота сірчана – 0,000004, </w:t>
      </w:r>
      <w:r w:rsidR="00081E3B" w:rsidRPr="00317EA8">
        <w:rPr>
          <w:color w:val="000000" w:themeColor="text1"/>
        </w:rPr>
        <w:t>сірководень – 0,0001500601, сірки діоксид –</w:t>
      </w:r>
      <w:r w:rsidR="003A6275" w:rsidRPr="00317EA8">
        <w:rPr>
          <w:color w:val="000000" w:themeColor="text1"/>
        </w:rPr>
        <w:t xml:space="preserve"> 0,0661;</w:t>
      </w:r>
    </w:p>
    <w:p w:rsidR="003A6275" w:rsidRPr="00317EA8" w:rsidRDefault="009C5EA9" w:rsidP="00317EA8">
      <w:pPr>
        <w:ind w:firstLine="567"/>
        <w:jc w:val="both"/>
        <w:rPr>
          <w:color w:val="000000" w:themeColor="text1"/>
        </w:rPr>
      </w:pPr>
      <w:r w:rsidRPr="00317EA8">
        <w:rPr>
          <w:color w:val="000000" w:themeColor="text1"/>
        </w:rPr>
        <w:t>-</w:t>
      </w:r>
      <w:r w:rsidR="00F67AAF" w:rsidRPr="00317EA8">
        <w:rPr>
          <w:color w:val="000000"/>
        </w:rPr>
        <w:t xml:space="preserve"> 31522, Хмельницька обл., Хмельницький р-н., с. Суслівці, вул. Квітнева, 1/1. На промисловому майданчику розташовано склад паливно-мастильних матеріалів, майстерня</w:t>
      </w:r>
      <w:r w:rsidR="003A6275" w:rsidRPr="00317EA8">
        <w:rPr>
          <w:color w:val="000000"/>
        </w:rPr>
        <w:t>,</w:t>
      </w:r>
      <w:r w:rsidR="00F67AAF" w:rsidRPr="00317EA8">
        <w:rPr>
          <w:color w:val="000000"/>
        </w:rPr>
        <w:t xml:space="preserve"> </w:t>
      </w:r>
      <w:proofErr w:type="spellStart"/>
      <w:r w:rsidR="00F67AAF" w:rsidRPr="00317EA8">
        <w:rPr>
          <w:color w:val="000000"/>
        </w:rPr>
        <w:t>зерноочищувач</w:t>
      </w:r>
      <w:proofErr w:type="spellEnd"/>
      <w:r w:rsidR="00F67AAF" w:rsidRPr="00317EA8">
        <w:rPr>
          <w:color w:val="000000"/>
        </w:rPr>
        <w:t xml:space="preserve"> ЗАВ 25. На </w:t>
      </w:r>
      <w:r w:rsidR="00317EA8" w:rsidRPr="00317EA8">
        <w:rPr>
          <w:color w:val="000000"/>
        </w:rPr>
        <w:t>об’єкт</w:t>
      </w:r>
      <w:r w:rsidR="00F67AAF" w:rsidRPr="00317EA8">
        <w:rPr>
          <w:color w:val="000000"/>
        </w:rPr>
        <w:t xml:space="preserve"> отримано Висновок з оцінки </w:t>
      </w:r>
      <w:r w:rsidR="00317EA8" w:rsidRPr="00317EA8">
        <w:rPr>
          <w:color w:val="000000"/>
        </w:rPr>
        <w:t>впливу</w:t>
      </w:r>
      <w:r w:rsidR="00F67AAF" w:rsidRPr="00317EA8">
        <w:rPr>
          <w:color w:val="000000"/>
        </w:rPr>
        <w:t xml:space="preserve"> на довкілля 20205195819-024/1 від 16.12.2020 року. Обсяги викидів становлять (т/рік): тверді суспендовані частинки – </w:t>
      </w:r>
      <w:r w:rsidR="00F67AAF" w:rsidRPr="00317EA8">
        <w:rPr>
          <w:bCs/>
          <w:color w:val="000000"/>
        </w:rPr>
        <w:t>0,5341148</w:t>
      </w:r>
      <w:r w:rsidR="00F67AAF" w:rsidRPr="00317EA8">
        <w:rPr>
          <w:color w:val="000000"/>
        </w:rPr>
        <w:t>, вуглецю діоксид –</w:t>
      </w:r>
      <w:r w:rsidR="00F67AAF" w:rsidRPr="00317EA8">
        <w:rPr>
          <w:bCs/>
          <w:color w:val="000000"/>
        </w:rPr>
        <w:t>28,937526</w:t>
      </w:r>
      <w:r w:rsidR="00F67AAF" w:rsidRPr="00317EA8">
        <w:rPr>
          <w:color w:val="000000"/>
        </w:rPr>
        <w:t xml:space="preserve">, метан – </w:t>
      </w:r>
      <w:r w:rsidR="00F67AAF" w:rsidRPr="00317EA8">
        <w:rPr>
          <w:bCs/>
          <w:color w:val="000000"/>
        </w:rPr>
        <w:t>0,001181</w:t>
      </w:r>
      <w:r w:rsidR="00F67AAF" w:rsidRPr="00317EA8">
        <w:rPr>
          <w:color w:val="000000"/>
        </w:rPr>
        <w:t xml:space="preserve">, оксиди азоту в перерахунку на діоксид азоту </w:t>
      </w:r>
      <w:r w:rsidR="00F67AAF" w:rsidRPr="00317EA8">
        <w:rPr>
          <w:bCs/>
          <w:color w:val="000000"/>
        </w:rPr>
        <w:t>0,20323</w:t>
      </w:r>
      <w:r w:rsidR="00F67AAF" w:rsidRPr="00317EA8">
        <w:rPr>
          <w:color w:val="000000"/>
        </w:rPr>
        <w:t xml:space="preserve">, азоту(1) оксид – </w:t>
      </w:r>
      <w:r w:rsidR="00F67AAF" w:rsidRPr="00317EA8">
        <w:rPr>
          <w:bCs/>
          <w:color w:val="000000"/>
        </w:rPr>
        <w:t>0,000945</w:t>
      </w:r>
      <w:r w:rsidR="00F67AAF" w:rsidRPr="00317EA8">
        <w:rPr>
          <w:color w:val="000000"/>
        </w:rPr>
        <w:t xml:space="preserve">, оксид вуглецю – </w:t>
      </w:r>
      <w:r w:rsidR="00F67AAF" w:rsidRPr="00317EA8">
        <w:rPr>
          <w:bCs/>
          <w:color w:val="000000"/>
        </w:rPr>
        <w:t>0,34566</w:t>
      </w:r>
      <w:r w:rsidR="00F67AAF" w:rsidRPr="00317EA8">
        <w:rPr>
          <w:color w:val="000000"/>
        </w:rPr>
        <w:t xml:space="preserve">, неметанові леткі </w:t>
      </w:r>
      <w:r w:rsidR="00317EA8" w:rsidRPr="00317EA8">
        <w:rPr>
          <w:color w:val="000000"/>
        </w:rPr>
        <w:t>органічні</w:t>
      </w:r>
      <w:r w:rsidR="00F67AAF" w:rsidRPr="00317EA8">
        <w:rPr>
          <w:color w:val="000000"/>
        </w:rPr>
        <w:t xml:space="preserve"> сполуки (НМЛС: вуглеводні ароматичні, вуглеводні насичені) - 0,988390800</w:t>
      </w:r>
      <w:r w:rsidR="003A6275" w:rsidRPr="00317EA8">
        <w:rPr>
          <w:color w:val="000000"/>
        </w:rPr>
        <w:t>55</w:t>
      </w:r>
      <w:r w:rsidR="00F67AAF" w:rsidRPr="00317EA8">
        <w:rPr>
          <w:color w:val="000000"/>
        </w:rPr>
        <w:t xml:space="preserve">, ксилол - </w:t>
      </w:r>
      <w:r w:rsidR="00F67AAF" w:rsidRPr="00317EA8">
        <w:rPr>
          <w:bCs/>
          <w:color w:val="000000"/>
        </w:rPr>
        <w:t>0,0025411, толуол - 0,0041061</w:t>
      </w:r>
      <w:r w:rsidR="00F67AAF" w:rsidRPr="00317EA8">
        <w:rPr>
          <w:color w:val="000000"/>
        </w:rPr>
        <w:t xml:space="preserve">, заліза оксид в перерахунку на залізо – </w:t>
      </w:r>
      <w:r w:rsidR="00F67AAF" w:rsidRPr="00317EA8">
        <w:rPr>
          <w:bCs/>
          <w:color w:val="000000"/>
        </w:rPr>
        <w:t>0,001695</w:t>
      </w:r>
      <w:r w:rsidR="00F67AAF" w:rsidRPr="00317EA8">
        <w:rPr>
          <w:color w:val="000000"/>
        </w:rPr>
        <w:t xml:space="preserve">, діоксид мангану – </w:t>
      </w:r>
      <w:r w:rsidR="00F67AAF" w:rsidRPr="00317EA8">
        <w:rPr>
          <w:bCs/>
          <w:color w:val="000000"/>
        </w:rPr>
        <w:t>0,000165</w:t>
      </w:r>
      <w:r w:rsidR="00F67AAF" w:rsidRPr="00317EA8">
        <w:rPr>
          <w:color w:val="000000"/>
        </w:rPr>
        <w:t xml:space="preserve">, кислота сірчана – 0,000004, </w:t>
      </w:r>
      <w:r w:rsidR="00F67AAF" w:rsidRPr="00317EA8">
        <w:rPr>
          <w:color w:val="000000" w:themeColor="text1"/>
        </w:rPr>
        <w:t xml:space="preserve">сірководень – 0,0001500601, сірки діоксид – </w:t>
      </w:r>
      <w:r w:rsidR="00F67AAF" w:rsidRPr="00317EA8">
        <w:rPr>
          <w:bCs/>
          <w:color w:val="000000"/>
        </w:rPr>
        <w:t>0,021</w:t>
      </w:r>
      <w:r w:rsidR="003A6275" w:rsidRPr="00317EA8">
        <w:rPr>
          <w:color w:val="000000" w:themeColor="text1"/>
        </w:rPr>
        <w:t>;</w:t>
      </w:r>
    </w:p>
    <w:p w:rsidR="003A6275" w:rsidRPr="00317EA8" w:rsidRDefault="003A6275" w:rsidP="00317EA8">
      <w:pPr>
        <w:ind w:firstLine="567"/>
        <w:jc w:val="both"/>
        <w:rPr>
          <w:color w:val="000000" w:themeColor="text1"/>
        </w:rPr>
      </w:pPr>
      <w:r w:rsidRPr="00317EA8">
        <w:rPr>
          <w:color w:val="000000" w:themeColor="text1"/>
        </w:rPr>
        <w:t>-</w:t>
      </w:r>
      <w:r w:rsidRPr="00317EA8">
        <w:rPr>
          <w:color w:val="000000"/>
        </w:rPr>
        <w:t xml:space="preserve"> </w:t>
      </w:r>
      <w:r w:rsidRPr="00317EA8">
        <w:t xml:space="preserve">32037 Хмельницька обл., Городоцький район, с. Іванківці, вул. В. </w:t>
      </w:r>
      <w:proofErr w:type="spellStart"/>
      <w:r w:rsidRPr="00317EA8">
        <w:t>Слободяна</w:t>
      </w:r>
      <w:proofErr w:type="spellEnd"/>
      <w:r w:rsidRPr="00317EA8">
        <w:t>, 29а</w:t>
      </w:r>
      <w:r w:rsidRPr="00317EA8">
        <w:rPr>
          <w:color w:val="000000"/>
        </w:rPr>
        <w:t>. На промисловому майданчику розташовано пекарню та їдальню</w:t>
      </w:r>
      <w:r w:rsidRPr="00317EA8">
        <w:rPr>
          <w:color w:val="000000" w:themeColor="text1"/>
        </w:rPr>
        <w:t xml:space="preserve">. Висновок ОВД відсутній </w:t>
      </w:r>
      <w:proofErr w:type="spellStart"/>
      <w:r w:rsidRPr="00317EA8">
        <w:rPr>
          <w:color w:val="000000" w:themeColor="text1"/>
        </w:rPr>
        <w:t>т.я</w:t>
      </w:r>
      <w:proofErr w:type="spellEnd"/>
      <w:r w:rsidRPr="00317EA8">
        <w:rPr>
          <w:color w:val="000000" w:themeColor="text1"/>
        </w:rPr>
        <w:t xml:space="preserve">. діяльність об’єкта не підлягає під дію Закону України «Про оцінку впливу на довкілля» за ст. 17 цього закону п.1 і п.2. Обсяги викидів становлять (т/рік): тверді суспендовані частинки – 0,036, вуглецю діоксид – 12,636, метан – 0,0006, оксиди азоту в перерахунку на діоксид азоту 0,025, азоту(1) оксид – 0,0005,оксид вуглецю – 0,117, неметанові леткі </w:t>
      </w:r>
      <w:r w:rsidR="00317EA8" w:rsidRPr="00317EA8">
        <w:rPr>
          <w:color w:val="000000" w:themeColor="text1"/>
        </w:rPr>
        <w:t>органічні</w:t>
      </w:r>
      <w:r w:rsidRPr="00317EA8">
        <w:rPr>
          <w:color w:val="000000" w:themeColor="text1"/>
        </w:rPr>
        <w:t xml:space="preserve"> сполуки (НМЛС: вуглеводні насичені, спирт етиловий) - 0,1855,  оцтова кислота - 0,0185, ацетальдегід - 0,0032, акролеїн - </w:t>
      </w:r>
      <w:r w:rsidR="00317EA8" w:rsidRPr="00317EA8">
        <w:rPr>
          <w:color w:val="000000" w:themeColor="text1"/>
        </w:rPr>
        <w:t>0,000000068.</w:t>
      </w:r>
    </w:p>
    <w:p w:rsidR="00D7409B" w:rsidRPr="00317EA8" w:rsidRDefault="00D7409B" w:rsidP="00307B3C">
      <w:pPr>
        <w:ind w:firstLine="708"/>
        <w:jc w:val="both"/>
        <w:rPr>
          <w:rFonts w:ascii="Calibri" w:hAnsi="Calibri" w:cs="Calibri"/>
          <w:color w:val="000000"/>
        </w:rPr>
      </w:pPr>
      <w:r w:rsidRPr="00317EA8">
        <w:rPr>
          <w:color w:val="000000"/>
        </w:rPr>
        <w:t>За ступенем впливу  на атмосферне повітря об’єкт</w:t>
      </w:r>
      <w:r w:rsidR="00923E7F" w:rsidRPr="00317EA8">
        <w:rPr>
          <w:color w:val="000000"/>
        </w:rPr>
        <w:t>и</w:t>
      </w:r>
      <w:r w:rsidRPr="00317EA8">
        <w:rPr>
          <w:color w:val="000000"/>
        </w:rPr>
        <w:t xml:space="preserve"> відноситься до </w:t>
      </w:r>
      <w:r w:rsidR="004A444D" w:rsidRPr="00317EA8">
        <w:rPr>
          <w:color w:val="000000"/>
        </w:rPr>
        <w:t>третьої</w:t>
      </w:r>
      <w:r w:rsidRPr="00317EA8">
        <w:rPr>
          <w:color w:val="000000"/>
        </w:rPr>
        <w:t xml:space="preserve"> групи, не ма</w:t>
      </w:r>
      <w:r w:rsidR="00923E7F" w:rsidRPr="00317EA8">
        <w:rPr>
          <w:color w:val="000000"/>
        </w:rPr>
        <w:t>ють</w:t>
      </w:r>
      <w:r w:rsidRPr="00317EA8">
        <w:rPr>
          <w:color w:val="000000"/>
        </w:rPr>
        <w:t xml:space="preserve"> виробництв або технологічного устаткування, на яких повинні впроваджуватись найкращі доступні технології та методи керування. Заходи щодо скорочення викидів не встановлюються. </w:t>
      </w:r>
    </w:p>
    <w:p w:rsidR="00D12AE1" w:rsidRPr="00317EA8" w:rsidRDefault="00D12AE1" w:rsidP="00BF0EAE">
      <w:pPr>
        <w:shd w:val="clear" w:color="auto" w:fill="FFFFFF"/>
        <w:ind w:firstLine="709"/>
        <w:jc w:val="both"/>
        <w:rPr>
          <w:color w:val="000000"/>
        </w:rPr>
      </w:pPr>
      <w:r w:rsidRPr="00317EA8">
        <w:rPr>
          <w:color w:val="000000"/>
        </w:rPr>
        <w:t xml:space="preserve">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</w:t>
      </w:r>
      <w:proofErr w:type="spellStart"/>
      <w:r w:rsidRPr="00317EA8">
        <w:rPr>
          <w:color w:val="000000"/>
        </w:rPr>
        <w:t>адресою</w:t>
      </w:r>
      <w:proofErr w:type="spellEnd"/>
      <w:r w:rsidRPr="00317EA8">
        <w:rPr>
          <w:color w:val="000000"/>
        </w:rPr>
        <w:t>: 29000, м. Хмельницький, Майдан Незалежності, 2.</w:t>
      </w:r>
    </w:p>
    <w:p w:rsidR="000158ED" w:rsidRDefault="000158ED" w:rsidP="000158ED">
      <w:pPr>
        <w:shd w:val="clear" w:color="auto" w:fill="FFFFFF"/>
        <w:ind w:firstLine="709"/>
        <w:jc w:val="both"/>
        <w:rPr>
          <w:color w:val="293A55"/>
          <w:sz w:val="28"/>
          <w:szCs w:val="28"/>
        </w:rPr>
      </w:pPr>
    </w:p>
    <w:p w:rsidR="00FC17AE" w:rsidRDefault="00FC17AE"/>
    <w:sectPr w:rsidR="00FC17AE" w:rsidSect="00FC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76F4AE7"/>
    <w:multiLevelType w:val="hybridMultilevel"/>
    <w:tmpl w:val="02D633C0"/>
    <w:lvl w:ilvl="0" w:tplc="4AC289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ED"/>
    <w:rsid w:val="000158ED"/>
    <w:rsid w:val="00017373"/>
    <w:rsid w:val="00081E3B"/>
    <w:rsid w:val="000C5D08"/>
    <w:rsid w:val="00164724"/>
    <w:rsid w:val="001C2E8A"/>
    <w:rsid w:val="00210E38"/>
    <w:rsid w:val="002A39C8"/>
    <w:rsid w:val="002E1232"/>
    <w:rsid w:val="00307B3C"/>
    <w:rsid w:val="00317EA8"/>
    <w:rsid w:val="003A6275"/>
    <w:rsid w:val="003B2AAA"/>
    <w:rsid w:val="00415BC9"/>
    <w:rsid w:val="004906FF"/>
    <w:rsid w:val="004A444D"/>
    <w:rsid w:val="004B06F2"/>
    <w:rsid w:val="004E1A95"/>
    <w:rsid w:val="005635BE"/>
    <w:rsid w:val="00582247"/>
    <w:rsid w:val="005C231C"/>
    <w:rsid w:val="00641F4C"/>
    <w:rsid w:val="0067688D"/>
    <w:rsid w:val="006D67FD"/>
    <w:rsid w:val="00736DE1"/>
    <w:rsid w:val="009160DF"/>
    <w:rsid w:val="0091781E"/>
    <w:rsid w:val="00923E7F"/>
    <w:rsid w:val="00965615"/>
    <w:rsid w:val="009C5EA9"/>
    <w:rsid w:val="009E6969"/>
    <w:rsid w:val="00AA19B8"/>
    <w:rsid w:val="00AA29E6"/>
    <w:rsid w:val="00AD4814"/>
    <w:rsid w:val="00B03FE0"/>
    <w:rsid w:val="00B11460"/>
    <w:rsid w:val="00B47A59"/>
    <w:rsid w:val="00BF0EAE"/>
    <w:rsid w:val="00C864A2"/>
    <w:rsid w:val="00CA7D13"/>
    <w:rsid w:val="00D12AE1"/>
    <w:rsid w:val="00D7409B"/>
    <w:rsid w:val="00D91DCE"/>
    <w:rsid w:val="00F17D85"/>
    <w:rsid w:val="00F67AAF"/>
    <w:rsid w:val="00FC17AE"/>
    <w:rsid w:val="00FD45B5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7681"/>
  <w15:docId w15:val="{B4E05A7D-728A-4717-B3D3-A15F28A2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58E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7</cp:revision>
  <dcterms:created xsi:type="dcterms:W3CDTF">2025-03-02T20:48:00Z</dcterms:created>
  <dcterms:modified xsi:type="dcterms:W3CDTF">2025-06-02T10:24:00Z</dcterms:modified>
</cp:coreProperties>
</file>