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0F465A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0F465A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B149D" w:rsidRPr="00D4534A" w:rsidRDefault="00273C3C" w:rsidP="00C974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bookmarkStart w:id="0" w:name="n114"/>
      <w:bookmarkEnd w:id="0"/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Повне та скорочене найменування суб’єкта господарювання: </w:t>
      </w:r>
      <w:r w:rsidR="001A0331" w:rsidRPr="00D4534A">
        <w:rPr>
          <w:rFonts w:ascii="Times New Roman" w:eastAsia="Times New Roman" w:hAnsi="Times New Roman" w:cs="Times New Roman"/>
          <w:lang w:val="uk-UA" w:eastAsia="ru-RU"/>
        </w:rPr>
        <w:t>ТОВАРИСТВО З ОБМЕЖЕНОЮ ВІДПОВІДАЛЬНІСТЮ «</w:t>
      </w:r>
      <w:r w:rsidR="000F465A" w:rsidRPr="00D4534A">
        <w:rPr>
          <w:rFonts w:ascii="Times New Roman" w:eastAsia="Times New Roman" w:hAnsi="Times New Roman" w:cs="Times New Roman"/>
          <w:lang w:val="uk-UA" w:eastAsia="ru-RU"/>
        </w:rPr>
        <w:t>ЕКО-ВТОР</w:t>
      </w:r>
      <w:r w:rsidR="001A0331" w:rsidRPr="00D4534A">
        <w:rPr>
          <w:rFonts w:ascii="Times New Roman" w:eastAsia="Times New Roman" w:hAnsi="Times New Roman" w:cs="Times New Roman"/>
          <w:lang w:val="uk-UA" w:eastAsia="ru-RU"/>
        </w:rPr>
        <w:t>»</w:t>
      </w:r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 (</w:t>
      </w:r>
      <w:r w:rsidR="001A0331" w:rsidRPr="00D4534A">
        <w:rPr>
          <w:rFonts w:ascii="Times New Roman" w:eastAsia="Times New Roman" w:hAnsi="Times New Roman" w:cs="Times New Roman"/>
          <w:bCs/>
          <w:lang w:val="uk-UA" w:eastAsia="ru-RU"/>
        </w:rPr>
        <w:t>ТОВ «</w:t>
      </w:r>
      <w:r w:rsidR="000F465A" w:rsidRPr="00D4534A">
        <w:rPr>
          <w:rFonts w:ascii="Times New Roman" w:eastAsia="Times New Roman" w:hAnsi="Times New Roman" w:cs="Times New Roman"/>
          <w:bCs/>
          <w:lang w:val="uk-UA" w:eastAsia="ru-RU"/>
        </w:rPr>
        <w:t>ЕКО-ВТОР</w:t>
      </w:r>
      <w:r w:rsidR="001A0331" w:rsidRPr="00D4534A">
        <w:rPr>
          <w:rFonts w:ascii="Times New Roman" w:eastAsia="Times New Roman" w:hAnsi="Times New Roman" w:cs="Times New Roman"/>
          <w:bCs/>
          <w:lang w:val="uk-UA" w:eastAsia="ru-RU"/>
        </w:rPr>
        <w:t>»</w:t>
      </w:r>
      <w:r w:rsidRPr="00D4534A">
        <w:rPr>
          <w:rFonts w:ascii="Times New Roman" w:eastAsia="Times New Roman" w:hAnsi="Times New Roman" w:cs="Times New Roman"/>
          <w:lang w:val="uk-UA" w:eastAsia="ru-RU"/>
        </w:rPr>
        <w:t>).</w:t>
      </w:r>
      <w:bookmarkStart w:id="1" w:name="n115"/>
      <w:bookmarkEnd w:id="1"/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 Ідентифікаційний код юридичної особи в ЄДРПОУ: </w:t>
      </w:r>
      <w:r w:rsidR="000F465A" w:rsidRPr="00D4534A">
        <w:rPr>
          <w:rFonts w:ascii="Times New Roman" w:eastAsia="Times New Roman" w:hAnsi="Times New Roman" w:cs="Times New Roman"/>
          <w:lang w:val="uk-UA" w:eastAsia="ru-RU"/>
        </w:rPr>
        <w:t>35506576</w:t>
      </w:r>
      <w:r w:rsidRPr="00D4534A">
        <w:rPr>
          <w:rFonts w:ascii="Times New Roman" w:eastAsia="Times New Roman" w:hAnsi="Times New Roman" w:cs="Times New Roman"/>
          <w:lang w:val="uk-UA" w:eastAsia="ru-RU"/>
        </w:rPr>
        <w:t>.</w:t>
      </w:r>
      <w:bookmarkStart w:id="2" w:name="n116"/>
      <w:bookmarkEnd w:id="2"/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 Місцезнаходження суб’єкта господарювання: </w:t>
      </w:r>
      <w:r w:rsidR="000F465A" w:rsidRPr="00D4534A">
        <w:rPr>
          <w:rFonts w:ascii="Times New Roman" w:eastAsia="Times New Roman" w:hAnsi="Times New Roman" w:cs="Times New Roman"/>
          <w:lang w:val="uk-UA" w:eastAsia="ru-RU"/>
        </w:rPr>
        <w:t>Україна, 03061, місто Київ, ВУЛИЦЯ МИКОЛИ ШЕПЕЛЄВА, будинок 6</w:t>
      </w:r>
      <w:r w:rsidRPr="00D4534A">
        <w:rPr>
          <w:rFonts w:ascii="Times New Roman" w:eastAsia="Times New Roman" w:hAnsi="Times New Roman" w:cs="Times New Roman"/>
          <w:lang w:val="uk-UA" w:eastAsia="ru-RU"/>
        </w:rPr>
        <w:t>, кон</w:t>
      </w:r>
      <w:r w:rsidR="00175238" w:rsidRPr="00D4534A">
        <w:rPr>
          <w:rFonts w:ascii="Times New Roman" w:eastAsia="Times New Roman" w:hAnsi="Times New Roman" w:cs="Times New Roman"/>
          <w:lang w:val="uk-UA" w:eastAsia="ru-RU"/>
        </w:rPr>
        <w:t>так</w:t>
      </w:r>
      <w:r w:rsidR="002D6220" w:rsidRPr="00D4534A">
        <w:rPr>
          <w:rFonts w:ascii="Times New Roman" w:eastAsia="Times New Roman" w:hAnsi="Times New Roman" w:cs="Times New Roman"/>
          <w:lang w:val="uk-UA" w:eastAsia="ru-RU"/>
        </w:rPr>
        <w:t>тний номер телефону:</w:t>
      </w:r>
      <w:r w:rsidR="00F952C8" w:rsidRPr="00D4534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281DFE" w:rsidRPr="00D4534A">
        <w:rPr>
          <w:rFonts w:ascii="Times New Roman" w:eastAsia="Times New Roman" w:hAnsi="Times New Roman" w:cs="Times New Roman"/>
          <w:lang w:val="uk-UA" w:eastAsia="ru-RU"/>
        </w:rPr>
        <w:t>(044)222-71-15</w:t>
      </w:r>
      <w:r w:rsidR="00AA4AC7"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r w:rsidRPr="00D4534A">
        <w:rPr>
          <w:rFonts w:ascii="Times New Roman" w:eastAsia="Times New Roman" w:hAnsi="Times New Roman" w:cs="Times New Roman"/>
          <w:lang w:val="uk-UA" w:eastAsia="ru-RU"/>
        </w:rPr>
        <w:t>адреса електронної пошти суб’єкта господарювання:</w:t>
      </w:r>
      <w:r w:rsidR="00E15067" w:rsidRPr="00D4534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81DFE" w:rsidRPr="00D4534A">
        <w:rPr>
          <w:rFonts w:ascii="Times New Roman" w:hAnsi="Times New Roman" w:cs="Times New Roman"/>
          <w:lang w:val="en-US"/>
        </w:rPr>
        <w:t>ecovtorfastiv</w:t>
      </w:r>
      <w:proofErr w:type="spellEnd"/>
      <w:r w:rsidR="00281DFE" w:rsidRPr="00D4534A">
        <w:rPr>
          <w:rFonts w:ascii="Times New Roman" w:hAnsi="Times New Roman" w:cs="Times New Roman"/>
          <w:lang w:val="uk-UA"/>
        </w:rPr>
        <w:t>@</w:t>
      </w:r>
      <w:proofErr w:type="spellStart"/>
      <w:r w:rsidR="00281DFE" w:rsidRPr="00D4534A">
        <w:rPr>
          <w:rFonts w:ascii="Times New Roman" w:hAnsi="Times New Roman" w:cs="Times New Roman"/>
          <w:lang w:val="en-US"/>
        </w:rPr>
        <w:t>gmail</w:t>
      </w:r>
      <w:proofErr w:type="spellEnd"/>
      <w:r w:rsidR="00281DFE" w:rsidRPr="00D4534A">
        <w:rPr>
          <w:rFonts w:ascii="Times New Roman" w:hAnsi="Times New Roman" w:cs="Times New Roman"/>
          <w:lang w:val="uk-UA"/>
        </w:rPr>
        <w:t>.</w:t>
      </w:r>
      <w:r w:rsidR="00281DFE" w:rsidRPr="00D4534A">
        <w:rPr>
          <w:rFonts w:ascii="Times New Roman" w:hAnsi="Times New Roman" w:cs="Times New Roman"/>
          <w:lang w:val="en-US"/>
        </w:rPr>
        <w:t>com</w:t>
      </w:r>
      <w:r w:rsidRPr="00D4534A">
        <w:rPr>
          <w:rFonts w:ascii="Times New Roman" w:eastAsia="Times New Roman" w:hAnsi="Times New Roman" w:cs="Times New Roman"/>
          <w:lang w:val="uk-UA" w:eastAsia="ru-RU"/>
        </w:rPr>
        <w:t>.</w:t>
      </w:r>
      <w:bookmarkStart w:id="3" w:name="n117"/>
      <w:bookmarkEnd w:id="3"/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 Місцезнаходження об’єкта/промислового майданчика:</w:t>
      </w:r>
      <w:r w:rsidR="00D04AFC" w:rsidRPr="00D4534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281DFE" w:rsidRPr="00D4534A">
        <w:rPr>
          <w:rFonts w:ascii="Times New Roman" w:hAnsi="Times New Roman" w:cs="Times New Roman"/>
          <w:bCs/>
          <w:lang w:val="uk-UA"/>
        </w:rPr>
        <w:t xml:space="preserve">Київська область, м. Фастів, вул. </w:t>
      </w:r>
      <w:proofErr w:type="spellStart"/>
      <w:r w:rsidR="00281DFE" w:rsidRPr="00D4534A">
        <w:rPr>
          <w:rFonts w:ascii="Times New Roman" w:hAnsi="Times New Roman" w:cs="Times New Roman"/>
          <w:bCs/>
          <w:lang w:val="uk-UA"/>
        </w:rPr>
        <w:t>Кожанське</w:t>
      </w:r>
      <w:proofErr w:type="spellEnd"/>
      <w:r w:rsidR="00281DFE" w:rsidRPr="00D4534A">
        <w:rPr>
          <w:rFonts w:ascii="Times New Roman" w:hAnsi="Times New Roman" w:cs="Times New Roman"/>
          <w:bCs/>
          <w:lang w:val="uk-UA"/>
        </w:rPr>
        <w:t xml:space="preserve"> шосе, 4А-6</w:t>
      </w:r>
      <w:r w:rsidRPr="00D4534A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273C3C" w:rsidRPr="00D4534A" w:rsidRDefault="00273C3C" w:rsidP="00C974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lang w:val="uk-UA" w:eastAsia="ru-RU"/>
        </w:rPr>
      </w:pPr>
      <w:bookmarkStart w:id="4" w:name="n118"/>
      <w:bookmarkEnd w:id="4"/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Мета отримання дозволу на викиди: отримання дозволу на викиди для </w:t>
      </w:r>
      <w:proofErr w:type="spellStart"/>
      <w:r w:rsidR="00A226C4" w:rsidRPr="00D4534A">
        <w:rPr>
          <w:rFonts w:ascii="Times New Roman" w:eastAsia="Times New Roman" w:hAnsi="Times New Roman" w:cs="Times New Roman"/>
          <w:lang w:eastAsia="ru-RU"/>
        </w:rPr>
        <w:t>існуючого</w:t>
      </w:r>
      <w:proofErr w:type="spellEnd"/>
      <w:r w:rsidR="00A226C4" w:rsidRPr="00D4534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226C4" w:rsidRPr="00D4534A">
        <w:rPr>
          <w:rFonts w:ascii="Times New Roman" w:eastAsia="Times New Roman" w:hAnsi="Times New Roman" w:cs="Times New Roman"/>
          <w:lang w:eastAsia="ru-RU"/>
        </w:rPr>
        <w:t>об’єкта</w:t>
      </w:r>
      <w:proofErr w:type="spellEnd"/>
      <w:r w:rsidR="00C63F4A" w:rsidRPr="00D4534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об’єкта </w:t>
      </w:r>
      <w:r w:rsidR="00F9060E" w:rsidRPr="00D4534A">
        <w:rPr>
          <w:rFonts w:ascii="Times New Roman" w:eastAsia="Times New Roman" w:hAnsi="Times New Roman" w:cs="Times New Roman"/>
          <w:lang w:val="uk-UA" w:eastAsia="ru-RU"/>
        </w:rPr>
        <w:t>І</w:t>
      </w:r>
      <w:r w:rsidRPr="00D4534A">
        <w:rPr>
          <w:rFonts w:ascii="Times New Roman" w:eastAsia="Times New Roman" w:hAnsi="Times New Roman" w:cs="Times New Roman"/>
          <w:lang w:val="uk-UA" w:eastAsia="ru-RU"/>
        </w:rPr>
        <w:t>І групи.</w:t>
      </w:r>
      <w:bookmarkStart w:id="5" w:name="n119"/>
      <w:bookmarkEnd w:id="5"/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F9060E" w:rsidRPr="00D4534A">
        <w:rPr>
          <w:rFonts w:ascii="Times New Roman" w:eastAsia="Times New Roman" w:hAnsi="Times New Roman" w:cs="Times New Roman"/>
          <w:lang w:val="uk-UA" w:eastAsia="ru-RU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</w:t>
      </w:r>
      <w:r w:rsidR="007070B4" w:rsidRPr="00D4534A">
        <w:rPr>
          <w:rFonts w:ascii="Times New Roman" w:eastAsia="Times New Roman" w:hAnsi="Times New Roman" w:cs="Times New Roman"/>
          <w:lang w:val="uk-UA" w:eastAsia="ru-RU"/>
        </w:rPr>
        <w:t>ідно з вимогами Закону України «</w:t>
      </w:r>
      <w:r w:rsidR="00F9060E" w:rsidRPr="00D4534A">
        <w:rPr>
          <w:rFonts w:ascii="Times New Roman" w:eastAsia="Times New Roman" w:hAnsi="Times New Roman" w:cs="Times New Roman"/>
          <w:lang w:val="uk-UA" w:eastAsia="ru-RU"/>
        </w:rPr>
        <w:t>Про оцінку впливу на довкілля</w:t>
      </w:r>
      <w:r w:rsidR="007070B4" w:rsidRPr="00D4534A">
        <w:rPr>
          <w:rFonts w:ascii="Times New Roman" w:eastAsia="Times New Roman" w:hAnsi="Times New Roman" w:cs="Times New Roman"/>
          <w:lang w:val="uk-UA" w:eastAsia="ru-RU"/>
        </w:rPr>
        <w:t>»</w:t>
      </w:r>
      <w:r w:rsidR="00F9060E" w:rsidRPr="00D4534A">
        <w:rPr>
          <w:rFonts w:ascii="Times New Roman" w:eastAsia="Times New Roman" w:hAnsi="Times New Roman" w:cs="Times New Roman"/>
          <w:lang w:val="uk-UA" w:eastAsia="ru-RU"/>
        </w:rPr>
        <w:t xml:space="preserve"> підлягає оцінці впливу на довкілля</w:t>
      </w:r>
      <w:r w:rsidR="00F9060E" w:rsidRPr="00D4534A">
        <w:rPr>
          <w:rFonts w:ascii="Times New Roman" w:eastAsia="Times New Roman" w:hAnsi="Times New Roman" w:cs="Times New Roman"/>
          <w:bCs/>
          <w:lang w:val="uk-UA" w:eastAsia="ru-RU"/>
        </w:rPr>
        <w:t>:</w:t>
      </w:r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281DFE"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згідно ст. 3 ЗУ «Про оцінку впливу на довкілля» вид діяльності підприємства </w:t>
      </w:r>
      <w:r w:rsidR="00830DA9" w:rsidRPr="00D4534A">
        <w:rPr>
          <w:rFonts w:ascii="Times New Roman" w:eastAsia="Times New Roman" w:hAnsi="Times New Roman" w:cs="Times New Roman"/>
          <w:bCs/>
          <w:lang w:val="uk-UA" w:eastAsia="ru-RU"/>
        </w:rPr>
        <w:t>«ЕКО-ВТОР»</w:t>
      </w:r>
      <w:r w:rsidR="00281DFE"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 підпадає під категорії видів планової діяльності та об’єктів, які можуть мати значний вплив на довкілля та підлягають оцінці впливу на довкілля. Висновок з оцінки впливу на довкілля планованої діяльності </w:t>
      </w:r>
      <w:r w:rsidR="001D7A98" w:rsidRPr="00D4534A">
        <w:rPr>
          <w:rFonts w:ascii="Times New Roman" w:eastAsia="Times New Roman" w:hAnsi="Times New Roman" w:cs="Times New Roman"/>
          <w:bCs/>
          <w:lang w:val="uk-UA" w:eastAsia="ru-RU"/>
        </w:rPr>
        <w:t>№05.1-10/10481</w:t>
      </w:r>
      <w:r w:rsidR="00281DFE"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 від </w:t>
      </w:r>
      <w:r w:rsidR="001D7A98" w:rsidRPr="00D4534A">
        <w:rPr>
          <w:rFonts w:ascii="Times New Roman" w:eastAsia="Times New Roman" w:hAnsi="Times New Roman" w:cs="Times New Roman"/>
          <w:bCs/>
          <w:lang w:val="uk-UA" w:eastAsia="ru-RU"/>
        </w:rPr>
        <w:t>09.04.2025</w:t>
      </w:r>
      <w:r w:rsidR="00C50A5C" w:rsidRPr="00D4534A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273C3C" w:rsidRPr="002509CC" w:rsidRDefault="00273C3C" w:rsidP="00F95C0D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F74966" w:rsidRPr="00D4534A">
        <w:rPr>
          <w:rFonts w:ascii="Times New Roman" w:eastAsia="Times New Roman" w:hAnsi="Times New Roman" w:cs="Times New Roman"/>
          <w:bCs/>
          <w:lang w:val="uk-UA" w:eastAsia="ru-RU"/>
        </w:rPr>
        <w:t>ТОВ «</w:t>
      </w:r>
      <w:r w:rsidR="00830DA9" w:rsidRPr="00D4534A">
        <w:rPr>
          <w:rFonts w:ascii="Times New Roman" w:eastAsia="Times New Roman" w:hAnsi="Times New Roman" w:cs="Times New Roman"/>
          <w:bCs/>
          <w:lang w:val="uk-UA" w:eastAsia="ru-RU"/>
        </w:rPr>
        <w:t>ЕКО-ВТОР</w:t>
      </w:r>
      <w:r w:rsidR="00F74966" w:rsidRPr="00D4534A">
        <w:rPr>
          <w:rFonts w:ascii="Times New Roman" w:eastAsia="Times New Roman" w:hAnsi="Times New Roman" w:cs="Times New Roman"/>
          <w:bCs/>
          <w:lang w:val="uk-UA" w:eastAsia="ru-RU"/>
        </w:rPr>
        <w:t>»</w:t>
      </w:r>
      <w:r w:rsidR="00120AC2" w:rsidRPr="00D4534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3304D9" w:rsidRPr="00D4534A">
        <w:rPr>
          <w:rFonts w:ascii="Times New Roman" w:hAnsi="Times New Roman" w:cs="Times New Roman"/>
          <w:lang w:val="uk-UA"/>
        </w:rPr>
        <w:t xml:space="preserve">спеціалізується на </w:t>
      </w:r>
      <w:r w:rsidR="0061741B" w:rsidRPr="00D4534A">
        <w:rPr>
          <w:rFonts w:ascii="Times New Roman" w:hAnsi="Times New Roman" w:cs="Times New Roman"/>
          <w:lang w:val="uk-UA"/>
        </w:rPr>
        <w:t>виробництві інших виробів із пластмас</w:t>
      </w:r>
      <w:r w:rsidR="00B82B25" w:rsidRPr="00D4534A">
        <w:rPr>
          <w:rFonts w:ascii="Times New Roman" w:eastAsia="Times New Roman" w:hAnsi="Times New Roman" w:cs="Times New Roman"/>
          <w:lang w:val="uk-UA" w:eastAsia="ar-SA"/>
        </w:rPr>
        <w:t xml:space="preserve"> (</w:t>
      </w:r>
      <w:r w:rsidR="001022FE" w:rsidRPr="00D4534A">
        <w:rPr>
          <w:rFonts w:ascii="Times New Roman" w:eastAsia="Times New Roman" w:hAnsi="Times New Roman" w:cs="Times New Roman"/>
          <w:lang w:val="uk-UA" w:eastAsia="ar-SA"/>
        </w:rPr>
        <w:t xml:space="preserve">КВЕД є </w:t>
      </w:r>
      <w:r w:rsidR="0061741B" w:rsidRPr="00D4534A">
        <w:rPr>
          <w:rFonts w:ascii="Times New Roman" w:eastAsia="Times New Roman" w:hAnsi="Times New Roman" w:cs="Times New Roman"/>
          <w:lang w:val="uk-UA" w:eastAsia="ar-SA"/>
        </w:rPr>
        <w:t>22.29</w:t>
      </w:r>
      <w:r w:rsidR="00B82B25" w:rsidRPr="00D4534A">
        <w:rPr>
          <w:rFonts w:ascii="Times New Roman" w:eastAsia="Times New Roman" w:hAnsi="Times New Roman" w:cs="Times New Roman"/>
          <w:lang w:val="uk-UA" w:eastAsia="ar-SA"/>
        </w:rPr>
        <w:t>)</w:t>
      </w:r>
      <w:r w:rsidR="001022FE" w:rsidRPr="00D4534A">
        <w:rPr>
          <w:rFonts w:ascii="Times New Roman" w:eastAsia="Times New Roman" w:hAnsi="Times New Roman" w:cs="Times New Roman"/>
          <w:lang w:val="uk-UA" w:eastAsia="ar-SA"/>
        </w:rPr>
        <w:t xml:space="preserve">. </w:t>
      </w:r>
      <w:r w:rsidR="00EE58D8" w:rsidRPr="00D4534A">
        <w:rPr>
          <w:rFonts w:ascii="Times New Roman" w:eastAsia="Times New Roman" w:hAnsi="Times New Roman" w:cs="Times New Roman"/>
          <w:lang w:val="uk-UA" w:eastAsia="ar-SA"/>
        </w:rPr>
        <w:t>До складу підприємства входять</w:t>
      </w:r>
      <w:r w:rsidR="00197D74" w:rsidRPr="00D4534A">
        <w:rPr>
          <w:rFonts w:ascii="Times New Roman" w:eastAsia="Times New Roman" w:hAnsi="Times New Roman" w:cs="Times New Roman"/>
          <w:lang w:val="uk-UA" w:eastAsia="ar-SA"/>
        </w:rPr>
        <w:t xml:space="preserve">: </w:t>
      </w:r>
      <w:r w:rsidR="000A3DB4" w:rsidRPr="00D4534A">
        <w:rPr>
          <w:rFonts w:ascii="Times New Roman" w:eastAsia="Times New Roman" w:hAnsi="Times New Roman" w:cs="Times New Roman"/>
          <w:lang w:val="uk-UA" w:eastAsia="ar-SA"/>
        </w:rPr>
        <w:t xml:space="preserve">котельня, </w:t>
      </w:r>
      <w:r w:rsidR="00D82C24" w:rsidRPr="00D4534A">
        <w:rPr>
          <w:rFonts w:ascii="Times New Roman" w:eastAsia="Times New Roman" w:hAnsi="Times New Roman" w:cs="Times New Roman"/>
          <w:bCs/>
          <w:lang w:val="uk-UA" w:eastAsia="ar-SA"/>
        </w:rPr>
        <w:t>офісні приміщення (адміністративно-побутовий корпус)</w:t>
      </w:r>
      <w:r w:rsidR="00197D74" w:rsidRPr="00D4534A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bookmarkEnd w:id="6"/>
      <w:r w:rsidR="00D82C24" w:rsidRPr="00D4534A">
        <w:rPr>
          <w:rFonts w:ascii="Times New Roman" w:eastAsia="Times New Roman" w:hAnsi="Times New Roman" w:cs="Times New Roman"/>
          <w:bCs/>
          <w:lang w:val="uk-UA" w:eastAsia="ar-SA"/>
        </w:rPr>
        <w:t>територія виробничої дільниці</w:t>
      </w:r>
      <w:r w:rsidR="00EE58D8" w:rsidRPr="00D4534A">
        <w:rPr>
          <w:rFonts w:ascii="Times New Roman" w:eastAsia="Times New Roman" w:hAnsi="Times New Roman" w:cs="Times New Roman"/>
          <w:bCs/>
          <w:lang w:val="uk-UA" w:eastAsia="ar-SA"/>
        </w:rPr>
        <w:t xml:space="preserve">, </w:t>
      </w:r>
      <w:r w:rsidR="00D82C24" w:rsidRPr="00D4534A">
        <w:rPr>
          <w:rFonts w:ascii="Times New Roman" w:eastAsia="Times New Roman" w:hAnsi="Times New Roman" w:cs="Times New Roman"/>
          <w:bCs/>
          <w:lang w:val="uk-UA" w:eastAsia="ar-SA"/>
        </w:rPr>
        <w:t>склад сировини та готової продукції</w:t>
      </w:r>
      <w:r w:rsidR="00026213" w:rsidRPr="00D4534A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="00D82C24" w:rsidRPr="00D4534A">
        <w:rPr>
          <w:rFonts w:ascii="Times New Roman" w:hAnsi="Times New Roman" w:cs="Times New Roman"/>
          <w:bCs/>
          <w:lang w:val="uk-UA"/>
        </w:rPr>
        <w:t>станція очистки стоків</w:t>
      </w:r>
      <w:r w:rsidR="00EE58D8" w:rsidRPr="00D4534A">
        <w:rPr>
          <w:rFonts w:ascii="Times New Roman" w:hAnsi="Times New Roman" w:cs="Times New Roman"/>
          <w:bCs/>
          <w:lang w:val="uk-UA"/>
        </w:rPr>
        <w:t xml:space="preserve">, </w:t>
      </w:r>
      <w:r w:rsidR="00D82C24" w:rsidRPr="00D4534A">
        <w:rPr>
          <w:rFonts w:ascii="Times New Roman" w:hAnsi="Times New Roman" w:cs="Times New Roman"/>
          <w:bCs/>
          <w:lang w:val="uk-UA"/>
        </w:rPr>
        <w:t>допоміжні приміщення</w:t>
      </w:r>
      <w:r w:rsidR="009C274A" w:rsidRPr="00D4534A">
        <w:rPr>
          <w:rFonts w:ascii="Times New Roman" w:hAnsi="Times New Roman" w:cs="Times New Roman"/>
          <w:bCs/>
          <w:lang w:val="uk-UA"/>
        </w:rPr>
        <w:t>.</w:t>
      </w:r>
      <w:r w:rsidR="00026213" w:rsidRPr="00D4534A">
        <w:rPr>
          <w:rFonts w:ascii="Times New Roman" w:hAnsi="Times New Roman" w:cs="Times New Roman"/>
          <w:bCs/>
          <w:lang w:val="uk-UA"/>
        </w:rPr>
        <w:t xml:space="preserve"> </w:t>
      </w:r>
      <w:r w:rsidR="00CF3FC8" w:rsidRPr="00D4534A">
        <w:rPr>
          <w:rFonts w:ascii="Times New Roman" w:hAnsi="Times New Roman" w:cs="Times New Roman"/>
          <w:lang w:val="uk-UA"/>
        </w:rPr>
        <w:t xml:space="preserve">Основними технологічними процесами, що супроводжуються викидами забруднюючих речовин в атмосферне повітря є: </w:t>
      </w:r>
      <w:r w:rsidR="00D82C24" w:rsidRPr="00D4534A">
        <w:rPr>
          <w:rFonts w:ascii="Times New Roman" w:hAnsi="Times New Roman" w:cs="Times New Roman"/>
          <w:lang w:val="uk-UA"/>
        </w:rPr>
        <w:t>підготовки сировини, сушіння сировини, екструзі</w:t>
      </w:r>
      <w:r w:rsidR="00CF25DA" w:rsidRPr="00D4534A">
        <w:rPr>
          <w:rFonts w:ascii="Times New Roman" w:hAnsi="Times New Roman" w:cs="Times New Roman"/>
          <w:lang w:val="uk-UA"/>
        </w:rPr>
        <w:t xml:space="preserve">я </w:t>
      </w:r>
      <w:r w:rsidR="00D82C24" w:rsidRPr="00D4534A">
        <w:rPr>
          <w:rFonts w:ascii="Times New Roman" w:hAnsi="Times New Roman" w:cs="Times New Roman"/>
          <w:lang w:val="uk-UA"/>
        </w:rPr>
        <w:t>сировини</w:t>
      </w:r>
      <w:r w:rsidR="00F95C0D" w:rsidRPr="00D4534A">
        <w:rPr>
          <w:rFonts w:ascii="Times New Roman" w:hAnsi="Times New Roman" w:cs="Times New Roman"/>
          <w:lang w:val="uk-UA"/>
        </w:rPr>
        <w:t xml:space="preserve">, </w:t>
      </w:r>
      <w:r w:rsidR="002033C2" w:rsidRPr="00D4534A">
        <w:rPr>
          <w:rFonts w:ascii="Times New Roman" w:hAnsi="Times New Roman" w:cs="Times New Roman"/>
          <w:lang w:val="uk-UA"/>
        </w:rPr>
        <w:t>витяжка та термофіксація волокна</w:t>
      </w:r>
      <w:r w:rsidR="00F95C0D" w:rsidRPr="00D4534A">
        <w:rPr>
          <w:rFonts w:ascii="Times New Roman" w:hAnsi="Times New Roman" w:cs="Times New Roman"/>
          <w:lang w:val="uk-UA"/>
        </w:rPr>
        <w:t xml:space="preserve">, </w:t>
      </w:r>
      <w:r w:rsidR="00CF3FC8" w:rsidRPr="00D4534A">
        <w:rPr>
          <w:rFonts w:ascii="Times New Roman" w:hAnsi="Times New Roman" w:cs="Times New Roman"/>
          <w:lang w:val="uk-UA"/>
        </w:rPr>
        <w:t xml:space="preserve">робота </w:t>
      </w:r>
      <w:r w:rsidR="0081580B" w:rsidRPr="00D4534A">
        <w:rPr>
          <w:rFonts w:ascii="Times New Roman" w:hAnsi="Times New Roman" w:cs="Times New Roman"/>
          <w:lang w:val="uk-UA"/>
        </w:rPr>
        <w:t xml:space="preserve">котельні, яка оснащена </w:t>
      </w:r>
      <w:r w:rsidR="000D7F1E" w:rsidRPr="00D4534A">
        <w:rPr>
          <w:rFonts w:ascii="Times New Roman" w:hAnsi="Times New Roman" w:cs="Times New Roman"/>
          <w:lang w:val="uk-UA"/>
        </w:rPr>
        <w:t>котлом №13D379 YLL-7000MA</w:t>
      </w:r>
      <w:r w:rsidR="000D7F1E" w:rsidRPr="00D4534A">
        <w:rPr>
          <w:rFonts w:ascii="Times New Roman" w:hAnsi="Times New Roman" w:cs="Times New Roman"/>
          <w:bCs/>
          <w:lang w:val="uk-UA"/>
        </w:rPr>
        <w:t xml:space="preserve">  та котлом  №17D64 YLL-7000MA, один з який є основним, а інший резервним (працює лише у випадку виходу з ладу основного) потужністю по </w:t>
      </w:r>
      <w:r w:rsidR="00457E70" w:rsidRPr="00D4534A">
        <w:rPr>
          <w:rFonts w:ascii="Times New Roman" w:hAnsi="Times New Roman" w:cs="Times New Roman"/>
          <w:bCs/>
          <w:lang w:val="uk-UA"/>
        </w:rPr>
        <w:t>7016,3</w:t>
      </w:r>
      <w:r w:rsidR="000D7F1E" w:rsidRPr="00D4534A">
        <w:rPr>
          <w:rFonts w:ascii="Times New Roman" w:hAnsi="Times New Roman" w:cs="Times New Roman"/>
          <w:bCs/>
          <w:lang w:val="uk-UA"/>
        </w:rPr>
        <w:t>кВт кожен.</w:t>
      </w:r>
      <w:r w:rsidR="00457E70" w:rsidRPr="00D4534A">
        <w:rPr>
          <w:rFonts w:ascii="Times New Roman" w:hAnsi="Times New Roman" w:cs="Times New Roman"/>
          <w:bCs/>
          <w:lang w:val="uk-UA"/>
        </w:rPr>
        <w:t xml:space="preserve"> Також </w:t>
      </w:r>
      <w:r w:rsidR="00474CAA" w:rsidRPr="00D4534A">
        <w:rPr>
          <w:rFonts w:ascii="Times New Roman" w:hAnsi="Times New Roman" w:cs="Times New Roman"/>
          <w:bCs/>
          <w:lang w:val="uk-UA"/>
        </w:rPr>
        <w:t xml:space="preserve">для видалення відходів виробництва на території підприємства </w:t>
      </w:r>
      <w:proofErr w:type="spellStart"/>
      <w:r w:rsidR="00474CAA" w:rsidRPr="00D4534A">
        <w:rPr>
          <w:rFonts w:ascii="Times New Roman" w:hAnsi="Times New Roman" w:cs="Times New Roman"/>
          <w:bCs/>
          <w:lang w:val="uk-UA"/>
        </w:rPr>
        <w:t>облаштовано</w:t>
      </w:r>
      <w:proofErr w:type="spellEnd"/>
      <w:r w:rsidR="00474CAA" w:rsidRPr="00D4534A">
        <w:rPr>
          <w:rFonts w:ascii="Times New Roman" w:hAnsi="Times New Roman" w:cs="Times New Roman"/>
          <w:bCs/>
          <w:lang w:val="uk-UA"/>
        </w:rPr>
        <w:t xml:space="preserve"> пальник твердопаливний блочного типу ПТБ-1,5 МгВт (установка для </w:t>
      </w:r>
      <w:r w:rsidR="00474CAA" w:rsidRPr="00EA7979">
        <w:rPr>
          <w:rFonts w:ascii="Times New Roman" w:hAnsi="Times New Roman" w:cs="Times New Roman"/>
          <w:bCs/>
          <w:lang w:val="uk-UA"/>
        </w:rPr>
        <w:t>термічного оброблення (спалювання) відходів, що не є небезпечними)</w:t>
      </w:r>
      <w:r w:rsidR="00457E70" w:rsidRPr="00EA7979">
        <w:rPr>
          <w:rFonts w:ascii="Times New Roman" w:hAnsi="Times New Roman" w:cs="Times New Roman"/>
          <w:bCs/>
          <w:lang w:val="uk-UA"/>
        </w:rPr>
        <w:t>, який приєднаний до циклону СЦ-1,0</w:t>
      </w:r>
      <w:r w:rsidR="00474CAA" w:rsidRPr="00EA7979">
        <w:rPr>
          <w:rFonts w:ascii="Times New Roman" w:hAnsi="Times New Roman" w:cs="Times New Roman"/>
          <w:bCs/>
          <w:lang w:val="uk-UA"/>
        </w:rPr>
        <w:t>.</w:t>
      </w:r>
      <w:r w:rsidR="00457E70" w:rsidRPr="00EA7979">
        <w:rPr>
          <w:rFonts w:ascii="Times New Roman" w:hAnsi="Times New Roman" w:cs="Times New Roman"/>
          <w:bCs/>
          <w:lang w:val="uk-UA"/>
        </w:rPr>
        <w:t xml:space="preserve"> </w:t>
      </w:r>
      <w:r w:rsidR="00197D74" w:rsidRPr="00EA7979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EA7979">
        <w:rPr>
          <w:rFonts w:ascii="Times New Roman" w:eastAsia="Times New Roman" w:hAnsi="Times New Roman" w:cs="Times New Roman"/>
          <w:lang w:val="uk-UA" w:eastAsia="ar-SA"/>
        </w:rPr>
        <w:t xml:space="preserve">Відомості щодо видів та обсягів викидів: </w:t>
      </w:r>
      <w:proofErr w:type="spellStart"/>
      <w:r w:rsidRPr="00EA7979">
        <w:rPr>
          <w:rFonts w:ascii="Times New Roman" w:eastAsia="Times New Roman" w:hAnsi="Times New Roman" w:cs="Times New Roman"/>
          <w:lang w:val="uk-UA" w:eastAsia="ar-SA"/>
        </w:rPr>
        <w:t>неметанові</w:t>
      </w:r>
      <w:proofErr w:type="spellEnd"/>
      <w:r w:rsidRPr="00EA7979">
        <w:rPr>
          <w:rFonts w:ascii="Times New Roman" w:eastAsia="Times New Roman" w:hAnsi="Times New Roman" w:cs="Times New Roman"/>
          <w:lang w:val="uk-UA" w:eastAsia="ar-SA"/>
        </w:rPr>
        <w:t xml:space="preserve"> леткі органічні сполуки (НМЛОС) - </w:t>
      </w:r>
      <w:r w:rsidR="00EA7979" w:rsidRPr="00EA7979">
        <w:rPr>
          <w:rFonts w:ascii="Times New Roman" w:eastAsia="Times New Roman" w:hAnsi="Times New Roman" w:cs="Times New Roman"/>
          <w:lang w:val="uk-UA" w:eastAsia="ar-SA"/>
        </w:rPr>
        <w:t>8,161</w:t>
      </w:r>
      <w:r w:rsidRPr="00EA7979">
        <w:rPr>
          <w:rFonts w:ascii="Times New Roman" w:eastAsia="Times New Roman" w:hAnsi="Times New Roman" w:cs="Times New Roman"/>
          <w:lang w:val="uk-UA" w:eastAsia="ar-SA"/>
        </w:rPr>
        <w:t>т/рік,</w:t>
      </w:r>
      <w:r w:rsidR="00DB2941" w:rsidRPr="00EA7979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C50A5C" w:rsidRPr="00EA7979">
        <w:rPr>
          <w:rFonts w:ascii="Times New Roman" w:eastAsia="Times New Roman" w:hAnsi="Times New Roman" w:cs="Times New Roman"/>
          <w:lang w:val="uk-UA" w:eastAsia="ar-SA"/>
        </w:rPr>
        <w:t>о</w:t>
      </w:r>
      <w:r w:rsidR="00C50A5C" w:rsidRPr="00D4534A">
        <w:rPr>
          <w:rFonts w:ascii="Times New Roman" w:eastAsia="Times New Roman" w:hAnsi="Times New Roman" w:cs="Times New Roman"/>
          <w:lang w:val="uk-UA" w:eastAsia="ar-SA"/>
        </w:rPr>
        <w:t>ксид вуглецю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 - </w:t>
      </w:r>
      <w:r w:rsidR="00867007" w:rsidRPr="00D4534A">
        <w:rPr>
          <w:rFonts w:ascii="Times New Roman" w:eastAsia="Times New Roman" w:hAnsi="Times New Roman" w:cs="Times New Roman"/>
          <w:lang w:val="uk-UA" w:eastAsia="ar-SA"/>
        </w:rPr>
        <w:t xml:space="preserve">55,44 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т/рік, оксиди азоту (у перерахунку на </w:t>
      </w:r>
      <w:proofErr w:type="spellStart"/>
      <w:r w:rsidRPr="00D4534A">
        <w:rPr>
          <w:rFonts w:ascii="Times New Roman" w:eastAsia="Times New Roman" w:hAnsi="Times New Roman" w:cs="Times New Roman"/>
          <w:lang w:val="uk-UA" w:eastAsia="ar-SA"/>
        </w:rPr>
        <w:t>діоксид</w:t>
      </w:r>
      <w:proofErr w:type="spellEnd"/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 азоту [NO+NO</w:t>
      </w:r>
      <w:r w:rsidRPr="00D4534A">
        <w:rPr>
          <w:rFonts w:ascii="Times New Roman" w:eastAsia="Times New Roman" w:hAnsi="Times New Roman" w:cs="Times New Roman"/>
          <w:vertAlign w:val="subscript"/>
          <w:lang w:val="uk-UA" w:eastAsia="ar-SA"/>
        </w:rPr>
        <w:t>2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]) </w:t>
      </w:r>
      <w:r w:rsidR="00C50A5C" w:rsidRPr="00D4534A">
        <w:rPr>
          <w:rFonts w:ascii="Times New Roman" w:eastAsia="Times New Roman" w:hAnsi="Times New Roman" w:cs="Times New Roman"/>
          <w:lang w:val="uk-UA" w:eastAsia="ar-SA"/>
        </w:rPr>
        <w:t>–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867007" w:rsidRPr="00D4534A">
        <w:rPr>
          <w:rFonts w:ascii="Times New Roman" w:eastAsia="Times New Roman" w:hAnsi="Times New Roman" w:cs="Times New Roman"/>
          <w:lang w:val="uk-UA" w:eastAsia="ar-SA"/>
        </w:rPr>
        <w:t xml:space="preserve">21,007 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т/рік, речовини у вигляді суспендованих твердих частинок недиференційованих за складом </w:t>
      </w:r>
      <w:r w:rsidR="00C50A5C" w:rsidRPr="00D4534A">
        <w:rPr>
          <w:rFonts w:ascii="Times New Roman" w:eastAsia="Times New Roman" w:hAnsi="Times New Roman" w:cs="Times New Roman"/>
          <w:lang w:val="uk-UA" w:eastAsia="ar-SA"/>
        </w:rPr>
        <w:t>–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867007" w:rsidRPr="00D4534A">
        <w:rPr>
          <w:rFonts w:ascii="Times New Roman" w:eastAsia="Times New Roman" w:hAnsi="Times New Roman" w:cs="Times New Roman"/>
          <w:lang w:val="uk-UA" w:eastAsia="ar-SA"/>
        </w:rPr>
        <w:t xml:space="preserve">3,73 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т/рік, метан </w:t>
      </w:r>
      <w:r w:rsidR="00731F72" w:rsidRPr="00D4534A">
        <w:rPr>
          <w:rFonts w:ascii="Times New Roman" w:eastAsia="Times New Roman" w:hAnsi="Times New Roman" w:cs="Times New Roman"/>
          <w:lang w:val="uk-UA" w:eastAsia="ar-SA"/>
        </w:rPr>
        <w:t>–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867007" w:rsidRPr="00D4534A">
        <w:rPr>
          <w:rFonts w:ascii="Times New Roman" w:eastAsia="Times New Roman" w:hAnsi="Times New Roman" w:cs="Times New Roman"/>
          <w:lang w:val="uk-UA" w:eastAsia="ar-SA"/>
        </w:rPr>
        <w:t>0,1641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т/рік, вуглецю </w:t>
      </w:r>
      <w:proofErr w:type="spellStart"/>
      <w:r w:rsidRPr="00D4534A">
        <w:rPr>
          <w:rFonts w:ascii="Times New Roman" w:eastAsia="Times New Roman" w:hAnsi="Times New Roman" w:cs="Times New Roman"/>
          <w:lang w:val="uk-UA" w:eastAsia="ar-SA"/>
        </w:rPr>
        <w:t>діоксид</w:t>
      </w:r>
      <w:proofErr w:type="spellEnd"/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731F72" w:rsidRPr="00D4534A">
        <w:rPr>
          <w:rFonts w:ascii="Times New Roman" w:eastAsia="Times New Roman" w:hAnsi="Times New Roman" w:cs="Times New Roman"/>
          <w:lang w:val="uk-UA" w:eastAsia="ar-SA"/>
        </w:rPr>
        <w:t>–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867007" w:rsidRPr="00D4534A">
        <w:rPr>
          <w:rFonts w:ascii="Times New Roman" w:eastAsia="Times New Roman" w:hAnsi="Times New Roman" w:cs="Times New Roman"/>
          <w:bCs/>
          <w:lang w:val="uk-UA" w:eastAsia="ar-SA"/>
        </w:rPr>
        <w:t>14954,52</w:t>
      </w:r>
      <w:r w:rsidR="00731F72" w:rsidRPr="00D4534A">
        <w:rPr>
          <w:rFonts w:ascii="Times New Roman" w:eastAsia="Times New Roman" w:hAnsi="Times New Roman" w:cs="Times New Roman"/>
          <w:bCs/>
          <w:lang w:val="uk-UA" w:eastAsia="ar-SA"/>
        </w:rPr>
        <w:t>т/рік</w:t>
      </w:r>
      <w:r w:rsidR="00CC143D" w:rsidRPr="00D4534A">
        <w:rPr>
          <w:rFonts w:ascii="Times New Roman" w:eastAsia="Times New Roman" w:hAnsi="Times New Roman" w:cs="Times New Roman"/>
          <w:lang w:val="uk-UA" w:eastAsia="ar-SA"/>
        </w:rPr>
        <w:t>, азоту (1)</w:t>
      </w:r>
      <w:r w:rsidRPr="00D4534A">
        <w:rPr>
          <w:rFonts w:ascii="Times New Roman" w:eastAsia="Times New Roman" w:hAnsi="Times New Roman" w:cs="Times New Roman"/>
          <w:lang w:val="uk-UA" w:eastAsia="ar-SA"/>
        </w:rPr>
        <w:t>оксид [N</w:t>
      </w:r>
      <w:r w:rsidRPr="00D4534A">
        <w:rPr>
          <w:rFonts w:ascii="Times New Roman" w:eastAsia="Times New Roman" w:hAnsi="Times New Roman" w:cs="Times New Roman"/>
          <w:vertAlign w:val="subscript"/>
          <w:lang w:val="uk-UA" w:eastAsia="ar-SA"/>
        </w:rPr>
        <w:t>2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О] - </w:t>
      </w:r>
      <w:r w:rsidR="00867007" w:rsidRPr="00D4534A">
        <w:rPr>
          <w:rFonts w:ascii="Times New Roman" w:eastAsia="Times New Roman" w:hAnsi="Times New Roman" w:cs="Times New Roman"/>
          <w:bCs/>
          <w:lang w:val="uk-UA" w:eastAsia="ar-SA"/>
        </w:rPr>
        <w:t>0,2281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т/рік, </w:t>
      </w:r>
      <w:r w:rsidR="00731F72" w:rsidRPr="00D4534A">
        <w:rPr>
          <w:rFonts w:ascii="Times New Roman" w:eastAsia="Times New Roman" w:hAnsi="Times New Roman" w:cs="Times New Roman"/>
          <w:lang w:val="uk-UA" w:eastAsia="ar-SA"/>
        </w:rPr>
        <w:t xml:space="preserve">сірки </w:t>
      </w:r>
      <w:proofErr w:type="spellStart"/>
      <w:r w:rsidR="00731F72" w:rsidRPr="00D4534A">
        <w:rPr>
          <w:rFonts w:ascii="Times New Roman" w:eastAsia="Times New Roman" w:hAnsi="Times New Roman" w:cs="Times New Roman"/>
          <w:lang w:val="uk-UA" w:eastAsia="ar-SA"/>
        </w:rPr>
        <w:t>діоксид</w:t>
      </w:r>
      <w:proofErr w:type="spellEnd"/>
      <w:r w:rsidR="00526821" w:rsidRPr="00D4534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731F72" w:rsidRPr="00D4534A">
        <w:rPr>
          <w:rFonts w:ascii="Times New Roman" w:eastAsia="Times New Roman" w:hAnsi="Times New Roman" w:cs="Times New Roman"/>
          <w:lang w:val="uk-UA" w:eastAsia="ar-SA"/>
        </w:rPr>
        <w:t>–</w:t>
      </w:r>
      <w:r w:rsidRPr="00D4534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="00867007" w:rsidRPr="00D4534A">
        <w:rPr>
          <w:rFonts w:ascii="Times New Roman" w:eastAsia="Times New Roman" w:hAnsi="Times New Roman" w:cs="Times New Roman"/>
          <w:lang w:val="uk-UA" w:eastAsia="ar-SA"/>
        </w:rPr>
        <w:t>11,024</w:t>
      </w:r>
      <w:r w:rsidRPr="00D4534A">
        <w:rPr>
          <w:rFonts w:ascii="Times New Roman" w:eastAsia="Times New Roman" w:hAnsi="Times New Roman" w:cs="Times New Roman"/>
          <w:lang w:val="uk-UA" w:eastAsia="ar-SA"/>
        </w:rPr>
        <w:t>т/рік</w:t>
      </w:r>
      <w:r w:rsidR="000B05DD" w:rsidRPr="00D4534A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="00C74193" w:rsidRPr="00D4534A">
        <w:rPr>
          <w:rFonts w:ascii="Times New Roman" w:eastAsia="Times New Roman" w:hAnsi="Times New Roman" w:cs="Times New Roman"/>
          <w:lang w:val="uk-UA" w:eastAsia="ar-SA"/>
        </w:rPr>
        <w:t>кислота оцтова</w:t>
      </w:r>
      <w:r w:rsidR="000B05DD" w:rsidRPr="00D4534A">
        <w:rPr>
          <w:rFonts w:ascii="Times New Roman" w:eastAsia="Times New Roman" w:hAnsi="Times New Roman" w:cs="Times New Roman"/>
          <w:lang w:val="uk-UA" w:eastAsia="ar-SA"/>
        </w:rPr>
        <w:t xml:space="preserve"> – </w:t>
      </w:r>
      <w:r w:rsidR="00C74193" w:rsidRPr="00D4534A">
        <w:rPr>
          <w:rFonts w:ascii="Times New Roman" w:eastAsia="Times New Roman" w:hAnsi="Times New Roman" w:cs="Times New Roman"/>
          <w:lang w:val="uk-UA" w:eastAsia="ar-SA"/>
        </w:rPr>
        <w:t>2,806</w:t>
      </w:r>
      <w:r w:rsidR="000B05DD" w:rsidRPr="00D4534A">
        <w:rPr>
          <w:rFonts w:ascii="Times New Roman" w:eastAsia="Times New Roman" w:hAnsi="Times New Roman" w:cs="Times New Roman"/>
          <w:lang w:val="uk-UA" w:eastAsia="ar-SA"/>
        </w:rPr>
        <w:t xml:space="preserve">т/рік, </w:t>
      </w:r>
      <w:r w:rsidR="00D4534A">
        <w:rPr>
          <w:rFonts w:ascii="Times New Roman" w:eastAsia="Times New Roman" w:hAnsi="Times New Roman" w:cs="Times New Roman"/>
          <w:lang w:val="uk-UA" w:eastAsia="ar-SA"/>
        </w:rPr>
        <w:t>с</w:t>
      </w:r>
      <w:r w:rsidR="00D4534A" w:rsidRPr="00D4534A">
        <w:rPr>
          <w:rFonts w:ascii="Times New Roman" w:eastAsia="Times New Roman" w:hAnsi="Times New Roman" w:cs="Times New Roman"/>
          <w:lang w:val="uk-UA" w:eastAsia="ar-SA"/>
        </w:rPr>
        <w:t>винець та його сполуки (у перерахунку на свинець)</w:t>
      </w:r>
      <w:r w:rsidR="00D4534A">
        <w:rPr>
          <w:rFonts w:ascii="Times New Roman" w:eastAsia="Times New Roman" w:hAnsi="Times New Roman" w:cs="Times New Roman"/>
          <w:lang w:val="uk-UA" w:eastAsia="ar-SA"/>
        </w:rPr>
        <w:t xml:space="preserve"> - </w:t>
      </w:r>
      <w:r w:rsidR="00EA7979" w:rsidRPr="00EA7979">
        <w:rPr>
          <w:rFonts w:ascii="Times New Roman" w:eastAsia="Times New Roman" w:hAnsi="Times New Roman" w:cs="Times New Roman"/>
          <w:lang w:val="uk-UA" w:eastAsia="ar-SA"/>
        </w:rPr>
        <w:t>0,0122</w:t>
      </w:r>
      <w:r w:rsidR="00EA7979">
        <w:rPr>
          <w:rFonts w:ascii="Times New Roman" w:eastAsia="Times New Roman" w:hAnsi="Times New Roman" w:cs="Times New Roman"/>
          <w:lang w:val="uk-UA" w:eastAsia="ar-SA"/>
        </w:rPr>
        <w:t xml:space="preserve"> т/рік, </w:t>
      </w:r>
      <w:r w:rsidR="001B6377" w:rsidRPr="00EA7979">
        <w:rPr>
          <w:rFonts w:ascii="Times New Roman" w:eastAsia="Times New Roman" w:hAnsi="Times New Roman" w:cs="Times New Roman"/>
          <w:lang w:val="uk-UA" w:eastAsia="ar-SA"/>
        </w:rPr>
        <w:t xml:space="preserve">титану </w:t>
      </w:r>
      <w:proofErr w:type="spellStart"/>
      <w:r w:rsidR="001B6377" w:rsidRPr="00EA7979">
        <w:rPr>
          <w:rFonts w:ascii="Times New Roman" w:eastAsia="Times New Roman" w:hAnsi="Times New Roman" w:cs="Times New Roman"/>
          <w:lang w:val="uk-UA" w:eastAsia="ar-SA"/>
        </w:rPr>
        <w:t>діоксид</w:t>
      </w:r>
      <w:proofErr w:type="spellEnd"/>
      <w:r w:rsidR="00200480" w:rsidRPr="00EA7979">
        <w:rPr>
          <w:rFonts w:ascii="Times New Roman" w:eastAsia="Times New Roman" w:hAnsi="Times New Roman" w:cs="Times New Roman"/>
          <w:lang w:val="uk-UA" w:eastAsia="ar-SA"/>
        </w:rPr>
        <w:t xml:space="preserve"> – </w:t>
      </w:r>
      <w:r w:rsidR="00EA7979" w:rsidRPr="00EA7979">
        <w:rPr>
          <w:rFonts w:ascii="Times New Roman" w:eastAsia="Times New Roman" w:hAnsi="Times New Roman" w:cs="Times New Roman"/>
          <w:lang w:val="uk-UA" w:eastAsia="ar-SA"/>
        </w:rPr>
        <w:t>0,001</w:t>
      </w:r>
      <w:r w:rsidR="00200480" w:rsidRPr="00EA7979">
        <w:rPr>
          <w:rFonts w:ascii="Times New Roman" w:eastAsia="Times New Roman" w:hAnsi="Times New Roman" w:cs="Times New Roman"/>
          <w:lang w:val="uk-UA" w:eastAsia="ar-SA"/>
        </w:rPr>
        <w:t xml:space="preserve">т/рік, </w:t>
      </w:r>
      <w:r w:rsidR="00D4534A" w:rsidRPr="00EC5F30">
        <w:rPr>
          <w:rFonts w:ascii="Times New Roman" w:eastAsia="Times New Roman" w:hAnsi="Times New Roman" w:cs="Times New Roman"/>
          <w:lang w:val="uk-UA" w:eastAsia="ar-SA"/>
        </w:rPr>
        <w:t xml:space="preserve">кадмій та його сполуки (у перерахунку на кадмій) - </w:t>
      </w:r>
      <w:r w:rsidR="00EA7979" w:rsidRPr="00EC5F30">
        <w:rPr>
          <w:rFonts w:ascii="Times New Roman" w:eastAsia="Times New Roman" w:hAnsi="Times New Roman" w:cs="Times New Roman"/>
          <w:lang w:val="uk-UA" w:eastAsia="ar-SA"/>
        </w:rPr>
        <w:t>0,00001 т/рік</w:t>
      </w:r>
      <w:r w:rsidR="00D4534A" w:rsidRPr="00EC5F30">
        <w:rPr>
          <w:rFonts w:ascii="Times New Roman" w:eastAsia="Times New Roman" w:hAnsi="Times New Roman" w:cs="Times New Roman"/>
          <w:lang w:val="uk-UA" w:eastAsia="ar-SA"/>
        </w:rPr>
        <w:t xml:space="preserve">, ртуть та її сполуки (у перерахунку на ртуть) - </w:t>
      </w:r>
      <w:r w:rsidR="00EA7979" w:rsidRPr="00EC5F30">
        <w:rPr>
          <w:rFonts w:ascii="Times New Roman" w:eastAsia="Times New Roman" w:hAnsi="Times New Roman" w:cs="Times New Roman"/>
          <w:lang w:val="uk-UA" w:eastAsia="ar-SA"/>
        </w:rPr>
        <w:t>0,000808 т/рік</w:t>
      </w:r>
      <w:r w:rsidR="00D4534A" w:rsidRPr="00EC5F30">
        <w:rPr>
          <w:rFonts w:ascii="Times New Roman" w:eastAsia="Times New Roman" w:hAnsi="Times New Roman" w:cs="Times New Roman"/>
          <w:lang w:val="uk-UA" w:eastAsia="ar-SA"/>
        </w:rPr>
        <w:t xml:space="preserve">, арсен та його сполуки (у перерахунку на арсен) - </w:t>
      </w:r>
      <w:r w:rsidR="00EC5F30" w:rsidRPr="00EC5F30">
        <w:rPr>
          <w:rFonts w:ascii="Times New Roman" w:eastAsia="Times New Roman" w:hAnsi="Times New Roman" w:cs="Times New Roman"/>
          <w:lang w:val="uk-UA" w:eastAsia="ar-SA"/>
        </w:rPr>
        <w:t>0,016002 т/рік</w:t>
      </w:r>
      <w:r w:rsidR="00D4534A" w:rsidRPr="00EC5F30">
        <w:rPr>
          <w:rFonts w:ascii="Times New Roman" w:eastAsia="Times New Roman" w:hAnsi="Times New Roman" w:cs="Times New Roman"/>
          <w:lang w:val="uk-UA" w:eastAsia="ar-SA"/>
        </w:rPr>
        <w:t xml:space="preserve">, хром та його сполуки (у перерахунку на триоксид хрому) - </w:t>
      </w:r>
      <w:r w:rsidR="00EC5F30" w:rsidRPr="00EC5F30">
        <w:rPr>
          <w:rFonts w:ascii="Times New Roman" w:eastAsia="Times New Roman" w:hAnsi="Times New Roman" w:cs="Times New Roman"/>
          <w:lang w:val="uk-UA" w:eastAsia="ar-SA"/>
        </w:rPr>
        <w:t>0,07 т/рік</w:t>
      </w:r>
      <w:r w:rsidR="00D4534A" w:rsidRPr="00EC5F30">
        <w:rPr>
          <w:rFonts w:ascii="Times New Roman" w:eastAsia="Times New Roman" w:hAnsi="Times New Roman" w:cs="Times New Roman"/>
          <w:lang w:val="uk-UA" w:eastAsia="ar-SA"/>
        </w:rPr>
        <w:t xml:space="preserve">, мідь та її сполуки (у перерахунку на мідь) - </w:t>
      </w:r>
      <w:r w:rsidR="00EC5F30" w:rsidRPr="00EC5F30">
        <w:rPr>
          <w:rFonts w:ascii="Times New Roman" w:eastAsia="Times New Roman" w:hAnsi="Times New Roman" w:cs="Times New Roman"/>
          <w:lang w:val="uk-UA" w:eastAsia="ar-SA"/>
        </w:rPr>
        <w:t>0,022т/рік</w:t>
      </w:r>
      <w:r w:rsidR="00D4534A" w:rsidRPr="00EC5F30">
        <w:rPr>
          <w:rFonts w:ascii="Times New Roman" w:eastAsia="Times New Roman" w:hAnsi="Times New Roman" w:cs="Times New Roman"/>
          <w:lang w:val="uk-UA" w:eastAsia="ar-SA"/>
        </w:rPr>
        <w:t xml:space="preserve">, нікель та його сполуки (у перерахунку на нікель) - </w:t>
      </w:r>
      <w:r w:rsidR="00EC5F30" w:rsidRPr="00EC5F30">
        <w:rPr>
          <w:rFonts w:ascii="Times New Roman" w:eastAsia="Times New Roman" w:hAnsi="Times New Roman" w:cs="Times New Roman"/>
          <w:lang w:val="uk-UA" w:eastAsia="ar-SA"/>
        </w:rPr>
        <w:t>0,02002т/рік</w:t>
      </w:r>
      <w:r w:rsidR="00D4534A" w:rsidRPr="00EC5F30">
        <w:rPr>
          <w:rFonts w:ascii="Times New Roman" w:eastAsia="Times New Roman" w:hAnsi="Times New Roman" w:cs="Times New Roman"/>
          <w:lang w:val="uk-UA" w:eastAsia="ar-SA"/>
        </w:rPr>
        <w:t>,</w:t>
      </w:r>
      <w:r w:rsidR="00D4534A" w:rsidRPr="00D4534A">
        <w:rPr>
          <w:rFonts w:ascii="Times New Roman" w:eastAsia="Times New Roman" w:hAnsi="Times New Roman" w:cs="Times New Roman"/>
          <w:color w:val="FF0000"/>
          <w:lang w:val="uk-UA" w:eastAsia="ar-SA"/>
        </w:rPr>
        <w:t xml:space="preserve"> </w:t>
      </w:r>
      <w:r w:rsidR="00EC5F30" w:rsidRPr="002509CC">
        <w:rPr>
          <w:rFonts w:ascii="Times New Roman" w:eastAsia="Times New Roman" w:hAnsi="Times New Roman" w:cs="Times New Roman"/>
          <w:lang w:val="uk-UA" w:eastAsia="ar-SA"/>
        </w:rPr>
        <w:t xml:space="preserve">цинк та його сполуки (у перерахунку на цинк) - 0,03т/рік, </w:t>
      </w:r>
      <w:proofErr w:type="spellStart"/>
      <w:r w:rsidR="00D4534A" w:rsidRPr="00380893">
        <w:rPr>
          <w:rFonts w:ascii="Times New Roman" w:eastAsia="Times New Roman" w:hAnsi="Times New Roman" w:cs="Times New Roman"/>
          <w:lang w:val="uk-UA" w:eastAsia="ar-SA"/>
        </w:rPr>
        <w:t>поліхлоровані</w:t>
      </w:r>
      <w:proofErr w:type="spellEnd"/>
      <w:r w:rsidR="00D4534A" w:rsidRPr="00380893">
        <w:rPr>
          <w:rFonts w:ascii="Times New Roman" w:eastAsia="Times New Roman" w:hAnsi="Times New Roman" w:cs="Times New Roman"/>
          <w:lang w:val="uk-UA" w:eastAsia="ar-SA"/>
        </w:rPr>
        <w:t xml:space="preserve"> дифеніли – </w:t>
      </w:r>
      <w:r w:rsidR="002509CC" w:rsidRPr="00380893">
        <w:rPr>
          <w:rFonts w:ascii="Times New Roman" w:eastAsia="Times New Roman" w:hAnsi="Times New Roman" w:cs="Times New Roman"/>
          <w:lang w:val="uk-UA" w:eastAsia="ar-SA"/>
        </w:rPr>
        <w:t>0,0000000007 т/рік</w:t>
      </w:r>
      <w:r w:rsidR="00D4534A" w:rsidRPr="00380893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proofErr w:type="spellStart"/>
      <w:r w:rsidR="00D4534A" w:rsidRPr="00380893">
        <w:rPr>
          <w:rFonts w:ascii="Times New Roman" w:eastAsia="Times New Roman" w:hAnsi="Times New Roman" w:cs="Times New Roman"/>
          <w:lang w:val="uk-UA" w:eastAsia="ar-SA"/>
        </w:rPr>
        <w:t>поліхлоровані</w:t>
      </w:r>
      <w:proofErr w:type="spellEnd"/>
      <w:r w:rsidR="00D4534A" w:rsidRPr="00380893">
        <w:rPr>
          <w:rFonts w:ascii="Times New Roman" w:eastAsia="Times New Roman" w:hAnsi="Times New Roman" w:cs="Times New Roman"/>
          <w:lang w:val="uk-UA" w:eastAsia="ar-SA"/>
        </w:rPr>
        <w:t xml:space="preserve"> </w:t>
      </w:r>
      <w:proofErr w:type="spellStart"/>
      <w:r w:rsidR="00D4534A" w:rsidRPr="00380893">
        <w:rPr>
          <w:rFonts w:ascii="Times New Roman" w:eastAsia="Times New Roman" w:hAnsi="Times New Roman" w:cs="Times New Roman"/>
          <w:lang w:val="uk-UA" w:eastAsia="ar-SA"/>
        </w:rPr>
        <w:t>дибензо-n-діоксини</w:t>
      </w:r>
      <w:proofErr w:type="spellEnd"/>
      <w:r w:rsidR="00D4534A" w:rsidRPr="00380893">
        <w:rPr>
          <w:rFonts w:ascii="Times New Roman" w:eastAsia="Times New Roman" w:hAnsi="Times New Roman" w:cs="Times New Roman"/>
          <w:lang w:val="uk-UA" w:eastAsia="ar-SA"/>
        </w:rPr>
        <w:t xml:space="preserve"> - </w:t>
      </w:r>
      <w:r w:rsidR="00380893" w:rsidRPr="00380893">
        <w:rPr>
          <w:rFonts w:ascii="Times New Roman" w:eastAsia="Times New Roman" w:hAnsi="Times New Roman" w:cs="Times New Roman"/>
          <w:lang w:val="uk-UA" w:eastAsia="ar-SA"/>
        </w:rPr>
        <w:t>0,0000000007т/рік</w:t>
      </w:r>
      <w:r w:rsidR="00D4534A" w:rsidRPr="00D4534A">
        <w:rPr>
          <w:rFonts w:ascii="Times New Roman" w:eastAsia="Times New Roman" w:hAnsi="Times New Roman" w:cs="Times New Roman"/>
          <w:color w:val="FF0000"/>
          <w:lang w:val="uk-UA" w:eastAsia="ar-SA"/>
        </w:rPr>
        <w:t xml:space="preserve"> </w:t>
      </w:r>
      <w:proofErr w:type="spellStart"/>
      <w:r w:rsidR="00D4534A" w:rsidRPr="007B406D">
        <w:rPr>
          <w:rFonts w:ascii="Times New Roman" w:eastAsia="Times New Roman" w:hAnsi="Times New Roman" w:cs="Times New Roman"/>
          <w:lang w:val="uk-UA" w:eastAsia="ar-SA"/>
        </w:rPr>
        <w:t>бенз</w:t>
      </w:r>
      <w:proofErr w:type="spellEnd"/>
      <w:r w:rsidR="00D4534A" w:rsidRPr="007B406D">
        <w:rPr>
          <w:rFonts w:ascii="Times New Roman" w:eastAsia="Times New Roman" w:hAnsi="Times New Roman" w:cs="Times New Roman"/>
          <w:lang w:val="uk-UA" w:eastAsia="ar-SA"/>
        </w:rPr>
        <w:t>(а)</w:t>
      </w:r>
      <w:proofErr w:type="spellStart"/>
      <w:r w:rsidR="00D4534A" w:rsidRPr="007B406D">
        <w:rPr>
          <w:rFonts w:ascii="Times New Roman" w:eastAsia="Times New Roman" w:hAnsi="Times New Roman" w:cs="Times New Roman"/>
          <w:lang w:val="uk-UA" w:eastAsia="ar-SA"/>
        </w:rPr>
        <w:t>пірен</w:t>
      </w:r>
      <w:proofErr w:type="spellEnd"/>
      <w:r w:rsidR="00D4534A" w:rsidRPr="007B406D">
        <w:rPr>
          <w:rFonts w:ascii="Times New Roman" w:eastAsia="Times New Roman" w:hAnsi="Times New Roman" w:cs="Times New Roman"/>
          <w:lang w:val="uk-UA" w:eastAsia="ar-SA"/>
        </w:rPr>
        <w:t xml:space="preserve"> - </w:t>
      </w:r>
      <w:r w:rsidR="007B406D" w:rsidRPr="007B406D">
        <w:rPr>
          <w:rFonts w:ascii="Times New Roman" w:eastAsia="Times New Roman" w:hAnsi="Times New Roman" w:cs="Times New Roman"/>
          <w:lang w:val="uk-UA" w:eastAsia="ar-SA"/>
        </w:rPr>
        <w:t>0,0000007т/рік</w:t>
      </w:r>
      <w:r w:rsidR="00D4534A" w:rsidRPr="007B406D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proofErr w:type="spellStart"/>
      <w:r w:rsidR="00D4534A" w:rsidRPr="00BC24A3">
        <w:rPr>
          <w:rFonts w:ascii="Times New Roman" w:eastAsia="Times New Roman" w:hAnsi="Times New Roman" w:cs="Times New Roman"/>
          <w:lang w:val="uk-UA" w:eastAsia="ar-SA"/>
        </w:rPr>
        <w:t>бенз</w:t>
      </w:r>
      <w:proofErr w:type="spellEnd"/>
      <w:r w:rsidR="00D4534A" w:rsidRPr="00BC24A3">
        <w:rPr>
          <w:rFonts w:ascii="Times New Roman" w:eastAsia="Times New Roman" w:hAnsi="Times New Roman" w:cs="Times New Roman"/>
          <w:lang w:val="uk-UA" w:eastAsia="ar-SA"/>
        </w:rPr>
        <w:t>(b)</w:t>
      </w:r>
      <w:proofErr w:type="spellStart"/>
      <w:r w:rsidR="00D4534A" w:rsidRPr="00BC24A3">
        <w:rPr>
          <w:rFonts w:ascii="Times New Roman" w:eastAsia="Times New Roman" w:hAnsi="Times New Roman" w:cs="Times New Roman"/>
          <w:lang w:val="uk-UA" w:eastAsia="ar-SA"/>
        </w:rPr>
        <w:t>флуорантен</w:t>
      </w:r>
      <w:proofErr w:type="spellEnd"/>
      <w:r w:rsidR="00D4534A" w:rsidRPr="00BC24A3">
        <w:rPr>
          <w:rFonts w:ascii="Times New Roman" w:eastAsia="Times New Roman" w:hAnsi="Times New Roman" w:cs="Times New Roman"/>
          <w:lang w:val="uk-UA" w:eastAsia="ar-SA"/>
        </w:rPr>
        <w:t xml:space="preserve"> - </w:t>
      </w:r>
      <w:r w:rsidR="007B406D" w:rsidRPr="00BC24A3">
        <w:rPr>
          <w:rFonts w:ascii="Times New Roman" w:eastAsia="Times New Roman" w:hAnsi="Times New Roman" w:cs="Times New Roman"/>
          <w:lang w:val="uk-UA" w:eastAsia="ar-SA"/>
        </w:rPr>
        <w:t>0,0000007т/рік</w:t>
      </w:r>
      <w:r w:rsidR="00D4534A" w:rsidRPr="00BC24A3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proofErr w:type="spellStart"/>
      <w:r w:rsidR="00D4534A" w:rsidRPr="00BC24A3">
        <w:rPr>
          <w:rFonts w:ascii="Times New Roman" w:eastAsia="Times New Roman" w:hAnsi="Times New Roman" w:cs="Times New Roman"/>
          <w:lang w:val="uk-UA" w:eastAsia="ar-SA"/>
        </w:rPr>
        <w:t>бенз</w:t>
      </w:r>
      <w:proofErr w:type="spellEnd"/>
      <w:r w:rsidR="00D4534A" w:rsidRPr="00BC24A3">
        <w:rPr>
          <w:rFonts w:ascii="Times New Roman" w:eastAsia="Times New Roman" w:hAnsi="Times New Roman" w:cs="Times New Roman"/>
          <w:lang w:val="uk-UA" w:eastAsia="ar-SA"/>
        </w:rPr>
        <w:t>(k)</w:t>
      </w:r>
      <w:proofErr w:type="spellStart"/>
      <w:r w:rsidR="00D4534A" w:rsidRPr="00BC24A3">
        <w:rPr>
          <w:rFonts w:ascii="Times New Roman" w:eastAsia="Times New Roman" w:hAnsi="Times New Roman" w:cs="Times New Roman"/>
          <w:lang w:val="uk-UA" w:eastAsia="ar-SA"/>
        </w:rPr>
        <w:t>флуорантен</w:t>
      </w:r>
      <w:proofErr w:type="spellEnd"/>
      <w:r w:rsidR="00D4534A" w:rsidRPr="00BC24A3">
        <w:rPr>
          <w:rFonts w:ascii="Times New Roman" w:eastAsia="Times New Roman" w:hAnsi="Times New Roman" w:cs="Times New Roman"/>
          <w:lang w:val="uk-UA" w:eastAsia="ar-SA"/>
        </w:rPr>
        <w:t xml:space="preserve"> - </w:t>
      </w:r>
      <w:r w:rsidR="00BC24A3" w:rsidRPr="00BC24A3">
        <w:rPr>
          <w:rFonts w:ascii="Times New Roman" w:eastAsia="Times New Roman" w:hAnsi="Times New Roman" w:cs="Times New Roman"/>
          <w:lang w:val="uk-UA" w:eastAsia="ar-SA"/>
        </w:rPr>
        <w:t>0,0000007т/рік</w:t>
      </w:r>
      <w:r w:rsidR="00D4534A" w:rsidRPr="00C95B40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proofErr w:type="spellStart"/>
      <w:r w:rsidR="00D4534A" w:rsidRPr="00C95B40">
        <w:rPr>
          <w:rFonts w:ascii="Times New Roman" w:eastAsia="Times New Roman" w:hAnsi="Times New Roman" w:cs="Times New Roman"/>
          <w:lang w:val="uk-UA" w:eastAsia="ar-SA"/>
        </w:rPr>
        <w:t>індено</w:t>
      </w:r>
      <w:proofErr w:type="spellEnd"/>
      <w:r w:rsidR="00D4534A" w:rsidRPr="00C95B40">
        <w:rPr>
          <w:rFonts w:ascii="Times New Roman" w:eastAsia="Times New Roman" w:hAnsi="Times New Roman" w:cs="Times New Roman"/>
          <w:lang w:val="uk-UA" w:eastAsia="ar-SA"/>
        </w:rPr>
        <w:t>(1,2,3-cd)</w:t>
      </w:r>
      <w:proofErr w:type="spellStart"/>
      <w:r w:rsidR="00D4534A" w:rsidRPr="00C95B40">
        <w:rPr>
          <w:rFonts w:ascii="Times New Roman" w:eastAsia="Times New Roman" w:hAnsi="Times New Roman" w:cs="Times New Roman"/>
          <w:lang w:val="uk-UA" w:eastAsia="ar-SA"/>
        </w:rPr>
        <w:t>пірен</w:t>
      </w:r>
      <w:proofErr w:type="spellEnd"/>
      <w:r w:rsidR="00D4534A" w:rsidRPr="00C95B40">
        <w:rPr>
          <w:rFonts w:ascii="Times New Roman" w:eastAsia="Times New Roman" w:hAnsi="Times New Roman" w:cs="Times New Roman"/>
          <w:lang w:val="uk-UA" w:eastAsia="ar-SA"/>
        </w:rPr>
        <w:t xml:space="preserve"> - </w:t>
      </w:r>
      <w:r w:rsidR="00C95B40" w:rsidRPr="00C95B40">
        <w:rPr>
          <w:rFonts w:ascii="Times New Roman" w:eastAsia="Times New Roman" w:hAnsi="Times New Roman" w:cs="Times New Roman"/>
          <w:lang w:val="uk-UA" w:eastAsia="ar-SA"/>
        </w:rPr>
        <w:t>0,0000007 т/рік</w:t>
      </w:r>
      <w:r w:rsidR="00D4534A" w:rsidRPr="00C95B40">
        <w:rPr>
          <w:rFonts w:ascii="Times New Roman" w:eastAsia="Times New Roman" w:hAnsi="Times New Roman" w:cs="Times New Roman"/>
          <w:lang w:val="uk-UA" w:eastAsia="ar-SA"/>
        </w:rPr>
        <w:t xml:space="preserve">, гексахлорбензол - </w:t>
      </w:r>
      <w:r w:rsidR="00BC24A3" w:rsidRPr="00C95B40">
        <w:rPr>
          <w:rFonts w:ascii="Times New Roman" w:eastAsia="Times New Roman" w:hAnsi="Times New Roman" w:cs="Times New Roman"/>
          <w:lang w:val="uk-UA" w:eastAsia="ar-SA"/>
        </w:rPr>
        <w:t>0,00001т/рік</w:t>
      </w:r>
      <w:r w:rsidR="00D4534A" w:rsidRPr="00C95B40">
        <w:rPr>
          <w:rFonts w:ascii="Times New Roman" w:eastAsia="Times New Roman" w:hAnsi="Times New Roman" w:cs="Times New Roman"/>
          <w:lang w:val="uk-UA" w:eastAsia="ar-SA"/>
        </w:rPr>
        <w:t>, залізо та його сполуки (у п</w:t>
      </w:r>
      <w:r w:rsidR="00D4534A" w:rsidRPr="002509CC">
        <w:rPr>
          <w:rFonts w:ascii="Times New Roman" w:eastAsia="Times New Roman" w:hAnsi="Times New Roman" w:cs="Times New Roman"/>
          <w:lang w:val="uk-UA" w:eastAsia="ar-SA"/>
        </w:rPr>
        <w:t xml:space="preserve">ерерахунку на залізо) – </w:t>
      </w:r>
      <w:r w:rsidR="002509CC" w:rsidRPr="002509CC">
        <w:rPr>
          <w:rFonts w:ascii="Times New Roman" w:eastAsia="Times New Roman" w:hAnsi="Times New Roman" w:cs="Times New Roman"/>
          <w:lang w:val="uk-UA" w:eastAsia="ar-SA"/>
        </w:rPr>
        <w:t xml:space="preserve">0,009 т/рік, манган та його сполуки (у перерахунку на </w:t>
      </w:r>
      <w:proofErr w:type="spellStart"/>
      <w:r w:rsidR="002509CC" w:rsidRPr="002509CC">
        <w:rPr>
          <w:rFonts w:ascii="Times New Roman" w:eastAsia="Times New Roman" w:hAnsi="Times New Roman" w:cs="Times New Roman"/>
          <w:lang w:val="uk-UA" w:eastAsia="ar-SA"/>
        </w:rPr>
        <w:t>діоксид</w:t>
      </w:r>
      <w:proofErr w:type="spellEnd"/>
      <w:r w:rsidR="002509CC" w:rsidRPr="002509CC">
        <w:rPr>
          <w:rFonts w:ascii="Times New Roman" w:eastAsia="Times New Roman" w:hAnsi="Times New Roman" w:cs="Times New Roman"/>
          <w:lang w:val="uk-UA" w:eastAsia="ar-SA"/>
        </w:rPr>
        <w:t xml:space="preserve"> мангану) - 0,002т/рік</w:t>
      </w:r>
      <w:r w:rsidR="00C35C69" w:rsidRPr="002509CC">
        <w:rPr>
          <w:rFonts w:ascii="Times New Roman" w:eastAsia="Times New Roman" w:hAnsi="Times New Roman" w:cs="Times New Roman"/>
          <w:lang w:val="uk-UA" w:eastAsia="ar-SA"/>
        </w:rPr>
        <w:t>.</w:t>
      </w:r>
    </w:p>
    <w:p w:rsidR="00200480" w:rsidRPr="00D4534A" w:rsidRDefault="00200480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Заходи щодо впровадження найкращих існуючих технологій виробництва: не встановлюються для об’єкту ІІ групи. Перелік заходів </w:t>
      </w:r>
      <w:bookmarkStart w:id="7" w:name="_GoBack"/>
      <w:bookmarkEnd w:id="7"/>
      <w:r w:rsidRPr="00D4534A">
        <w:rPr>
          <w:rFonts w:ascii="Times New Roman" w:eastAsia="Times New Roman" w:hAnsi="Times New Roman" w:cs="Times New Roman"/>
          <w:lang w:val="uk-UA" w:eastAsia="ru-RU"/>
        </w:rPr>
        <w:t>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</w:t>
      </w:r>
      <w:r w:rsidR="001A0331" w:rsidRPr="00D4534A">
        <w:rPr>
          <w:rFonts w:ascii="Times New Roman" w:eastAsia="Times New Roman" w:hAnsi="Times New Roman" w:cs="Times New Roman"/>
          <w:lang w:val="uk-UA" w:eastAsia="ru-RU"/>
        </w:rPr>
        <w:t xml:space="preserve">в відповідно до законодавства, </w:t>
      </w:r>
      <w:r w:rsidRPr="00D4534A">
        <w:rPr>
          <w:rFonts w:ascii="Times New Roman" w:eastAsia="Times New Roman" w:hAnsi="Times New Roman" w:cs="Times New Roman"/>
          <w:lang w:val="uk-UA" w:eastAsia="ru-RU"/>
        </w:rPr>
        <w:t xml:space="preserve">встановлюються величини масової витрати. </w:t>
      </w:r>
    </w:p>
    <w:p w:rsidR="00273C3C" w:rsidRPr="00D4534A" w:rsidRDefault="00273C3C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D4534A">
        <w:rPr>
          <w:rFonts w:ascii="Times New Roman" w:eastAsia="Times New Roman" w:hAnsi="Times New Roman" w:cs="Times New Roman"/>
          <w:bCs/>
          <w:lang w:val="uk-UA" w:eastAsia="ru-RU"/>
        </w:rPr>
        <w:t>Із зауваженнями та пропозиціями щодо дозволу на викиди по зазначеному промисловому майданчику звертатись в Київську обласну військову адміністрацію (Київську о</w:t>
      </w:r>
      <w:r w:rsidR="002E286D" w:rsidRPr="00D4534A">
        <w:rPr>
          <w:rFonts w:ascii="Times New Roman" w:eastAsia="Times New Roman" w:hAnsi="Times New Roman" w:cs="Times New Roman"/>
          <w:bCs/>
          <w:lang w:val="uk-UA" w:eastAsia="ru-RU"/>
        </w:rPr>
        <w:t>бласну державну адміністрацію) (</w:t>
      </w:r>
      <w:r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01196, м. Київ, площа </w:t>
      </w:r>
      <w:r w:rsidR="00CC0D14" w:rsidRPr="00D4534A">
        <w:rPr>
          <w:rFonts w:ascii="Times New Roman" w:eastAsia="Times New Roman" w:hAnsi="Times New Roman" w:cs="Times New Roman"/>
          <w:bCs/>
          <w:lang w:val="uk-UA" w:eastAsia="ru-RU"/>
        </w:rPr>
        <w:t>Лесі Українки, буд. 1, телефон:</w:t>
      </w:r>
      <w:r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 (044) 286-84-11, e-</w:t>
      </w:r>
      <w:proofErr w:type="spellStart"/>
      <w:r w:rsidRPr="00D4534A">
        <w:rPr>
          <w:rFonts w:ascii="Times New Roman" w:eastAsia="Times New Roman" w:hAnsi="Times New Roman" w:cs="Times New Roman"/>
          <w:bCs/>
          <w:lang w:val="uk-UA" w:eastAsia="ru-RU"/>
        </w:rPr>
        <w:t>mail</w:t>
      </w:r>
      <w:proofErr w:type="spellEnd"/>
      <w:r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: </w:t>
      </w:r>
      <w:r w:rsidR="008D4FE0" w:rsidRPr="00D4534A">
        <w:rPr>
          <w:rFonts w:ascii="Times New Roman" w:eastAsia="Times New Roman" w:hAnsi="Times New Roman" w:cs="Times New Roman"/>
          <w:bCs/>
          <w:lang w:eastAsia="ru-RU"/>
        </w:rPr>
        <w:t>doc@koda.gov.ua</w:t>
      </w:r>
      <w:r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hyperlink r:id="rId5" w:history="1">
        <w:r w:rsidRPr="00D4534A">
          <w:rPr>
            <w:rFonts w:ascii="Times New Roman" w:eastAsia="Times New Roman" w:hAnsi="Times New Roman" w:cs="Times New Roman"/>
            <w:bCs/>
            <w:lang w:val="uk-UA" w:eastAsia="ru-RU"/>
          </w:rPr>
          <w:t>zvern@koda.gov.ua</w:t>
        </w:r>
      </w:hyperlink>
      <w:r w:rsidR="001A0331" w:rsidRPr="00D4534A">
        <w:rPr>
          <w:rFonts w:ascii="Times New Roman" w:eastAsia="Times New Roman" w:hAnsi="Times New Roman" w:cs="Times New Roman"/>
          <w:bCs/>
          <w:lang w:val="uk-UA" w:eastAsia="ru-RU"/>
        </w:rPr>
        <w:t>).</w:t>
      </w:r>
    </w:p>
    <w:p w:rsidR="00273C3C" w:rsidRPr="00D4534A" w:rsidRDefault="00273C3C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4534A">
        <w:rPr>
          <w:rFonts w:ascii="Times New Roman" w:eastAsia="Times New Roman" w:hAnsi="Times New Roman" w:cs="Times New Roman"/>
          <w:lang w:val="uk-UA" w:eastAsia="ru-RU"/>
        </w:rPr>
        <w:t>Строки подання зауважень та пропозицій:</w:t>
      </w:r>
      <w:r w:rsidRPr="00D4534A">
        <w:rPr>
          <w:rFonts w:ascii="Times New Roman" w:eastAsia="Times New Roman" w:hAnsi="Times New Roman" w:cs="Times New Roman"/>
          <w:bCs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A226C4" w:rsidRDefault="00077237">
      <w:pPr>
        <w:rPr>
          <w:color w:val="FF0000"/>
          <w:lang w:val="uk-UA"/>
        </w:rPr>
      </w:pPr>
    </w:p>
    <w:sectPr w:rsidR="00077237" w:rsidRPr="00A226C4" w:rsidSect="00200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26213"/>
    <w:rsid w:val="00056C73"/>
    <w:rsid w:val="00077237"/>
    <w:rsid w:val="000A3DB4"/>
    <w:rsid w:val="000B05DD"/>
    <w:rsid w:val="000D7F1E"/>
    <w:rsid w:val="000F465A"/>
    <w:rsid w:val="001022FE"/>
    <w:rsid w:val="00120AC2"/>
    <w:rsid w:val="00123E1E"/>
    <w:rsid w:val="00164F2D"/>
    <w:rsid w:val="00175238"/>
    <w:rsid w:val="001906F7"/>
    <w:rsid w:val="00197D74"/>
    <w:rsid w:val="001A0331"/>
    <w:rsid w:val="001B6377"/>
    <w:rsid w:val="001D7A98"/>
    <w:rsid w:val="00200480"/>
    <w:rsid w:val="002033C2"/>
    <w:rsid w:val="00222438"/>
    <w:rsid w:val="002509CC"/>
    <w:rsid w:val="002534BB"/>
    <w:rsid w:val="00255313"/>
    <w:rsid w:val="002606B0"/>
    <w:rsid w:val="00267AE0"/>
    <w:rsid w:val="00273C3C"/>
    <w:rsid w:val="00275D83"/>
    <w:rsid w:val="00281DFE"/>
    <w:rsid w:val="002B13AA"/>
    <w:rsid w:val="002B2DAF"/>
    <w:rsid w:val="002B57AF"/>
    <w:rsid w:val="002D2655"/>
    <w:rsid w:val="002D6220"/>
    <w:rsid w:val="002E1DB2"/>
    <w:rsid w:val="002E286D"/>
    <w:rsid w:val="002F3294"/>
    <w:rsid w:val="002F34C8"/>
    <w:rsid w:val="003304D9"/>
    <w:rsid w:val="003353FF"/>
    <w:rsid w:val="00380893"/>
    <w:rsid w:val="003B24DF"/>
    <w:rsid w:val="003B3574"/>
    <w:rsid w:val="003C7A8A"/>
    <w:rsid w:val="003D1D41"/>
    <w:rsid w:val="003E6C69"/>
    <w:rsid w:val="003F66A2"/>
    <w:rsid w:val="00410AD2"/>
    <w:rsid w:val="00417947"/>
    <w:rsid w:val="00421858"/>
    <w:rsid w:val="0042682D"/>
    <w:rsid w:val="00445B58"/>
    <w:rsid w:val="00457E70"/>
    <w:rsid w:val="00463DBB"/>
    <w:rsid w:val="00474CAA"/>
    <w:rsid w:val="004A0FEB"/>
    <w:rsid w:val="004B149D"/>
    <w:rsid w:val="00500B98"/>
    <w:rsid w:val="0050551E"/>
    <w:rsid w:val="00513D06"/>
    <w:rsid w:val="00526821"/>
    <w:rsid w:val="0054334A"/>
    <w:rsid w:val="005545F5"/>
    <w:rsid w:val="0056490F"/>
    <w:rsid w:val="005948E3"/>
    <w:rsid w:val="00600F01"/>
    <w:rsid w:val="006026CE"/>
    <w:rsid w:val="0061741B"/>
    <w:rsid w:val="0062695C"/>
    <w:rsid w:val="00670D5B"/>
    <w:rsid w:val="00675624"/>
    <w:rsid w:val="006E2B29"/>
    <w:rsid w:val="006F0467"/>
    <w:rsid w:val="0070020C"/>
    <w:rsid w:val="007008CE"/>
    <w:rsid w:val="00702B06"/>
    <w:rsid w:val="007070B4"/>
    <w:rsid w:val="00724A03"/>
    <w:rsid w:val="00731F72"/>
    <w:rsid w:val="00745DDE"/>
    <w:rsid w:val="007467D3"/>
    <w:rsid w:val="007859A4"/>
    <w:rsid w:val="00793E48"/>
    <w:rsid w:val="007B0DB9"/>
    <w:rsid w:val="007B12D9"/>
    <w:rsid w:val="007B406D"/>
    <w:rsid w:val="007D193C"/>
    <w:rsid w:val="00801673"/>
    <w:rsid w:val="0081580B"/>
    <w:rsid w:val="00830DA9"/>
    <w:rsid w:val="00835497"/>
    <w:rsid w:val="00835D1B"/>
    <w:rsid w:val="00867007"/>
    <w:rsid w:val="00871D8D"/>
    <w:rsid w:val="00872664"/>
    <w:rsid w:val="008A2A1E"/>
    <w:rsid w:val="008D01EA"/>
    <w:rsid w:val="008D4FE0"/>
    <w:rsid w:val="008D56F0"/>
    <w:rsid w:val="008E2A26"/>
    <w:rsid w:val="008F2824"/>
    <w:rsid w:val="00902637"/>
    <w:rsid w:val="0090705B"/>
    <w:rsid w:val="009303F1"/>
    <w:rsid w:val="00945952"/>
    <w:rsid w:val="00986ECB"/>
    <w:rsid w:val="009A13D6"/>
    <w:rsid w:val="009C274A"/>
    <w:rsid w:val="00A016C9"/>
    <w:rsid w:val="00A22039"/>
    <w:rsid w:val="00A226C4"/>
    <w:rsid w:val="00A2711A"/>
    <w:rsid w:val="00A5099B"/>
    <w:rsid w:val="00A64435"/>
    <w:rsid w:val="00A73047"/>
    <w:rsid w:val="00A7356B"/>
    <w:rsid w:val="00A75C8E"/>
    <w:rsid w:val="00A76B94"/>
    <w:rsid w:val="00A91B54"/>
    <w:rsid w:val="00A95D39"/>
    <w:rsid w:val="00AA4AC7"/>
    <w:rsid w:val="00AB35B3"/>
    <w:rsid w:val="00AC2DE7"/>
    <w:rsid w:val="00AC7DE5"/>
    <w:rsid w:val="00AD37F5"/>
    <w:rsid w:val="00AF2939"/>
    <w:rsid w:val="00B06B59"/>
    <w:rsid w:val="00B2098D"/>
    <w:rsid w:val="00B325A4"/>
    <w:rsid w:val="00B82B25"/>
    <w:rsid w:val="00B87A73"/>
    <w:rsid w:val="00B9303D"/>
    <w:rsid w:val="00BC24A3"/>
    <w:rsid w:val="00BD25F1"/>
    <w:rsid w:val="00BD6682"/>
    <w:rsid w:val="00C071CE"/>
    <w:rsid w:val="00C35C69"/>
    <w:rsid w:val="00C44637"/>
    <w:rsid w:val="00C462FE"/>
    <w:rsid w:val="00C50A5C"/>
    <w:rsid w:val="00C63F4A"/>
    <w:rsid w:val="00C74193"/>
    <w:rsid w:val="00C74C73"/>
    <w:rsid w:val="00C95B40"/>
    <w:rsid w:val="00C974BE"/>
    <w:rsid w:val="00CA19C4"/>
    <w:rsid w:val="00CC0D14"/>
    <w:rsid w:val="00CC143D"/>
    <w:rsid w:val="00CD5287"/>
    <w:rsid w:val="00CF25DA"/>
    <w:rsid w:val="00CF3FC8"/>
    <w:rsid w:val="00D00D01"/>
    <w:rsid w:val="00D04AFC"/>
    <w:rsid w:val="00D22615"/>
    <w:rsid w:val="00D4534A"/>
    <w:rsid w:val="00D4640D"/>
    <w:rsid w:val="00D82C24"/>
    <w:rsid w:val="00DB2941"/>
    <w:rsid w:val="00DD1AA5"/>
    <w:rsid w:val="00DE6024"/>
    <w:rsid w:val="00E15067"/>
    <w:rsid w:val="00E2407A"/>
    <w:rsid w:val="00E40EDE"/>
    <w:rsid w:val="00E52A37"/>
    <w:rsid w:val="00E652BA"/>
    <w:rsid w:val="00EA4707"/>
    <w:rsid w:val="00EA7979"/>
    <w:rsid w:val="00EC302F"/>
    <w:rsid w:val="00EC5F30"/>
    <w:rsid w:val="00EE19AF"/>
    <w:rsid w:val="00EE41E4"/>
    <w:rsid w:val="00EE574A"/>
    <w:rsid w:val="00EE58D8"/>
    <w:rsid w:val="00F329AD"/>
    <w:rsid w:val="00F3520E"/>
    <w:rsid w:val="00F44448"/>
    <w:rsid w:val="00F74966"/>
    <w:rsid w:val="00F755A5"/>
    <w:rsid w:val="00F81F48"/>
    <w:rsid w:val="00F9060E"/>
    <w:rsid w:val="00F952C8"/>
    <w:rsid w:val="00F95C0D"/>
    <w:rsid w:val="00FB5007"/>
    <w:rsid w:val="00FC2878"/>
    <w:rsid w:val="00FE005F"/>
    <w:rsid w:val="00FE1DC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15</cp:revision>
  <cp:lastPrinted>2025-01-29T10:59:00Z</cp:lastPrinted>
  <dcterms:created xsi:type="dcterms:W3CDTF">2025-05-08T09:33:00Z</dcterms:created>
  <dcterms:modified xsi:type="dcterms:W3CDTF">2025-05-26T10:03:00Z</dcterms:modified>
</cp:coreProperties>
</file>