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AA38D" w14:textId="6E484496" w:rsidR="00AE1EC7" w:rsidRPr="009B1B9C" w:rsidRDefault="00A16022" w:rsidP="002E0E32">
      <w:pPr>
        <w:autoSpaceDN w:val="0"/>
        <w:adjustRightInd w:val="0"/>
        <w:ind w:firstLine="567"/>
        <w:jc w:val="both"/>
      </w:pPr>
      <w:r w:rsidRPr="009B1B9C">
        <w:rPr>
          <w:bCs/>
          <w:iCs/>
        </w:rPr>
        <w:t xml:space="preserve">Товариство з обмеженою відповідальністю «ЕКОСВІТ ОЙЛ» </w:t>
      </w:r>
      <w:r w:rsidRPr="009B1B9C">
        <w:rPr>
          <w:bCs/>
        </w:rPr>
        <w:t>(</w:t>
      </w:r>
      <w:r w:rsidRPr="009B1B9C">
        <w:rPr>
          <w:bCs/>
          <w:iCs/>
        </w:rPr>
        <w:t>скорочено ТОВ «ЕКОСВІТ ОЙЛ»</w:t>
      </w:r>
      <w:r w:rsidRPr="009B1B9C">
        <w:rPr>
          <w:bCs/>
        </w:rPr>
        <w:t>)</w:t>
      </w:r>
      <w:r w:rsidRPr="009B1B9C">
        <w:t xml:space="preserve">, </w:t>
      </w:r>
      <w:r w:rsidRPr="009B1B9C">
        <w:rPr>
          <w:b/>
          <w:bCs/>
        </w:rPr>
        <w:t>ідентифікаційний код юридичної особи за ЄДРПОУ</w:t>
      </w:r>
      <w:r w:rsidRPr="009B1B9C">
        <w:t xml:space="preserve">: </w:t>
      </w:r>
      <w:r w:rsidRPr="009B1B9C">
        <w:rPr>
          <w:iCs/>
        </w:rPr>
        <w:t>37211949,</w:t>
      </w:r>
      <w:r w:rsidRPr="009B1B9C">
        <w:t xml:space="preserve"> </w:t>
      </w:r>
      <w:r w:rsidRPr="009B1B9C">
        <w:rPr>
          <w:b/>
          <w:bCs/>
        </w:rPr>
        <w:t xml:space="preserve">місцезнаходження суб’єкта господарювання: </w:t>
      </w:r>
      <w:r w:rsidR="00CB7555" w:rsidRPr="009B1B9C">
        <w:t>490</w:t>
      </w:r>
      <w:r w:rsidR="00CD30CF" w:rsidRPr="009B1B9C">
        <w:rPr>
          <w:lang w:val="ru-RU"/>
        </w:rPr>
        <w:t>4</w:t>
      </w:r>
      <w:r w:rsidR="00CB7555" w:rsidRPr="009B1B9C">
        <w:t xml:space="preserve">0, м. Дніпро, вул. </w:t>
      </w:r>
      <w:proofErr w:type="spellStart"/>
      <w:r w:rsidR="00CD30CF" w:rsidRPr="009B1B9C">
        <w:rPr>
          <w:lang w:val="ru-RU"/>
        </w:rPr>
        <w:t>Панікахи</w:t>
      </w:r>
      <w:proofErr w:type="spellEnd"/>
      <w:r w:rsidRPr="009B1B9C">
        <w:t xml:space="preserve">, </w:t>
      </w:r>
      <w:r w:rsidR="00CD30CF" w:rsidRPr="009B1B9C">
        <w:t xml:space="preserve">2, прим. 514, </w:t>
      </w:r>
      <w:r w:rsidRPr="009B1B9C">
        <w:rPr>
          <w:b/>
          <w:bCs/>
        </w:rPr>
        <w:t>контактний номер телефону</w:t>
      </w:r>
      <w:r w:rsidRPr="009B1B9C">
        <w:t xml:space="preserve"> - </w:t>
      </w:r>
      <w:r w:rsidRPr="009B1B9C">
        <w:rPr>
          <w:b/>
          <w:lang w:val="ru-RU"/>
        </w:rPr>
        <w:t>096 470-07-08, e-</w:t>
      </w:r>
      <w:proofErr w:type="spellStart"/>
      <w:r w:rsidRPr="009B1B9C">
        <w:rPr>
          <w:b/>
          <w:lang w:val="ru-RU"/>
        </w:rPr>
        <w:t>mail</w:t>
      </w:r>
      <w:proofErr w:type="spellEnd"/>
      <w:r w:rsidRPr="009B1B9C">
        <w:rPr>
          <w:b/>
          <w:lang w:val="ru-RU"/>
        </w:rPr>
        <w:t>: vev.eliksir@gmail.com</w:t>
      </w:r>
      <w:r w:rsidRPr="009B1B9C">
        <w:t xml:space="preserve">, </w:t>
      </w:r>
      <w:r w:rsidRPr="009B1B9C">
        <w:rPr>
          <w:b/>
          <w:bCs/>
        </w:rPr>
        <w:t>місце знаходження промислового майданчика</w:t>
      </w:r>
      <w:r w:rsidRPr="009B1B9C">
        <w:t xml:space="preserve">: </w:t>
      </w:r>
      <w:proofErr w:type="spellStart"/>
      <w:r w:rsidRPr="009B1B9C">
        <w:rPr>
          <w:iCs/>
        </w:rPr>
        <w:t>Проммайданчик</w:t>
      </w:r>
      <w:proofErr w:type="spellEnd"/>
      <w:r w:rsidRPr="009B1B9C">
        <w:rPr>
          <w:iCs/>
        </w:rPr>
        <w:t xml:space="preserve"> №1. Виробничий корпус. </w:t>
      </w:r>
      <w:r w:rsidR="00CD30CF" w:rsidRPr="009B1B9C">
        <w:rPr>
          <w:iCs/>
        </w:rPr>
        <w:t>52070</w:t>
      </w:r>
      <w:r w:rsidRPr="009B1B9C">
        <w:rPr>
          <w:iCs/>
        </w:rPr>
        <w:t xml:space="preserve">, Дніпропетровська область, Дніпровський р-н, </w:t>
      </w:r>
      <w:r w:rsidR="00CD30CF" w:rsidRPr="009B1B9C">
        <w:rPr>
          <w:iCs/>
        </w:rPr>
        <w:t>територія Новоолександрівської територіальної громади, комплекс будівель та споруд №</w:t>
      </w:r>
      <w:r w:rsidRPr="009B1B9C">
        <w:rPr>
          <w:iCs/>
        </w:rPr>
        <w:t xml:space="preserve"> 144.</w:t>
      </w:r>
      <w:r w:rsidRPr="009B1B9C">
        <w:t xml:space="preserve"> оголошує про свій </w:t>
      </w:r>
      <w:r w:rsidRPr="009B1B9C">
        <w:rPr>
          <w:b/>
          <w:bCs/>
        </w:rPr>
        <w:t>намір отримати дозвіл на викиди в атмосферу від джерел викидів для існуючого</w:t>
      </w:r>
      <w:r w:rsidRPr="009B1B9C">
        <w:t xml:space="preserve"> </w:t>
      </w:r>
      <w:r w:rsidRPr="009B1B9C">
        <w:rPr>
          <w:b/>
          <w:bCs/>
        </w:rPr>
        <w:t>підприємства</w:t>
      </w:r>
      <w:r w:rsidRPr="009B1B9C">
        <w:t xml:space="preserve"> згідно постанови КМУ №302 від 13.03.2002р.</w:t>
      </w:r>
      <w:r w:rsidR="00CD30CF" w:rsidRPr="009B1B9C">
        <w:t xml:space="preserve"> </w:t>
      </w:r>
      <w:r w:rsidRPr="009B1B9C">
        <w:t xml:space="preserve">(у редакції постанови КМУ від 24.01.2023р.№63). </w:t>
      </w:r>
      <w:r w:rsidRPr="009B1B9C">
        <w:rPr>
          <w:b/>
          <w:bCs/>
        </w:rPr>
        <w:t>Відомості про наявність висновку з ОВД</w:t>
      </w:r>
      <w:r w:rsidRPr="009B1B9C">
        <w:t xml:space="preserve">: </w:t>
      </w:r>
      <w:bookmarkStart w:id="0" w:name="_Hlk141187479"/>
      <w:r w:rsidR="00AE1EC7" w:rsidRPr="009B1B9C">
        <w:t xml:space="preserve">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14:paraId="06911DC3" w14:textId="77777777" w:rsidR="00A16022" w:rsidRPr="009B1B9C" w:rsidRDefault="00A16022" w:rsidP="002E0E32">
      <w:pPr>
        <w:ind w:firstLine="567"/>
        <w:jc w:val="both"/>
      </w:pPr>
      <w:r w:rsidRPr="009B1B9C">
        <w:rPr>
          <w:b/>
          <w:bCs/>
        </w:rPr>
        <w:t>Загальний опис об’єкта</w:t>
      </w:r>
      <w:r w:rsidRPr="009B1B9C">
        <w:t>: Підприємство ТОВ «ЕКОСВІТ ОЙЛ» спеціалізується на виробництві дієтичних добавок</w:t>
      </w:r>
      <w:r w:rsidR="00CB7555" w:rsidRPr="009B1B9C">
        <w:t>.</w:t>
      </w:r>
    </w:p>
    <w:p w14:paraId="082F6489" w14:textId="68D5EBE0" w:rsidR="00A16022" w:rsidRPr="009B1B9C" w:rsidRDefault="00A16022" w:rsidP="002E0E32">
      <w:pPr>
        <w:ind w:firstLine="851"/>
        <w:jc w:val="both"/>
      </w:pPr>
      <w:r w:rsidRPr="009B1B9C">
        <w:t>Виробництво організоване по замкнутому цикл</w:t>
      </w:r>
      <w:r w:rsidR="00CD30CF" w:rsidRPr="009B1B9C">
        <w:t>у</w:t>
      </w:r>
      <w:r w:rsidRPr="009B1B9C">
        <w:t xml:space="preserve"> із застосуванням чистих технологій і високопродуктивного технологічного устаткування вітчизняного й закордонного виробництва, а також: </w:t>
      </w:r>
    </w:p>
    <w:p w14:paraId="1D309312" w14:textId="77777777" w:rsidR="00A16022" w:rsidRPr="009B1B9C" w:rsidRDefault="00A16022" w:rsidP="002E0E32">
      <w:pPr>
        <w:ind w:firstLine="851"/>
        <w:jc w:val="both"/>
      </w:pPr>
      <w:r w:rsidRPr="009B1B9C">
        <w:t>•</w:t>
      </w:r>
      <w:r w:rsidRPr="009B1B9C">
        <w:tab/>
        <w:t xml:space="preserve">відповідає вимогам, </w:t>
      </w:r>
      <w:r w:rsidR="00CB7555" w:rsidRPr="009B1B9C">
        <w:t>пропонованим до нього з погляду</w:t>
      </w:r>
      <w:r w:rsidRPr="009B1B9C">
        <w:t xml:space="preserve"> технології, техніки безпеки й охорони навколишнього середовища;</w:t>
      </w:r>
      <w:bookmarkStart w:id="1" w:name="_GoBack"/>
      <w:bookmarkEnd w:id="1"/>
    </w:p>
    <w:p w14:paraId="6B86CEF6" w14:textId="77777777" w:rsidR="00A16022" w:rsidRPr="00B90B65" w:rsidRDefault="00CB7555" w:rsidP="002E0E32">
      <w:pPr>
        <w:ind w:firstLine="851"/>
        <w:jc w:val="both"/>
      </w:pPr>
      <w:r w:rsidRPr="009B1B9C">
        <w:t>•</w:t>
      </w:r>
      <w:r w:rsidRPr="009B1B9C">
        <w:tab/>
        <w:t xml:space="preserve">є чистим та </w:t>
      </w:r>
      <w:proofErr w:type="spellStart"/>
      <w:r w:rsidRPr="009B1B9C">
        <w:t>ресурсозбережним</w:t>
      </w:r>
      <w:proofErr w:type="spellEnd"/>
      <w:r w:rsidR="00A16022" w:rsidRPr="009B1B9C">
        <w:t>;</w:t>
      </w:r>
    </w:p>
    <w:p w14:paraId="2DBEA0C4" w14:textId="71C6CD49" w:rsidR="00A16022" w:rsidRPr="00B90B65" w:rsidRDefault="00A16022" w:rsidP="002E0E32">
      <w:pPr>
        <w:ind w:firstLine="851"/>
        <w:jc w:val="both"/>
      </w:pPr>
      <w:r w:rsidRPr="00B90B65">
        <w:t>•</w:t>
      </w:r>
      <w:r w:rsidRPr="00B90B65">
        <w:tab/>
        <w:t>відповідає останні</w:t>
      </w:r>
      <w:r w:rsidR="002E0E32">
        <w:t>м досягненням науки й техніки.</w:t>
      </w:r>
    </w:p>
    <w:p w14:paraId="052A3A2D" w14:textId="77777777" w:rsidR="00A16022" w:rsidRPr="00B90B65" w:rsidRDefault="00A16022" w:rsidP="002E0E32">
      <w:pPr>
        <w:ind w:firstLine="851"/>
        <w:jc w:val="both"/>
      </w:pPr>
      <w:r w:rsidRPr="00B90B65">
        <w:t>Контроль якості продукції, що випускається, організований на всіх етапах виробництва, починаючи з контролю якості вихідної сировини й закінчуючи контролем якості готової продукції. По своєму функціон</w:t>
      </w:r>
      <w:r w:rsidR="00CB7555">
        <w:t>альному призначенню продукція дієтичні добавки</w:t>
      </w:r>
      <w:r w:rsidRPr="00B90B65">
        <w:t xml:space="preserve"> не є лікарськими засобами, про що свідчить маркування на упаковці «не є лікарським засобом». Загальна кількість джерел викидів – 18</w:t>
      </w:r>
      <w:r w:rsidR="00CB7555">
        <w:t xml:space="preserve"> од</w:t>
      </w:r>
      <w:r w:rsidRPr="00B90B65">
        <w:t xml:space="preserve">. </w:t>
      </w:r>
    </w:p>
    <w:bookmarkEnd w:id="0"/>
    <w:p w14:paraId="400681F3" w14:textId="77777777" w:rsidR="00A16022" w:rsidRPr="00B90B65" w:rsidRDefault="00A16022" w:rsidP="002E0E32">
      <w:pPr>
        <w:ind w:firstLine="851"/>
        <w:jc w:val="both"/>
      </w:pPr>
      <w:r w:rsidRPr="00B90B65">
        <w:rPr>
          <w:b/>
          <w:bCs/>
        </w:rPr>
        <w:t xml:space="preserve">Відомості щодо видів та обсягів викидів: </w:t>
      </w:r>
      <w:r w:rsidR="007A0DF6">
        <w:rPr>
          <w:bCs/>
        </w:rPr>
        <w:t>р</w:t>
      </w:r>
      <w:r w:rsidRPr="00B90B65">
        <w:rPr>
          <w:bCs/>
        </w:rPr>
        <w:t>ечовини у вигляді суспендованих твердих частинок недиференційова</w:t>
      </w:r>
      <w:r w:rsidR="002E0E32">
        <w:rPr>
          <w:bCs/>
        </w:rPr>
        <w:t>них за складом</w:t>
      </w:r>
      <w:r w:rsidRPr="00B90B65">
        <w:rPr>
          <w:bCs/>
        </w:rPr>
        <w:t xml:space="preserve">, </w:t>
      </w:r>
      <w:r w:rsidR="002E0E32">
        <w:rPr>
          <w:bCs/>
        </w:rPr>
        <w:t>оксид вуглецю, оцтова кислота, вінілхлорид,</w:t>
      </w:r>
      <w:r w:rsidRPr="00B90B65">
        <w:rPr>
          <w:bCs/>
        </w:rPr>
        <w:t xml:space="preserve"> оксиди азоту (у перерахунку на діоксид азоту [</w:t>
      </w:r>
      <w:r w:rsidRPr="00B90B65">
        <w:rPr>
          <w:bCs/>
          <w:lang w:val="ru-RU"/>
        </w:rPr>
        <w:t>NO</w:t>
      </w:r>
      <w:r w:rsidRPr="00B90B65">
        <w:rPr>
          <w:bCs/>
        </w:rPr>
        <w:t xml:space="preserve"> + </w:t>
      </w:r>
      <w:r w:rsidRPr="00B90B65">
        <w:rPr>
          <w:bCs/>
          <w:lang w:val="ru-RU"/>
        </w:rPr>
        <w:t>N</w:t>
      </w:r>
      <w:r w:rsidR="002E0E32">
        <w:rPr>
          <w:bCs/>
        </w:rPr>
        <w:t>О2]),</w:t>
      </w:r>
      <w:r w:rsidRPr="00B90B65">
        <w:rPr>
          <w:bCs/>
        </w:rPr>
        <w:t xml:space="preserve"> </w:t>
      </w:r>
      <w:proofErr w:type="spellStart"/>
      <w:r w:rsidRPr="00B90B65">
        <w:rPr>
          <w:bCs/>
        </w:rPr>
        <w:t>діоксид</w:t>
      </w:r>
      <w:proofErr w:type="spellEnd"/>
      <w:r w:rsidRPr="00B90B65">
        <w:rPr>
          <w:bCs/>
        </w:rPr>
        <w:t xml:space="preserve"> сірки</w:t>
      </w:r>
      <w:r w:rsidR="002E0E32">
        <w:rPr>
          <w:b/>
          <w:bCs/>
        </w:rPr>
        <w:t>,</w:t>
      </w:r>
      <w:r w:rsidRPr="00B90B65">
        <w:rPr>
          <w:bCs/>
        </w:rPr>
        <w:t xml:space="preserve"> 1,2,3-~Пропантріо</w:t>
      </w:r>
      <w:r w:rsidR="002E0E32">
        <w:rPr>
          <w:bCs/>
        </w:rPr>
        <w:t xml:space="preserve">л  (гліцерин), хлорид  </w:t>
      </w:r>
      <w:proofErr w:type="spellStart"/>
      <w:r w:rsidR="002E0E32">
        <w:rPr>
          <w:bCs/>
        </w:rPr>
        <w:t>натрию</w:t>
      </w:r>
      <w:proofErr w:type="spellEnd"/>
      <w:r w:rsidR="002E0E32">
        <w:rPr>
          <w:bCs/>
        </w:rPr>
        <w:t>,</w:t>
      </w:r>
      <w:r w:rsidRPr="00B90B65">
        <w:rPr>
          <w:bCs/>
        </w:rPr>
        <w:t xml:space="preserve"> ети</w:t>
      </w:r>
      <w:r w:rsidR="002E0E32">
        <w:rPr>
          <w:bCs/>
        </w:rPr>
        <w:t>ловий спирт,</w:t>
      </w:r>
      <w:r w:rsidRPr="00B90B65">
        <w:rPr>
          <w:bCs/>
        </w:rPr>
        <w:t xml:space="preserve"> </w:t>
      </w:r>
      <w:proofErr w:type="spellStart"/>
      <w:r w:rsidRPr="00B90B65">
        <w:rPr>
          <w:bCs/>
        </w:rPr>
        <w:t>і</w:t>
      </w:r>
      <w:r w:rsidR="002E0E32">
        <w:rPr>
          <w:bCs/>
        </w:rPr>
        <w:t>зопропіловий</w:t>
      </w:r>
      <w:proofErr w:type="spellEnd"/>
      <w:r w:rsidR="002E0E32">
        <w:rPr>
          <w:bCs/>
        </w:rPr>
        <w:t xml:space="preserve"> спирт, 2-Феноксіетанол, азотна кислота,</w:t>
      </w:r>
      <w:r w:rsidRPr="00B90B65">
        <w:rPr>
          <w:bCs/>
        </w:rPr>
        <w:t xml:space="preserve"> гі</w:t>
      </w:r>
      <w:r w:rsidR="002E0E32">
        <w:rPr>
          <w:bCs/>
        </w:rPr>
        <w:t>дроксид натрію,</w:t>
      </w:r>
      <w:r w:rsidRPr="00B90B65">
        <w:rPr>
          <w:bCs/>
        </w:rPr>
        <w:t xml:space="preserve"> г</w:t>
      </w:r>
      <w:r w:rsidR="002E0E32">
        <w:rPr>
          <w:bCs/>
        </w:rPr>
        <w:t>ідроксид калію,</w:t>
      </w:r>
      <w:r w:rsidRPr="00B90B65">
        <w:rPr>
          <w:bCs/>
        </w:rPr>
        <w:t xml:space="preserve"> </w:t>
      </w:r>
      <w:r w:rsidR="007A0DF6">
        <w:rPr>
          <w:bCs/>
        </w:rPr>
        <w:t xml:space="preserve"> фреон</w:t>
      </w:r>
      <w:r w:rsidRPr="00B90B65">
        <w:rPr>
          <w:bCs/>
        </w:rPr>
        <w:t xml:space="preserve">. Загальний викид забруднюючих речовин складає </w:t>
      </w:r>
      <w:r w:rsidR="002E0E32">
        <w:rPr>
          <w:bCs/>
        </w:rPr>
        <w:t>2,9</w:t>
      </w:r>
      <w:r w:rsidRPr="00B90B65">
        <w:rPr>
          <w:bCs/>
        </w:rPr>
        <w:t xml:space="preserve"> т/рік.</w:t>
      </w:r>
    </w:p>
    <w:p w14:paraId="54B42A8E" w14:textId="77777777" w:rsidR="00A16022" w:rsidRPr="00B90B65" w:rsidRDefault="00A16022" w:rsidP="002E0E32">
      <w:pPr>
        <w:ind w:firstLine="851"/>
        <w:jc w:val="both"/>
      </w:pPr>
      <w:r w:rsidRPr="00B90B65">
        <w:rPr>
          <w:b/>
          <w:bCs/>
        </w:rPr>
        <w:t>Заходи щодо впровадження найкращих існуючих технологій виробництва:</w:t>
      </w:r>
      <w:r w:rsidRPr="00B90B65"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14:paraId="1ED17D47" w14:textId="77777777" w:rsidR="00A16022" w:rsidRPr="00B90B65" w:rsidRDefault="00A16022" w:rsidP="002E0E32">
      <w:pPr>
        <w:ind w:firstLine="851"/>
        <w:jc w:val="both"/>
      </w:pPr>
      <w:r w:rsidRPr="00B90B65">
        <w:rPr>
          <w:b/>
          <w:bCs/>
        </w:rPr>
        <w:t>Перелік заходів щодо скорочення викидів</w:t>
      </w:r>
      <w:r w:rsidRPr="00B90B65">
        <w:t>: заходи не встановлюються, так як виконуються санітарні та екологічні нормативи.</w:t>
      </w:r>
    </w:p>
    <w:p w14:paraId="65BFD1A6" w14:textId="46AF890A" w:rsidR="00A16022" w:rsidRPr="00B90B65" w:rsidRDefault="00A16022" w:rsidP="002E0E32">
      <w:pPr>
        <w:ind w:firstLine="851"/>
        <w:jc w:val="both"/>
      </w:pPr>
      <w:r w:rsidRPr="00B90B65">
        <w:rPr>
          <w:b/>
          <w:bCs/>
        </w:rPr>
        <w:t>Дотримання виконання природоохоронних заходів щодо скорочення викидів</w:t>
      </w:r>
      <w:r w:rsidRPr="00B90B65">
        <w:t>: для даного підприємства не було встановлено заходи щодо скорочення викидів.</w:t>
      </w:r>
    </w:p>
    <w:p w14:paraId="0ADACABD" w14:textId="572929DC" w:rsidR="00A16022" w:rsidRPr="00B90B65" w:rsidRDefault="00A16022" w:rsidP="002E0E32">
      <w:pPr>
        <w:ind w:firstLine="851"/>
        <w:jc w:val="both"/>
      </w:pPr>
      <w:r w:rsidRPr="00B90B65">
        <w:rPr>
          <w:b/>
          <w:bCs/>
        </w:rPr>
        <w:t>Відповідність пропозицій щодо дозволених обсягів викидів законодавству</w:t>
      </w:r>
      <w:r w:rsidRPr="00B90B65">
        <w:t>: викиди відповідають технологічному регламенту і проектним показникам, що відповідає вимогам наказу Мінприроди України № 309 від 27.06.2006р.</w:t>
      </w:r>
    </w:p>
    <w:p w14:paraId="06A06AB0" w14:textId="0CBE7606" w:rsidR="00A16022" w:rsidRPr="00B90B65" w:rsidRDefault="00A16022" w:rsidP="002E0E32">
      <w:pPr>
        <w:ind w:firstLine="851"/>
        <w:jc w:val="both"/>
      </w:pPr>
      <w:r w:rsidRPr="00B90B65">
        <w:t>Пропозиції і зауваження юридичні і фізичні особи можуть направляти в Дніпропетровську обласну державну адміністрацію за адресою: 49004, м. Дніпро, проспект Олександра Поля, 1, тел. 0-800-505-600.</w:t>
      </w:r>
    </w:p>
    <w:p w14:paraId="7D1F37A2" w14:textId="1D77EE11" w:rsidR="00373516" w:rsidRDefault="00A16022" w:rsidP="003A6F5B">
      <w:pPr>
        <w:ind w:firstLine="851"/>
        <w:jc w:val="both"/>
      </w:pPr>
      <w:r w:rsidRPr="00B90B65">
        <w:rPr>
          <w:b/>
          <w:bCs/>
        </w:rPr>
        <w:t>Строки подання зауважень та пропозицій</w:t>
      </w:r>
      <w:r w:rsidRPr="00B90B65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E4"/>
    <w:rsid w:val="00147134"/>
    <w:rsid w:val="002339AE"/>
    <w:rsid w:val="002E0E32"/>
    <w:rsid w:val="00373516"/>
    <w:rsid w:val="003A6F5B"/>
    <w:rsid w:val="007A0DF6"/>
    <w:rsid w:val="009B1B9C"/>
    <w:rsid w:val="00A16022"/>
    <w:rsid w:val="00AE06F0"/>
    <w:rsid w:val="00AE1EC7"/>
    <w:rsid w:val="00CA15E4"/>
    <w:rsid w:val="00CB7555"/>
    <w:rsid w:val="00C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F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6</cp:revision>
  <dcterms:created xsi:type="dcterms:W3CDTF">2025-05-01T09:30:00Z</dcterms:created>
  <dcterms:modified xsi:type="dcterms:W3CDTF">2025-05-06T13:50:00Z</dcterms:modified>
</cp:coreProperties>
</file>