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556277DD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7856C1">
        <w:rPr>
          <w:lang w:eastAsia="ru-RU"/>
        </w:rPr>
        <w:t xml:space="preserve">Теребовлянського </w:t>
      </w:r>
      <w:r w:rsidR="003A1ECB" w:rsidRPr="003A1ECB">
        <w:rPr>
          <w:lang w:eastAsia="ru-RU"/>
        </w:rPr>
        <w:t>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</w:t>
      </w:r>
      <w:r w:rsidR="007856C1">
        <w:rPr>
          <w:lang w:eastAsia="ru-RU"/>
        </w:rPr>
        <w:t>100</w:t>
      </w:r>
      <w:r w:rsidR="00E8693A" w:rsidRPr="00E8693A">
        <w:rPr>
          <w:lang w:eastAsia="ru-RU"/>
        </w:rPr>
        <w:t xml:space="preserve">, Тернопільська обл., </w:t>
      </w:r>
      <w:r w:rsidR="007856C1">
        <w:rPr>
          <w:lang w:eastAsia="ru-RU"/>
        </w:rPr>
        <w:t>Тернопіль</w:t>
      </w:r>
      <w:r w:rsidR="003A1ECB">
        <w:rPr>
          <w:lang w:eastAsia="ru-RU"/>
        </w:rPr>
        <w:t>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7856C1">
        <w:rPr>
          <w:lang w:eastAsia="ru-RU"/>
        </w:rPr>
        <w:t>Теребовлянська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7856C1">
        <w:rPr>
          <w:lang w:eastAsia="ru-RU"/>
        </w:rPr>
        <w:t>Теребовля</w:t>
      </w:r>
      <w:r w:rsidR="00E8693A" w:rsidRPr="00E8693A">
        <w:rPr>
          <w:lang w:eastAsia="ru-RU"/>
        </w:rPr>
        <w:t xml:space="preserve">, вул. </w:t>
      </w:r>
      <w:r w:rsidR="007856C1">
        <w:rPr>
          <w:lang w:eastAsia="ru-RU"/>
        </w:rPr>
        <w:t>Кн. Василька</w:t>
      </w:r>
      <w:r w:rsidR="00E8693A" w:rsidRPr="00E8693A">
        <w:rPr>
          <w:lang w:eastAsia="ru-RU"/>
        </w:rPr>
        <w:t xml:space="preserve">, </w:t>
      </w:r>
      <w:r w:rsidR="007856C1">
        <w:rPr>
          <w:lang w:eastAsia="ru-RU"/>
        </w:rPr>
        <w:t>73 в</w:t>
      </w:r>
      <w:r w:rsidR="007D362C">
        <w:rPr>
          <w:lang w:eastAsia="ru-RU"/>
        </w:rPr>
        <w:t>;</w:t>
      </w:r>
    </w:p>
    <w:p w14:paraId="60727794" w14:textId="1FF2E738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7C014A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7C014A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D1DD9F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7C014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7856C1">
        <w:rPr>
          <w:rStyle w:val="tx1"/>
          <w:b w:val="0"/>
          <w:sz w:val="24"/>
          <w:szCs w:val="24"/>
          <w:lang w:val="uk-UA"/>
        </w:rPr>
        <w:t xml:space="preserve"> газова плита та ремонтна майстерня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60B7DAE0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7856C1" w:rsidRPr="00491183">
        <w:t>0,0</w:t>
      </w:r>
      <w:r w:rsidR="00E539BC">
        <w:t>4013</w:t>
      </w:r>
      <w:r w:rsidR="007856C1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7856C1" w:rsidRPr="00491183">
        <w:t>0,</w:t>
      </w:r>
      <w:r w:rsidR="007856C1">
        <w:t>140</w:t>
      </w:r>
      <w:r w:rsidR="00E539BC">
        <w:t>745</w:t>
      </w:r>
      <w:r w:rsidR="007856C1">
        <w:t xml:space="preserve"> </w:t>
      </w:r>
      <w:r w:rsidR="00E320CE">
        <w:rPr>
          <w:lang w:eastAsia="ru-RU"/>
        </w:rPr>
        <w:t xml:space="preserve">т/рік; Метан – </w:t>
      </w:r>
      <w:r w:rsidR="007856C1" w:rsidRPr="00491183">
        <w:t>0,000</w:t>
      </w:r>
      <w:r w:rsidR="007856C1">
        <w:t>5</w:t>
      </w:r>
      <w:r w:rsidR="00E539BC">
        <w:t>82</w:t>
      </w:r>
      <w:r w:rsidR="007856C1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7856C1" w:rsidRPr="009A2D23">
        <w:t>3</w:t>
      </w:r>
      <w:r w:rsidR="00E539BC">
        <w:t>2</w:t>
      </w:r>
      <w:r w:rsidR="007856C1" w:rsidRPr="009A2D23">
        <w:t>,</w:t>
      </w:r>
      <w:r w:rsidR="00E539BC">
        <w:t>012399</w:t>
      </w:r>
      <w:r w:rsidR="007856C1">
        <w:t xml:space="preserve"> </w:t>
      </w:r>
      <w:r w:rsidR="00E320CE">
        <w:rPr>
          <w:lang w:eastAsia="ru-RU"/>
        </w:rPr>
        <w:t xml:space="preserve">т/рік; Оксид діазоту – </w:t>
      </w:r>
      <w:r w:rsidR="007856C1" w:rsidRPr="009A2D23">
        <w:t>0,000</w:t>
      </w:r>
      <w:r w:rsidR="007856C1">
        <w:t>0</w:t>
      </w:r>
      <w:r w:rsidR="00E539BC">
        <w:t>73</w:t>
      </w:r>
      <w:r w:rsidR="007856C1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  <w:r w:rsidR="00E539BC">
        <w:rPr>
          <w:lang w:eastAsia="ru-RU"/>
        </w:rPr>
        <w:t>Сірки діоксид – 0,000526 т/рік; Вуглеводні граничні С</w:t>
      </w:r>
      <w:r w:rsidR="00E539BC" w:rsidRPr="00E539BC">
        <w:rPr>
          <w:vertAlign w:val="subscript"/>
          <w:lang w:eastAsia="ru-RU"/>
        </w:rPr>
        <w:t>12</w:t>
      </w:r>
      <w:r w:rsidR="00E539BC">
        <w:rPr>
          <w:lang w:eastAsia="ru-RU"/>
        </w:rPr>
        <w:t>-С</w:t>
      </w:r>
      <w:r w:rsidR="00E539BC" w:rsidRPr="00E539BC">
        <w:rPr>
          <w:vertAlign w:val="subscript"/>
          <w:lang w:eastAsia="ru-RU"/>
        </w:rPr>
        <w:t>19</w:t>
      </w:r>
      <w:r w:rsidR="00E539BC">
        <w:rPr>
          <w:lang w:eastAsia="ru-RU"/>
        </w:rPr>
        <w:t xml:space="preserve"> – 0,000311 т/рік; </w:t>
      </w:r>
      <w:r w:rsidR="007856C1" w:rsidRPr="00C550CB">
        <w:t>Суспендовані тверді частинки, недиференційовані за складом</w:t>
      </w:r>
      <w:r w:rsidR="007856C1">
        <w:t xml:space="preserve"> – 0,006486 т/рік.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29B22240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7856C1" w:rsidRPr="007856C1">
        <w:rPr>
          <w:sz w:val="24"/>
          <w:lang w:val="uk-UA"/>
        </w:rPr>
        <w:t>Теребовлянського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9054F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3A1ECB"/>
    <w:rsid w:val="003F0D8F"/>
    <w:rsid w:val="00434170"/>
    <w:rsid w:val="00444229"/>
    <w:rsid w:val="00477F8D"/>
    <w:rsid w:val="004971D0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856C1"/>
    <w:rsid w:val="007911CB"/>
    <w:rsid w:val="007947F7"/>
    <w:rsid w:val="007C014A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E6049"/>
    <w:rsid w:val="00AF3598"/>
    <w:rsid w:val="00B00BD9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539BC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2022-11-14T13:24:00Z</cp:lastPrinted>
  <dcterms:created xsi:type="dcterms:W3CDTF">2025-03-17T13:39:00Z</dcterms:created>
  <dcterms:modified xsi:type="dcterms:W3CDTF">2025-06-04T07:27:00Z</dcterms:modified>
</cp:coreProperties>
</file>