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2" w:rsidRPr="005C5C9A" w:rsidRDefault="007911D2" w:rsidP="007911D2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5C5C9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7911D2" w:rsidRPr="00F01085" w:rsidRDefault="007911D2" w:rsidP="007911D2">
      <w:pPr>
        <w:spacing w:before="120" w:line="276" w:lineRule="auto"/>
        <w:ind w:right="-96" w:firstLine="709"/>
        <w:jc w:val="both"/>
        <w:rPr>
          <w:rFonts w:eastAsiaTheme="minorEastAsia"/>
          <w:i/>
          <w:iCs/>
          <w:color w:val="0033CC"/>
          <w:sz w:val="28"/>
          <w:szCs w:val="28"/>
          <w:lang w:val="uk-UA"/>
        </w:rPr>
      </w:pPr>
      <w:r w:rsidRPr="00F01085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«МЕТА</w:t>
      </w:r>
      <w:r w:rsidR="004C024F" w:rsidRPr="00F01085">
        <w:rPr>
          <w:rFonts w:eastAsiaTheme="minorEastAsia"/>
          <w:i/>
          <w:iCs/>
          <w:sz w:val="28"/>
          <w:szCs w:val="28"/>
          <w:lang w:val="uk-UA"/>
        </w:rPr>
        <w:t>-</w:t>
      </w:r>
      <w:r w:rsidRPr="00F01085">
        <w:rPr>
          <w:rFonts w:eastAsiaTheme="minorEastAsia"/>
          <w:i/>
          <w:iCs/>
          <w:sz w:val="28"/>
          <w:szCs w:val="28"/>
          <w:lang w:val="uk-UA"/>
        </w:rPr>
        <w:t>КАПІТАЛ»</w:t>
      </w:r>
      <w:r w:rsidRPr="00F01085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F01085">
        <w:rPr>
          <w:rFonts w:eastAsiaTheme="minorEastAsia"/>
          <w:iCs/>
          <w:sz w:val="28"/>
          <w:szCs w:val="28"/>
          <w:lang w:val="uk-UA"/>
        </w:rPr>
        <w:t>(ТОВ «МЕТА</w:t>
      </w:r>
      <w:r w:rsidR="004C024F" w:rsidRPr="00F01085">
        <w:rPr>
          <w:rFonts w:eastAsiaTheme="minorEastAsia"/>
          <w:iCs/>
          <w:sz w:val="28"/>
          <w:szCs w:val="28"/>
          <w:lang w:val="uk-UA"/>
        </w:rPr>
        <w:t>-</w:t>
      </w:r>
      <w:r w:rsidRPr="00F01085">
        <w:rPr>
          <w:rFonts w:eastAsiaTheme="minorEastAsia"/>
          <w:iCs/>
          <w:sz w:val="28"/>
          <w:szCs w:val="28"/>
          <w:lang w:val="uk-UA"/>
        </w:rPr>
        <w:t xml:space="preserve">КАПІТАЛ», код ЄДРПОУ – </w:t>
      </w:r>
      <w:r w:rsidRPr="00F01085">
        <w:rPr>
          <w:sz w:val="28"/>
          <w:szCs w:val="28"/>
          <w:shd w:val="clear" w:color="auto" w:fill="FFFFFF"/>
          <w:lang w:val="uk-UA"/>
        </w:rPr>
        <w:t>36124300</w:t>
      </w:r>
      <w:r w:rsidRPr="00F01085">
        <w:rPr>
          <w:rFonts w:eastAsiaTheme="minorEastAsia"/>
          <w:iCs/>
          <w:sz w:val="28"/>
          <w:szCs w:val="28"/>
          <w:lang w:val="uk-UA"/>
        </w:rPr>
        <w:t xml:space="preserve">, юридична адреса - </w:t>
      </w:r>
      <w:r w:rsidRPr="00F01085">
        <w:rPr>
          <w:sz w:val="28"/>
          <w:szCs w:val="28"/>
          <w:lang w:val="uk-UA"/>
        </w:rPr>
        <w:t>010</w:t>
      </w:r>
      <w:r w:rsidR="004C024F" w:rsidRPr="00F01085">
        <w:rPr>
          <w:sz w:val="28"/>
          <w:szCs w:val="28"/>
          <w:lang w:val="uk-UA"/>
        </w:rPr>
        <w:t>54</w:t>
      </w:r>
      <w:r w:rsidRPr="00F01085">
        <w:rPr>
          <w:sz w:val="28"/>
          <w:szCs w:val="28"/>
          <w:lang w:val="uk-UA"/>
        </w:rPr>
        <w:t xml:space="preserve">, </w:t>
      </w:r>
      <w:r w:rsidR="004C024F" w:rsidRPr="00F01085">
        <w:rPr>
          <w:sz w:val="28"/>
          <w:szCs w:val="28"/>
          <w:lang w:val="uk-UA"/>
        </w:rPr>
        <w:t xml:space="preserve">             </w:t>
      </w:r>
      <w:r w:rsidRPr="00F01085">
        <w:rPr>
          <w:sz w:val="28"/>
          <w:szCs w:val="28"/>
          <w:lang w:val="uk-UA"/>
        </w:rPr>
        <w:t xml:space="preserve">м. Київ, вул. Богдана Хмельницького, буд. 19/21, </w:t>
      </w:r>
      <w:proofErr w:type="spellStart"/>
      <w:r w:rsidR="004C024F" w:rsidRPr="00F01085">
        <w:rPr>
          <w:sz w:val="28"/>
          <w:szCs w:val="28"/>
          <w:lang w:val="uk-UA"/>
        </w:rPr>
        <w:t>т</w:t>
      </w:r>
      <w:r w:rsidR="004C024F" w:rsidRPr="00F01085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="004C024F" w:rsidRPr="00F01085">
        <w:rPr>
          <w:rFonts w:eastAsiaTheme="minorEastAsia"/>
          <w:iCs/>
          <w:sz w:val="28"/>
          <w:szCs w:val="28"/>
          <w:lang w:val="uk-UA"/>
        </w:rPr>
        <w:t xml:space="preserve">. </w:t>
      </w:r>
      <w:r w:rsidR="004C024F" w:rsidRPr="00F01085">
        <w:rPr>
          <w:bCs/>
          <w:iCs/>
          <w:snapToGrid w:val="0"/>
          <w:sz w:val="28"/>
          <w:szCs w:val="28"/>
          <w:lang w:val="uk-UA"/>
        </w:rPr>
        <w:t>+38 (044) 537-66-61,                                           (050) 318-76-51</w:t>
      </w:r>
      <w:r w:rsidR="004C024F" w:rsidRPr="00F01085"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="004C024F" w:rsidRPr="00F01085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="004C024F" w:rsidRPr="00F01085">
        <w:rPr>
          <w:rFonts w:eastAsiaTheme="minorEastAsia"/>
          <w:iCs/>
          <w:sz w:val="28"/>
          <w:szCs w:val="28"/>
          <w:lang w:val="uk-UA"/>
        </w:rPr>
        <w:t xml:space="preserve">. пошта – </w:t>
      </w:r>
      <w:hyperlink r:id="rId5" w:history="1">
        <w:r w:rsidR="004C024F" w:rsidRPr="00F01085">
          <w:rPr>
            <w:rStyle w:val="a5"/>
            <w:rFonts w:eastAsiaTheme="minorEastAsia"/>
            <w:iCs/>
            <w:color w:val="auto"/>
            <w:sz w:val="28"/>
            <w:szCs w:val="28"/>
            <w:lang w:val="uk-UA"/>
          </w:rPr>
          <w:t>meta.post@luks-ua.com</w:t>
        </w:r>
      </w:hyperlink>
      <w:r w:rsidR="004C024F" w:rsidRPr="00F01085">
        <w:rPr>
          <w:rFonts w:eastAsiaTheme="minorEastAsia"/>
          <w:iCs/>
          <w:sz w:val="28"/>
          <w:szCs w:val="28"/>
          <w:lang w:val="uk-UA"/>
        </w:rPr>
        <w:t>)</w:t>
      </w:r>
      <w:r w:rsidRPr="00F01085">
        <w:rPr>
          <w:rFonts w:eastAsiaTheme="minorEastAsia"/>
          <w:iCs/>
          <w:sz w:val="28"/>
          <w:szCs w:val="28"/>
          <w:lang w:val="uk-UA"/>
        </w:rPr>
        <w:t xml:space="preserve"> повідомляє про наміри отримання дозволу на викиди забруднюючих речовин в атмосферне повітря для об’єкта - </w:t>
      </w:r>
      <w:proofErr w:type="spellStart"/>
      <w:r w:rsidRPr="00F01085">
        <w:rPr>
          <w:rFonts w:eastAsiaTheme="minorEastAsia"/>
          <w:i/>
          <w:iCs/>
          <w:sz w:val="28"/>
          <w:szCs w:val="28"/>
          <w:lang w:val="uk-UA"/>
        </w:rPr>
        <w:t>реабілітаційно</w:t>
      </w:r>
      <w:proofErr w:type="spellEnd"/>
      <w:r w:rsidRPr="00F01085">
        <w:rPr>
          <w:rFonts w:eastAsiaTheme="minorEastAsia"/>
          <w:i/>
          <w:iCs/>
          <w:sz w:val="28"/>
          <w:szCs w:val="28"/>
          <w:lang w:val="uk-UA"/>
        </w:rPr>
        <w:t>-оздоровчого комплексу ТОВ «МЕТА</w:t>
      </w:r>
      <w:r w:rsidR="004C024F" w:rsidRPr="00F01085">
        <w:rPr>
          <w:rFonts w:eastAsiaTheme="minorEastAsia"/>
          <w:i/>
          <w:iCs/>
          <w:sz w:val="28"/>
          <w:szCs w:val="28"/>
          <w:lang w:val="uk-UA"/>
        </w:rPr>
        <w:t>-</w:t>
      </w:r>
      <w:r w:rsidRPr="00F01085">
        <w:rPr>
          <w:rFonts w:eastAsiaTheme="minorEastAsia"/>
          <w:i/>
          <w:iCs/>
          <w:sz w:val="28"/>
          <w:szCs w:val="28"/>
          <w:lang w:val="uk-UA"/>
        </w:rPr>
        <w:t xml:space="preserve">КАПІТАЛ», </w:t>
      </w:r>
      <w:r w:rsidRPr="008A0E49">
        <w:rPr>
          <w:rFonts w:eastAsiaTheme="minorEastAsia"/>
          <w:i/>
          <w:iCs/>
          <w:sz w:val="28"/>
          <w:szCs w:val="28"/>
          <w:lang w:val="uk-UA"/>
        </w:rPr>
        <w:t xml:space="preserve">розташованого за </w:t>
      </w:r>
      <w:proofErr w:type="spellStart"/>
      <w:r w:rsidRPr="008A0E49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8A0E49">
        <w:rPr>
          <w:rFonts w:eastAsiaTheme="minorEastAsia"/>
          <w:i/>
          <w:iCs/>
          <w:sz w:val="28"/>
          <w:szCs w:val="28"/>
          <w:lang w:val="uk-UA"/>
        </w:rPr>
        <w:t xml:space="preserve"> 08711, Київська обл., Обухівський р-н, селище </w:t>
      </w:r>
      <w:proofErr w:type="spellStart"/>
      <w:r w:rsidRPr="008A0E49">
        <w:rPr>
          <w:rFonts w:eastAsiaTheme="minorEastAsia"/>
          <w:i/>
          <w:iCs/>
          <w:sz w:val="28"/>
          <w:szCs w:val="28"/>
          <w:lang w:val="uk-UA"/>
        </w:rPr>
        <w:t>Козин</w:t>
      </w:r>
      <w:proofErr w:type="spellEnd"/>
      <w:r w:rsidRPr="008A0E49">
        <w:rPr>
          <w:rFonts w:eastAsiaTheme="minorEastAsia"/>
          <w:i/>
          <w:iCs/>
          <w:sz w:val="28"/>
          <w:szCs w:val="28"/>
          <w:lang w:val="uk-UA"/>
        </w:rPr>
        <w:t xml:space="preserve">, </w:t>
      </w:r>
      <w:r w:rsidRPr="00F01085">
        <w:rPr>
          <w:rFonts w:eastAsiaTheme="minorEastAsia"/>
          <w:i/>
          <w:iCs/>
          <w:color w:val="0033CC"/>
          <w:sz w:val="28"/>
          <w:szCs w:val="28"/>
          <w:lang w:val="uk-UA"/>
        </w:rPr>
        <w:t xml:space="preserve">вул. </w:t>
      </w:r>
      <w:proofErr w:type="spellStart"/>
      <w:r w:rsidRPr="00F01085">
        <w:rPr>
          <w:rFonts w:eastAsiaTheme="minorEastAsia"/>
          <w:i/>
          <w:iCs/>
          <w:color w:val="0033CC"/>
          <w:sz w:val="28"/>
          <w:szCs w:val="28"/>
          <w:lang w:val="uk-UA"/>
        </w:rPr>
        <w:t>Плютовська</w:t>
      </w:r>
      <w:proofErr w:type="spellEnd"/>
      <w:r w:rsidRPr="00F01085">
        <w:rPr>
          <w:rFonts w:eastAsiaTheme="minorEastAsia"/>
          <w:i/>
          <w:iCs/>
          <w:color w:val="0033CC"/>
          <w:sz w:val="28"/>
          <w:szCs w:val="28"/>
          <w:lang w:val="uk-UA"/>
        </w:rPr>
        <w:t>, буд. 3.</w:t>
      </w:r>
      <w:bookmarkStart w:id="1" w:name="_GoBack"/>
      <w:bookmarkEnd w:id="1"/>
    </w:p>
    <w:p w:rsidR="007911D2" w:rsidRPr="00F01085" w:rsidRDefault="007911D2" w:rsidP="007911D2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t>Основний вид економічної діяльності ТОВ «МЕТА</w:t>
      </w:r>
      <w:r w:rsidR="004C024F" w:rsidRPr="00F01085">
        <w:rPr>
          <w:rFonts w:eastAsiaTheme="minorEastAsia"/>
          <w:iCs/>
          <w:sz w:val="28"/>
          <w:szCs w:val="28"/>
          <w:lang w:val="uk-UA"/>
        </w:rPr>
        <w:t>-</w:t>
      </w:r>
      <w:r w:rsidRPr="00F01085">
        <w:rPr>
          <w:rFonts w:eastAsiaTheme="minorEastAsia"/>
          <w:iCs/>
          <w:sz w:val="28"/>
          <w:szCs w:val="28"/>
          <w:lang w:val="uk-UA"/>
        </w:rPr>
        <w:t xml:space="preserve">КАПІТАЛ» згідно КВЕД  - надання в оренду й експлуатацію власного чи орендованого нерухомого майна (68.20).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 </w:t>
      </w:r>
    </w:p>
    <w:p w:rsidR="007911D2" w:rsidRPr="00F01085" w:rsidRDefault="007911D2" w:rsidP="007911D2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</w:t>
      </w:r>
      <w:r w:rsidRPr="00F01085">
        <w:rPr>
          <w:sz w:val="28"/>
          <w:szCs w:val="28"/>
          <w:lang w:val="uk-UA"/>
        </w:rPr>
        <w:t>у зв’язку зі зміною кількості джерел викидів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7911D2" w:rsidRPr="00F01085" w:rsidRDefault="007911D2" w:rsidP="007911D2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</w:t>
      </w:r>
      <w:proofErr w:type="spellStart"/>
      <w:r w:rsidRPr="00F01085">
        <w:rPr>
          <w:rFonts w:eastAsiaTheme="minorEastAsia"/>
          <w:iCs/>
          <w:sz w:val="28"/>
          <w:szCs w:val="28"/>
          <w:lang w:val="uk-UA"/>
        </w:rPr>
        <w:t>паливовикористовуюче</w:t>
      </w:r>
      <w:proofErr w:type="spellEnd"/>
      <w:r w:rsidRPr="00F01085">
        <w:rPr>
          <w:rFonts w:eastAsiaTheme="minorEastAsia"/>
          <w:iCs/>
          <w:sz w:val="28"/>
          <w:szCs w:val="28"/>
          <w:lang w:val="uk-UA"/>
        </w:rPr>
        <w:t xml:space="preserve"> обладнання (газові котли, каміни та </w:t>
      </w:r>
      <w:proofErr w:type="spellStart"/>
      <w:r w:rsidRPr="00F01085">
        <w:rPr>
          <w:rFonts w:eastAsiaTheme="minorEastAsia"/>
          <w:iCs/>
          <w:sz w:val="28"/>
          <w:szCs w:val="28"/>
          <w:lang w:val="uk-UA"/>
        </w:rPr>
        <w:t>пічі</w:t>
      </w:r>
      <w:proofErr w:type="spellEnd"/>
      <w:r w:rsidRPr="00F01085">
        <w:rPr>
          <w:rFonts w:eastAsiaTheme="minorEastAsia"/>
          <w:iCs/>
          <w:sz w:val="28"/>
          <w:szCs w:val="28"/>
          <w:lang w:val="uk-UA"/>
        </w:rPr>
        <w:t xml:space="preserve">, що працюють на дровах), обладнання </w:t>
      </w:r>
      <w:proofErr w:type="spellStart"/>
      <w:r w:rsidRPr="00F01085">
        <w:rPr>
          <w:rFonts w:eastAsiaTheme="minorEastAsia"/>
          <w:iCs/>
          <w:sz w:val="28"/>
          <w:szCs w:val="28"/>
          <w:lang w:val="uk-UA"/>
        </w:rPr>
        <w:t>кухонь</w:t>
      </w:r>
      <w:proofErr w:type="spellEnd"/>
      <w:r w:rsidRPr="00F01085">
        <w:rPr>
          <w:rFonts w:eastAsiaTheme="minorEastAsia"/>
          <w:iCs/>
          <w:sz w:val="28"/>
          <w:szCs w:val="28"/>
          <w:lang w:val="uk-UA"/>
        </w:rPr>
        <w:t xml:space="preserve">, витяжні системи пральних та мийок, вентиляції гаражів та паркінгів, локальні очисні споруди BIOTAL та дизельні генератори.  </w:t>
      </w:r>
    </w:p>
    <w:p w:rsidR="007911D2" w:rsidRPr="00F01085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натрію гідроокис (0,009 т/рік), ртуть та її сполуки в перерахунку на ртуть (0,000004 т/рік), речовини у вигляді суспендованих твердих частинок недиференційованих за складом                            (0,037 т/рік), азоту діоксид (0,770 т/рік), сірки діоксид (0,010 т/рік), вуглецю оксид (0,468 т/рік), акролеїн (0,000002 т/рік), ацетальдегід (0,0003 т/рік), кислота оцтова (0,001 т/рік), спирт етиловий (0,012 т/рік), а також метан (0,047 т/рік), вуглецю діоксид (2502,475 т/рік); азоту (1) оксид (N</w:t>
      </w:r>
      <w:r w:rsidRPr="00F01085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F01085">
        <w:rPr>
          <w:rFonts w:eastAsiaTheme="minorEastAsia"/>
          <w:iCs/>
          <w:sz w:val="28"/>
          <w:szCs w:val="28"/>
          <w:lang w:val="uk-UA"/>
        </w:rPr>
        <w:t>O) (0,007 т/рік); неметанові леткі органічні сполуки (НМЛОС) (0,038 т/рік) та вуглеводні насичені С</w:t>
      </w:r>
      <w:r w:rsidRPr="00F01085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F01085">
        <w:rPr>
          <w:rFonts w:eastAsiaTheme="minorEastAsia"/>
          <w:iCs/>
          <w:sz w:val="28"/>
          <w:szCs w:val="28"/>
          <w:lang w:val="uk-UA"/>
        </w:rPr>
        <w:t>-С</w:t>
      </w:r>
      <w:r w:rsidRPr="00F01085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F01085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(0,0001 т/рік).</w:t>
      </w:r>
    </w:p>
    <w:p w:rsidR="007911D2" w:rsidRPr="00F01085" w:rsidRDefault="007911D2" w:rsidP="007911D2">
      <w:pPr>
        <w:spacing w:before="8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F01085">
        <w:rPr>
          <w:rFonts w:eastAsiaTheme="minorEastAsia"/>
          <w:sz w:val="28"/>
          <w:szCs w:val="28"/>
          <w:lang w:val="uk-UA"/>
        </w:rPr>
        <w:t>Об’єкт відноситься до другої групи та підлягає взяттю на Державний облік.</w:t>
      </w:r>
    </w:p>
    <w:p w:rsidR="007911D2" w:rsidRPr="00F01085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7911D2" w:rsidRPr="00F01085" w:rsidRDefault="007911D2" w:rsidP="007911D2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F01085">
        <w:rPr>
          <w:rFonts w:eastAsiaTheme="minorEastAsia"/>
          <w:sz w:val="28"/>
          <w:szCs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7911D2" w:rsidRPr="00F01085" w:rsidRDefault="007911D2" w:rsidP="007911D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01085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2F44E5" w:rsidRPr="00F01085" w:rsidRDefault="007911D2" w:rsidP="007911D2">
      <w:pPr>
        <w:spacing w:line="276" w:lineRule="auto"/>
        <w:ind w:firstLine="709"/>
        <w:jc w:val="both"/>
      </w:pPr>
      <w:proofErr w:type="spellStart"/>
      <w:r w:rsidRPr="00F01085">
        <w:rPr>
          <w:rFonts w:eastAsiaTheme="minorEastAsia"/>
          <w:iCs/>
          <w:sz w:val="28"/>
          <w:szCs w:val="28"/>
        </w:rPr>
        <w:t>Зауваження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та </w:t>
      </w:r>
      <w:proofErr w:type="spellStart"/>
      <w:r w:rsidRPr="00F01085">
        <w:rPr>
          <w:rFonts w:eastAsiaTheme="minorEastAsia"/>
          <w:iCs/>
          <w:sz w:val="28"/>
          <w:szCs w:val="28"/>
        </w:rPr>
        <w:t>пропозиції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щодо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намірів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подавати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в </w:t>
      </w:r>
      <w:proofErr w:type="spellStart"/>
      <w:r w:rsidRPr="00F01085">
        <w:rPr>
          <w:rFonts w:eastAsiaTheme="minorEastAsia"/>
          <w:iCs/>
          <w:sz w:val="28"/>
          <w:szCs w:val="28"/>
        </w:rPr>
        <w:t>місячний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термін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після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публікації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до </w:t>
      </w:r>
      <w:proofErr w:type="spellStart"/>
      <w:r w:rsidRPr="00F01085">
        <w:rPr>
          <w:rFonts w:eastAsiaTheme="minorEastAsia"/>
          <w:iCs/>
          <w:sz w:val="28"/>
          <w:szCs w:val="28"/>
        </w:rPr>
        <w:t>Київської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обласної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військової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адміністрації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за </w:t>
      </w:r>
      <w:proofErr w:type="spellStart"/>
      <w:r w:rsidRPr="00F01085">
        <w:rPr>
          <w:rFonts w:eastAsiaTheme="minorEastAsia"/>
          <w:iCs/>
          <w:sz w:val="28"/>
          <w:szCs w:val="28"/>
        </w:rPr>
        <w:t>адресою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01196, м. </w:t>
      </w:r>
      <w:proofErr w:type="spellStart"/>
      <w:r w:rsidRPr="00F01085">
        <w:rPr>
          <w:rFonts w:eastAsiaTheme="minorEastAsia"/>
          <w:iCs/>
          <w:sz w:val="28"/>
          <w:szCs w:val="28"/>
        </w:rPr>
        <w:t>Київ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, пл. </w:t>
      </w:r>
      <w:proofErr w:type="spellStart"/>
      <w:r w:rsidRPr="00F01085">
        <w:rPr>
          <w:rFonts w:eastAsiaTheme="minorEastAsia"/>
          <w:iCs/>
          <w:sz w:val="28"/>
          <w:szCs w:val="28"/>
        </w:rPr>
        <w:t>Лесі</w:t>
      </w:r>
      <w:proofErr w:type="spellEnd"/>
      <w:r w:rsidRPr="00F01085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F01085">
        <w:rPr>
          <w:rFonts w:eastAsiaTheme="minorEastAsia"/>
          <w:iCs/>
          <w:sz w:val="28"/>
          <w:szCs w:val="28"/>
        </w:rPr>
        <w:t>Українки</w:t>
      </w:r>
      <w:proofErr w:type="spellEnd"/>
      <w:r w:rsidRPr="00F01085">
        <w:rPr>
          <w:rFonts w:eastAsiaTheme="minorEastAsia"/>
          <w:iCs/>
          <w:sz w:val="28"/>
          <w:szCs w:val="28"/>
        </w:rPr>
        <w:t>, 1, тел. (044) 286-84-11.</w:t>
      </w:r>
    </w:p>
    <w:sectPr w:rsidR="002F44E5" w:rsidRPr="00F01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D2"/>
    <w:rsid w:val="002F44E5"/>
    <w:rsid w:val="004976A1"/>
    <w:rsid w:val="004C024F"/>
    <w:rsid w:val="007911D2"/>
    <w:rsid w:val="00BD3152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52D0-80E9-41EC-9E03-DA22FEE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7911D2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7911D2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7911D2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7911D2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7911D2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911D2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7911D2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7911D2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7911D2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11D2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791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911D2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911D2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7911D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7911D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7911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7911D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7911D2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7911D2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7911D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911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1D2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911D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5">
    <w:name w:val="Hyperlink"/>
    <w:uiPriority w:val="99"/>
    <w:rsid w:val="004C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a.post@luks-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3</cp:revision>
  <dcterms:created xsi:type="dcterms:W3CDTF">2025-04-29T13:28:00Z</dcterms:created>
  <dcterms:modified xsi:type="dcterms:W3CDTF">2025-06-17T10:57:00Z</dcterms:modified>
</cp:coreProperties>
</file>