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8C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331F8C">
        <w:rPr>
          <w:b/>
        </w:rPr>
        <w:t>Товариства з обмеженою відповідальністю</w:t>
      </w:r>
      <w:r w:rsidR="00FB544A">
        <w:rPr>
          <w:b/>
        </w:rPr>
        <w:t xml:space="preserve"> «</w:t>
      </w:r>
      <w:r w:rsidR="00331F8C">
        <w:rPr>
          <w:b/>
        </w:rPr>
        <w:t>Петрол Контракт</w:t>
      </w:r>
      <w:r w:rsidR="00FB544A">
        <w:rPr>
          <w:b/>
        </w:rPr>
        <w:t>»</w:t>
      </w:r>
      <w:r w:rsidR="00C45EB2">
        <w:rPr>
          <w:b/>
        </w:rPr>
        <w:t xml:space="preserve"> </w:t>
      </w:r>
    </w:p>
    <w:p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:rsidR="00A2754D" w:rsidRDefault="00477F8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331F8C">
        <w:t>Товариство з обмеженою відповідальністю</w:t>
      </w:r>
      <w:r w:rsidR="00C45EB2">
        <w:t xml:space="preserve"> «</w:t>
      </w:r>
      <w:r w:rsidR="00331F8C">
        <w:t>Петрол Контракт</w:t>
      </w:r>
      <w:r w:rsidR="00C45EB2">
        <w:t>»</w:t>
      </w:r>
      <w:r w:rsidR="00A2754D">
        <w:t>;</w:t>
      </w:r>
    </w:p>
    <w:p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331F8C">
        <w:rPr>
          <w:lang w:eastAsia="ru-RU"/>
        </w:rPr>
        <w:t>ТОВ</w:t>
      </w:r>
      <w:r w:rsidR="00C45EB2">
        <w:rPr>
          <w:lang w:eastAsia="ru-RU"/>
        </w:rPr>
        <w:t xml:space="preserve"> «</w:t>
      </w:r>
      <w:r w:rsidR="00331F8C">
        <w:rPr>
          <w:lang w:eastAsia="ru-RU"/>
        </w:rPr>
        <w:t>Петрол Контракт</w:t>
      </w:r>
      <w:r w:rsidR="00C45EB2">
        <w:rPr>
          <w:lang w:eastAsia="ru-RU"/>
        </w:rPr>
        <w:t>»</w:t>
      </w:r>
      <w:r w:rsidR="00A2754D">
        <w:rPr>
          <w:lang w:eastAsia="ru-RU"/>
        </w:rPr>
        <w:t>;</w:t>
      </w:r>
    </w:p>
    <w:p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>
        <w:rPr>
          <w:lang w:eastAsia="ru-RU"/>
        </w:rPr>
        <w:t xml:space="preserve">: </w:t>
      </w:r>
      <w:r w:rsidR="00331F8C">
        <w:rPr>
          <w:lang w:eastAsia="ru-RU"/>
        </w:rPr>
        <w:t>44800308</w:t>
      </w:r>
      <w:r w:rsidR="00A2754D">
        <w:rPr>
          <w:lang w:eastAsia="ru-RU"/>
        </w:rPr>
        <w:t>;</w:t>
      </w:r>
    </w:p>
    <w:p w:rsidR="00A2754D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суб’єкта господарювання</w:t>
      </w:r>
      <w:r w:rsidR="000805C4">
        <w:rPr>
          <w:lang w:eastAsia="ru-RU"/>
        </w:rPr>
        <w:t xml:space="preserve">: </w:t>
      </w:r>
      <w:r w:rsidR="00331F8C">
        <w:rPr>
          <w:lang w:eastAsia="ru-RU"/>
        </w:rPr>
        <w:t>42023</w:t>
      </w:r>
      <w:r w:rsidR="00C45EB2">
        <w:rPr>
          <w:lang w:eastAsia="ru-RU"/>
        </w:rPr>
        <w:t xml:space="preserve">, </w:t>
      </w:r>
      <w:r w:rsidR="00331F8C">
        <w:rPr>
          <w:lang w:eastAsia="ru-RU"/>
        </w:rPr>
        <w:t>Волинська</w:t>
      </w:r>
      <w:r w:rsidR="00C45EB2">
        <w:rPr>
          <w:lang w:eastAsia="ru-RU"/>
        </w:rPr>
        <w:t xml:space="preserve"> обл., </w:t>
      </w:r>
      <w:r w:rsidR="00331F8C">
        <w:rPr>
          <w:lang w:eastAsia="ru-RU"/>
        </w:rPr>
        <w:t>Луцький</w:t>
      </w:r>
      <w:r w:rsidR="00C45EB2">
        <w:rPr>
          <w:lang w:eastAsia="ru-RU"/>
        </w:rPr>
        <w:t xml:space="preserve"> р-н, </w:t>
      </w:r>
      <w:r w:rsidR="00331F8C">
        <w:rPr>
          <w:lang w:eastAsia="ru-RU"/>
        </w:rPr>
        <w:t>Луцька</w:t>
      </w:r>
      <w:r w:rsidR="00C45EB2">
        <w:rPr>
          <w:lang w:eastAsia="ru-RU"/>
        </w:rPr>
        <w:t xml:space="preserve"> ТГ, м</w:t>
      </w:r>
      <w:r w:rsidR="00C45EB2" w:rsidRPr="00773C26">
        <w:rPr>
          <w:lang w:eastAsia="ru-RU"/>
        </w:rPr>
        <w:t xml:space="preserve">. </w:t>
      </w:r>
      <w:r w:rsidR="00331F8C">
        <w:rPr>
          <w:lang w:eastAsia="ru-RU"/>
        </w:rPr>
        <w:t>Луцьк</w:t>
      </w:r>
      <w:r w:rsidR="00C45EB2" w:rsidRPr="00773C26">
        <w:rPr>
          <w:lang w:eastAsia="ru-RU"/>
        </w:rPr>
        <w:t xml:space="preserve">, вул. </w:t>
      </w:r>
      <w:r w:rsidR="00331F8C">
        <w:rPr>
          <w:lang w:eastAsia="ru-RU"/>
        </w:rPr>
        <w:t>Назарія Яремчука</w:t>
      </w:r>
      <w:r w:rsidR="00C45EB2" w:rsidRPr="00773C26">
        <w:rPr>
          <w:lang w:eastAsia="ru-RU"/>
        </w:rPr>
        <w:t xml:space="preserve">, </w:t>
      </w:r>
      <w:r w:rsidR="00331F8C">
        <w:rPr>
          <w:lang w:eastAsia="ru-RU"/>
        </w:rPr>
        <w:t>1</w:t>
      </w:r>
      <w:r>
        <w:rPr>
          <w:lang w:eastAsia="ru-RU"/>
        </w:rPr>
        <w:t>;</w:t>
      </w:r>
    </w:p>
    <w:p w:rsid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Контактний номер телефону: </w:t>
      </w:r>
      <w:r w:rsidRPr="00EB4BEA">
        <w:rPr>
          <w:lang w:eastAsia="ru-RU"/>
        </w:rPr>
        <w:t xml:space="preserve"> </w:t>
      </w:r>
      <w:r w:rsidR="00C45EB2" w:rsidRPr="00EB4BEA">
        <w:rPr>
          <w:lang w:eastAsia="ru-RU"/>
        </w:rPr>
        <w:t>(0</w:t>
      </w:r>
      <w:r w:rsidR="00331F8C">
        <w:rPr>
          <w:lang w:eastAsia="ru-RU"/>
        </w:rPr>
        <w:t>66</w:t>
      </w:r>
      <w:r w:rsidR="00C45EB2" w:rsidRPr="00EB4BEA">
        <w:rPr>
          <w:lang w:eastAsia="ru-RU"/>
        </w:rPr>
        <w:t xml:space="preserve">) </w:t>
      </w:r>
      <w:r w:rsidR="00331F8C">
        <w:rPr>
          <w:lang w:eastAsia="ru-RU"/>
        </w:rPr>
        <w:t>621</w:t>
      </w:r>
      <w:r w:rsidR="00C45EB2" w:rsidRPr="00EB4BEA">
        <w:rPr>
          <w:lang w:eastAsia="ru-RU"/>
        </w:rPr>
        <w:t>-</w:t>
      </w:r>
      <w:r w:rsidR="00331F8C">
        <w:rPr>
          <w:lang w:eastAsia="ru-RU"/>
        </w:rPr>
        <w:t>93</w:t>
      </w:r>
      <w:r w:rsidR="00C45EB2" w:rsidRPr="00EB4BEA">
        <w:rPr>
          <w:lang w:eastAsia="ru-RU"/>
        </w:rPr>
        <w:t>-</w:t>
      </w:r>
      <w:r w:rsidR="00331F8C">
        <w:rPr>
          <w:lang w:eastAsia="ru-RU"/>
        </w:rPr>
        <w:t>49</w:t>
      </w:r>
      <w:r w:rsidR="00A2754D">
        <w:rPr>
          <w:lang w:eastAsia="ru-RU"/>
        </w:rPr>
        <w:t>;</w:t>
      </w:r>
    </w:p>
    <w:p w:rsidR="000805C4" w:rsidRP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Електронна пошта: </w:t>
      </w:r>
      <w:proofErr w:type="spellStart"/>
      <w:r w:rsidR="00331F8C" w:rsidRPr="00E1492D">
        <w:rPr>
          <w:noProof w:val="0"/>
          <w:lang w:eastAsia="ru-RU"/>
        </w:rPr>
        <w:t>volodymyr.mura</w:t>
      </w:r>
      <w:proofErr w:type="spellEnd"/>
      <w:r w:rsidR="00331F8C" w:rsidRPr="00E1492D">
        <w:rPr>
          <w:noProof w:val="0"/>
          <w:lang w:eastAsia="ru-RU"/>
        </w:rPr>
        <w:t>@</w:t>
      </w:r>
      <w:proofErr w:type="spellStart"/>
      <w:r w:rsidR="00331F8C" w:rsidRPr="00E1492D">
        <w:rPr>
          <w:noProof w:val="0"/>
          <w:lang w:eastAsia="ru-RU"/>
        </w:rPr>
        <w:t>wog.ua</w:t>
      </w:r>
      <w:proofErr w:type="spellEnd"/>
      <w:r w:rsidR="00A2754D">
        <w:rPr>
          <w:lang w:eastAsia="ru-RU"/>
        </w:rPr>
        <w:t>;</w:t>
      </w:r>
    </w:p>
    <w:p w:rsidR="00C45EB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</w:p>
    <w:p w:rsidR="00E83C82" w:rsidRDefault="00C45EB2" w:rsidP="00C45EB2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№1 </w:t>
      </w:r>
      <w:r>
        <w:rPr>
          <w:lang w:eastAsia="ru-RU"/>
        </w:rPr>
        <w:t>–</w:t>
      </w:r>
      <w:r w:rsidR="00331F8C">
        <w:rPr>
          <w:lang w:eastAsia="ru-RU"/>
        </w:rPr>
        <w:t xml:space="preserve"> </w:t>
      </w:r>
      <w:r w:rsidR="00386EF2">
        <w:rPr>
          <w:lang w:eastAsia="ru-RU"/>
        </w:rPr>
        <w:t>81530</w:t>
      </w:r>
      <w:r w:rsidR="00E83C82">
        <w:rPr>
          <w:lang w:eastAsia="ru-RU"/>
        </w:rPr>
        <w:t xml:space="preserve">, </w:t>
      </w:r>
      <w:r w:rsidR="00386EF2">
        <w:rPr>
          <w:lang w:eastAsia="ru-RU"/>
        </w:rPr>
        <w:t>Львівська</w:t>
      </w:r>
      <w:r w:rsidR="00E83C82">
        <w:rPr>
          <w:lang w:eastAsia="ru-RU"/>
        </w:rPr>
        <w:t xml:space="preserve"> обл., </w:t>
      </w:r>
      <w:r w:rsidR="00386EF2">
        <w:rPr>
          <w:lang w:eastAsia="ru-RU"/>
        </w:rPr>
        <w:t>Стрийський</w:t>
      </w:r>
      <w:r w:rsidR="00E83C82">
        <w:rPr>
          <w:lang w:eastAsia="ru-RU"/>
        </w:rPr>
        <w:t xml:space="preserve"> р-н, </w:t>
      </w:r>
      <w:r w:rsidR="00386EF2">
        <w:rPr>
          <w:lang w:eastAsia="ru-RU"/>
        </w:rPr>
        <w:t>Стрийська</w:t>
      </w:r>
      <w:r w:rsidR="00E83C82">
        <w:rPr>
          <w:lang w:eastAsia="ru-RU"/>
        </w:rPr>
        <w:t xml:space="preserve"> ТГ, </w:t>
      </w:r>
      <w:r w:rsidR="00331F8C">
        <w:rPr>
          <w:lang w:eastAsia="ru-RU"/>
        </w:rPr>
        <w:t>с</w:t>
      </w:r>
      <w:r w:rsidR="00386EF2">
        <w:rPr>
          <w:lang w:eastAsia="ru-RU"/>
        </w:rPr>
        <w:t>.</w:t>
      </w:r>
      <w:r w:rsidR="00E83C82" w:rsidRPr="00773C26">
        <w:rPr>
          <w:lang w:eastAsia="ru-RU"/>
        </w:rPr>
        <w:t xml:space="preserve"> </w:t>
      </w:r>
      <w:r w:rsidR="00386EF2">
        <w:rPr>
          <w:lang w:eastAsia="ru-RU"/>
        </w:rPr>
        <w:t>Добряни</w:t>
      </w:r>
      <w:r w:rsidR="00E83C82" w:rsidRPr="00773C26">
        <w:rPr>
          <w:lang w:eastAsia="ru-RU"/>
        </w:rPr>
        <w:t>, вул.</w:t>
      </w:r>
      <w:r w:rsidR="00331F8C">
        <w:rPr>
          <w:lang w:eastAsia="ru-RU"/>
        </w:rPr>
        <w:t xml:space="preserve"> </w:t>
      </w:r>
      <w:r w:rsidR="00386EF2">
        <w:rPr>
          <w:lang w:eastAsia="ru-RU"/>
        </w:rPr>
        <w:t>Садова</w:t>
      </w:r>
      <w:r w:rsidR="00E83C82" w:rsidRPr="00773C26">
        <w:rPr>
          <w:lang w:eastAsia="ru-RU"/>
        </w:rPr>
        <w:t xml:space="preserve">, </w:t>
      </w:r>
      <w:r w:rsidR="00331F8C">
        <w:rPr>
          <w:lang w:eastAsia="ru-RU"/>
        </w:rPr>
        <w:t>1</w:t>
      </w:r>
      <w:r w:rsidR="00386EF2">
        <w:rPr>
          <w:lang w:eastAsia="ru-RU"/>
        </w:rPr>
        <w:t>3</w:t>
      </w:r>
      <w:r w:rsidR="00A2754D">
        <w:rPr>
          <w:lang w:eastAsia="ru-RU"/>
        </w:rPr>
        <w:t>;</w:t>
      </w:r>
    </w:p>
    <w:p w:rsidR="00C45EB2" w:rsidRDefault="00C45EB2" w:rsidP="00C45EB2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№2 </w:t>
      </w:r>
      <w:r>
        <w:rPr>
          <w:lang w:eastAsia="ru-RU"/>
        </w:rPr>
        <w:t>–</w:t>
      </w:r>
      <w:r w:rsidR="00331F8C">
        <w:rPr>
          <w:lang w:eastAsia="ru-RU"/>
        </w:rPr>
        <w:t xml:space="preserve"> </w:t>
      </w:r>
      <w:r w:rsidR="00386EF2">
        <w:rPr>
          <w:lang w:eastAsia="ru-RU"/>
        </w:rPr>
        <w:t>82434</w:t>
      </w:r>
      <w:r w:rsidR="00386EF2">
        <w:rPr>
          <w:lang w:eastAsia="ru-RU"/>
        </w:rPr>
        <w:t xml:space="preserve">, Львівська обл., Стрийський р-н, </w:t>
      </w:r>
      <w:r w:rsidR="00386EF2">
        <w:rPr>
          <w:lang w:eastAsia="ru-RU"/>
        </w:rPr>
        <w:t>Грабовецько-Дулібівська</w:t>
      </w:r>
      <w:r w:rsidR="00386EF2">
        <w:rPr>
          <w:lang w:eastAsia="ru-RU"/>
        </w:rPr>
        <w:t xml:space="preserve"> ТГ, с.</w:t>
      </w:r>
      <w:r w:rsidR="00386EF2" w:rsidRPr="00773C26">
        <w:rPr>
          <w:lang w:eastAsia="ru-RU"/>
        </w:rPr>
        <w:t xml:space="preserve"> </w:t>
      </w:r>
      <w:r w:rsidR="00386EF2">
        <w:rPr>
          <w:lang w:eastAsia="ru-RU"/>
        </w:rPr>
        <w:t>Дуліби</w:t>
      </w:r>
      <w:r w:rsidR="00386EF2" w:rsidRPr="00773C26">
        <w:rPr>
          <w:lang w:eastAsia="ru-RU"/>
        </w:rPr>
        <w:t>, вул.</w:t>
      </w:r>
      <w:r w:rsidR="00386EF2">
        <w:rPr>
          <w:lang w:eastAsia="ru-RU"/>
        </w:rPr>
        <w:t xml:space="preserve"> </w:t>
      </w:r>
      <w:r w:rsidR="00386EF2">
        <w:rPr>
          <w:lang w:eastAsia="ru-RU"/>
        </w:rPr>
        <w:t>Заводська</w:t>
      </w:r>
      <w:r w:rsidR="00386EF2" w:rsidRPr="00773C26">
        <w:rPr>
          <w:lang w:eastAsia="ru-RU"/>
        </w:rPr>
        <w:t xml:space="preserve">, </w:t>
      </w:r>
      <w:r w:rsidR="00386EF2">
        <w:rPr>
          <w:lang w:eastAsia="ru-RU"/>
        </w:rPr>
        <w:t>37</w:t>
      </w:r>
      <w:r>
        <w:rPr>
          <w:lang w:eastAsia="ru-RU"/>
        </w:rPr>
        <w:t>;</w:t>
      </w:r>
    </w:p>
    <w:p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04058B" w:rsidRPr="00E1492D">
        <w:t>ТОВ «</w:t>
      </w:r>
      <w:r w:rsidR="0004058B">
        <w:t>Петрол Контракт</w:t>
      </w:r>
      <w:r w:rsidR="0004058B" w:rsidRPr="00E1492D">
        <w:t>» підлягає оцінці впливу на довкілля передбачена вимогами ч. 2 та ч. 3 ст. 3 Закону України «Про оцінку впливу на довкілля»</w:t>
      </w:r>
      <w:r w:rsidR="0004058B">
        <w:t xml:space="preserve"> п. 4 абзац 2 «</w:t>
      </w:r>
      <w:r w:rsidR="0004058B" w:rsidRPr="00DD6453">
        <w:t>поверхневе та підземне зберігання викопного палива чи продуктів їх переробки на площі 500 квадратних метрів і більше або об’ємом (для рідких або газоподібних) 15 кубічних метрів і більше</w:t>
      </w:r>
      <w:r w:rsidR="0004058B">
        <w:t>»</w:t>
      </w:r>
      <w:r w:rsidR="0004058B" w:rsidRPr="00E1492D">
        <w:t>.</w:t>
      </w:r>
      <w:r w:rsidR="0004058B">
        <w:t xml:space="preserve"> </w:t>
      </w:r>
      <w:r w:rsidR="00A07294">
        <w:t>А</w:t>
      </w:r>
      <w:r w:rsidR="0004058B" w:rsidRPr="00E1492D">
        <w:t>втозаправн</w:t>
      </w:r>
      <w:r w:rsidR="0004058B">
        <w:t>і</w:t>
      </w:r>
      <w:r w:rsidR="0004058B" w:rsidRPr="00E1492D">
        <w:t xml:space="preserve"> комплекс</w:t>
      </w:r>
      <w:r w:rsidR="0004058B">
        <w:t>и на проммайданчиках №</w:t>
      </w:r>
      <w:r w:rsidR="00386EF2">
        <w:t>1</w:t>
      </w:r>
      <w:r w:rsidR="0004058B">
        <w:t xml:space="preserve"> та №</w:t>
      </w:r>
      <w:r w:rsidR="00386EF2">
        <w:t>2</w:t>
      </w:r>
      <w:r w:rsidR="0004058B" w:rsidRPr="00E1492D">
        <w:t xml:space="preserve"> введен</w:t>
      </w:r>
      <w:r w:rsidR="00386EF2">
        <w:t>і</w:t>
      </w:r>
      <w:r w:rsidR="0004058B" w:rsidRPr="00E1492D">
        <w:t xml:space="preserve"> в екпулуатацію та функціону</w:t>
      </w:r>
      <w:r w:rsidR="0004058B">
        <w:t>ть</w:t>
      </w:r>
      <w:r w:rsidR="0004058B" w:rsidRPr="00E1492D">
        <w:t xml:space="preserve"> з 201</w:t>
      </w:r>
      <w:r w:rsidR="00386EF2">
        <w:t>0</w:t>
      </w:r>
      <w:r w:rsidR="0004058B" w:rsidRPr="00E1492D">
        <w:t xml:space="preserve"> р., тобто до в</w:t>
      </w:r>
      <w:r w:rsidR="0004058B">
        <w:t>ступу в дію Закону «Про оцінку впливу на довкілля</w:t>
      </w:r>
      <w:r w:rsidR="00D14D44">
        <w:rPr>
          <w:szCs w:val="28"/>
        </w:rPr>
        <w:t>;</w:t>
      </w:r>
    </w:p>
    <w:p w:rsidR="00A2754D" w:rsidRPr="0004058B" w:rsidRDefault="00A2754D" w:rsidP="0004058B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04058B">
        <w:rPr>
          <w:rStyle w:val="tx1"/>
          <w:b w:val="0"/>
          <w:sz w:val="24"/>
          <w:szCs w:val="24"/>
          <w:lang w:val="uk-UA"/>
        </w:rPr>
        <w:t>ТОВ</w:t>
      </w:r>
      <w:r w:rsidR="0004058B" w:rsidRPr="00A55558">
        <w:rPr>
          <w:rStyle w:val="tx1"/>
          <w:b w:val="0"/>
          <w:sz w:val="24"/>
          <w:szCs w:val="24"/>
          <w:lang w:val="uk-UA"/>
        </w:rPr>
        <w:t xml:space="preserve"> </w:t>
      </w:r>
      <w:r w:rsidR="0004058B">
        <w:rPr>
          <w:rStyle w:val="tx1"/>
          <w:b w:val="0"/>
          <w:sz w:val="24"/>
          <w:szCs w:val="24"/>
          <w:lang w:val="uk-UA"/>
        </w:rPr>
        <w:t xml:space="preserve">«Петрол Контракт» </w:t>
      </w:r>
      <w:r w:rsidR="0004058B" w:rsidRPr="00E1492D">
        <w:rPr>
          <w:rStyle w:val="tx1"/>
          <w:b w:val="0"/>
          <w:sz w:val="24"/>
          <w:szCs w:val="24"/>
          <w:lang w:val="uk-UA"/>
        </w:rPr>
        <w:t>здійснює приймання, зберігання та заправку автомобільного транспорту бензином, дизельним паливом та скрапленим вуглеводневим газом</w:t>
      </w:r>
      <w:r w:rsidR="0004058B" w:rsidRPr="00A55558">
        <w:rPr>
          <w:rStyle w:val="tx1"/>
          <w:b w:val="0"/>
          <w:sz w:val="24"/>
          <w:szCs w:val="24"/>
          <w:lang w:val="uk-UA"/>
        </w:rPr>
        <w:t xml:space="preserve">. </w:t>
      </w:r>
      <w:r w:rsidR="0004058B" w:rsidRPr="00EB4BEA">
        <w:rPr>
          <w:rStyle w:val="tx1"/>
          <w:b w:val="0"/>
          <w:sz w:val="24"/>
          <w:szCs w:val="24"/>
          <w:lang w:val="uk-UA"/>
        </w:rPr>
        <w:t xml:space="preserve">(КВЕД: </w:t>
      </w:r>
      <w:r w:rsidR="0004058B">
        <w:rPr>
          <w:rStyle w:val="tx1"/>
          <w:b w:val="0"/>
          <w:sz w:val="24"/>
          <w:szCs w:val="24"/>
          <w:lang w:val="uk-UA"/>
        </w:rPr>
        <w:t>47</w:t>
      </w:r>
      <w:r w:rsidR="0004058B" w:rsidRPr="00EB4BEA">
        <w:rPr>
          <w:rStyle w:val="tx1"/>
          <w:b w:val="0"/>
          <w:sz w:val="24"/>
          <w:szCs w:val="24"/>
          <w:lang w:val="uk-UA"/>
        </w:rPr>
        <w:t>.</w:t>
      </w:r>
      <w:r w:rsidR="0004058B">
        <w:rPr>
          <w:rStyle w:val="tx1"/>
          <w:b w:val="0"/>
          <w:sz w:val="24"/>
          <w:szCs w:val="24"/>
          <w:lang w:val="uk-UA"/>
        </w:rPr>
        <w:t>30</w:t>
      </w:r>
      <w:r w:rsidR="0004058B" w:rsidRPr="00EB4BEA">
        <w:rPr>
          <w:rStyle w:val="tx1"/>
          <w:b w:val="0"/>
          <w:sz w:val="24"/>
          <w:szCs w:val="24"/>
          <w:lang w:val="uk-UA"/>
        </w:rPr>
        <w:t xml:space="preserve"> – </w:t>
      </w:r>
      <w:r w:rsidR="0004058B">
        <w:rPr>
          <w:rStyle w:val="tx1"/>
          <w:b w:val="0"/>
          <w:sz w:val="24"/>
          <w:szCs w:val="24"/>
          <w:lang w:val="uk-UA"/>
        </w:rPr>
        <w:t>Роздрібна торгівля пальним</w:t>
      </w:r>
      <w:r w:rsidR="0004058B" w:rsidRPr="00EB4BEA">
        <w:rPr>
          <w:rStyle w:val="tx1"/>
          <w:b w:val="0"/>
          <w:sz w:val="24"/>
          <w:szCs w:val="24"/>
          <w:lang w:val="uk-UA"/>
        </w:rPr>
        <w:t>).</w:t>
      </w:r>
      <w:r w:rsidR="0004058B">
        <w:rPr>
          <w:rStyle w:val="tx1"/>
          <w:b w:val="0"/>
          <w:sz w:val="24"/>
          <w:szCs w:val="24"/>
          <w:lang w:val="uk-UA"/>
        </w:rPr>
        <w:t xml:space="preserve"> Джерелами викидів забруднюючих речовин на усіх проммайданчиках є: дихальні клапани резервуарів зберігання дизельного палива</w:t>
      </w:r>
      <w:r w:rsidR="00386EF2">
        <w:rPr>
          <w:rStyle w:val="tx1"/>
          <w:b w:val="0"/>
          <w:sz w:val="24"/>
          <w:szCs w:val="24"/>
          <w:lang w:val="uk-UA"/>
        </w:rPr>
        <w:t>, бензину та СВГ</w:t>
      </w:r>
      <w:r w:rsidR="0004058B">
        <w:rPr>
          <w:rStyle w:val="tx1"/>
          <w:b w:val="0"/>
          <w:sz w:val="24"/>
          <w:szCs w:val="24"/>
          <w:lang w:val="uk-UA"/>
        </w:rPr>
        <w:t>, паливороздавальні колонки, заправні рукави</w:t>
      </w:r>
      <w:r w:rsidR="00386EF2">
        <w:rPr>
          <w:rStyle w:val="tx1"/>
          <w:b w:val="0"/>
          <w:sz w:val="24"/>
          <w:szCs w:val="24"/>
          <w:lang w:val="uk-UA"/>
        </w:rPr>
        <w:t xml:space="preserve"> СВГ</w:t>
      </w:r>
      <w:r w:rsidR="0004058B">
        <w:rPr>
          <w:rStyle w:val="tx1"/>
          <w:b w:val="0"/>
          <w:sz w:val="24"/>
          <w:szCs w:val="24"/>
          <w:lang w:val="uk-UA"/>
        </w:rPr>
        <w:t>, дизельний генератор, приготування їжі</w:t>
      </w:r>
      <w:r w:rsidR="0004058B" w:rsidRPr="00157E95">
        <w:rPr>
          <w:rStyle w:val="tx1"/>
          <w:b w:val="0"/>
          <w:sz w:val="24"/>
          <w:szCs w:val="24"/>
          <w:lang w:val="uk-UA"/>
        </w:rPr>
        <w:t>;</w:t>
      </w:r>
    </w:p>
    <w:p w:rsidR="00D14D44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F08FA">
        <w:rPr>
          <w:b/>
        </w:rPr>
        <w:t>Відомості щодо видів та обсягів викидів:</w:t>
      </w:r>
      <w:r>
        <w:t xml:space="preserve"> </w:t>
      </w:r>
    </w:p>
    <w:p w:rsidR="00A2754D" w:rsidRDefault="00D14D44" w:rsidP="0004058B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№1</w:t>
      </w:r>
      <w:r>
        <w:t xml:space="preserve">: </w:t>
      </w:r>
      <w:r w:rsidR="0004058B" w:rsidRPr="00AC4323">
        <w:rPr>
          <w:lang w:eastAsia="ru-RU"/>
        </w:rPr>
        <w:t>Вуглеводні граничні С</w:t>
      </w:r>
      <w:r w:rsidR="0004058B" w:rsidRPr="00AC4323">
        <w:rPr>
          <w:vertAlign w:val="subscript"/>
          <w:lang w:eastAsia="ru-RU"/>
        </w:rPr>
        <w:t>12</w:t>
      </w:r>
      <w:r w:rsidR="0004058B" w:rsidRPr="00AC4323">
        <w:rPr>
          <w:lang w:eastAsia="ru-RU"/>
        </w:rPr>
        <w:t>-С</w:t>
      </w:r>
      <w:r w:rsidR="0004058B" w:rsidRPr="00AC4323">
        <w:rPr>
          <w:vertAlign w:val="subscript"/>
          <w:lang w:eastAsia="ru-RU"/>
        </w:rPr>
        <w:t>19</w:t>
      </w:r>
      <w:r w:rsidR="00386EF2">
        <w:rPr>
          <w:lang w:eastAsia="ru-RU"/>
        </w:rPr>
        <w:t xml:space="preserve"> – 0,066305</w:t>
      </w:r>
      <w:r w:rsidR="0004058B" w:rsidRPr="00AC4323">
        <w:rPr>
          <w:lang w:eastAsia="ru-RU"/>
        </w:rPr>
        <w:t xml:space="preserve"> т/рік; Бензин (нафтовий, малосірчистий, в пе</w:t>
      </w:r>
      <w:r w:rsidR="00386EF2">
        <w:rPr>
          <w:lang w:eastAsia="ru-RU"/>
        </w:rPr>
        <w:t>рерахунку на вуглець) – 2,700268</w:t>
      </w:r>
      <w:r w:rsidR="0004058B">
        <w:rPr>
          <w:lang w:eastAsia="ru-RU"/>
        </w:rPr>
        <w:t xml:space="preserve"> т/рік; </w:t>
      </w:r>
      <w:r w:rsidR="0004058B" w:rsidRPr="00AC4323">
        <w:rPr>
          <w:lang w:eastAsia="ru-RU"/>
        </w:rPr>
        <w:t xml:space="preserve">Азоту діоксид – </w:t>
      </w:r>
      <w:r w:rsidR="00386EF2">
        <w:rPr>
          <w:lang w:eastAsia="ru-RU"/>
        </w:rPr>
        <w:t>0,066317</w:t>
      </w:r>
      <w:r w:rsidR="0004058B" w:rsidRPr="00AC4323">
        <w:rPr>
          <w:lang w:eastAsia="ru-RU"/>
        </w:rPr>
        <w:t xml:space="preserve"> т/рік; Оксид вуглецю – 0,</w:t>
      </w:r>
      <w:r w:rsidR="0004058B">
        <w:rPr>
          <w:lang w:eastAsia="ru-RU"/>
        </w:rPr>
        <w:t>003393</w:t>
      </w:r>
      <w:r w:rsidR="0004058B" w:rsidRPr="00AC4323">
        <w:rPr>
          <w:lang w:eastAsia="ru-RU"/>
        </w:rPr>
        <w:t xml:space="preserve"> т/рік; Речовини у вигляді суспендованих твердих частинок – </w:t>
      </w:r>
      <w:r w:rsidR="0004058B">
        <w:rPr>
          <w:lang w:eastAsia="ru-RU"/>
        </w:rPr>
        <w:t>0,000198</w:t>
      </w:r>
      <w:r w:rsidR="0004058B" w:rsidRPr="00AC4323">
        <w:rPr>
          <w:lang w:eastAsia="ru-RU"/>
        </w:rPr>
        <w:t xml:space="preserve"> т/рік; С</w:t>
      </w:r>
      <w:r w:rsidR="00386EF2">
        <w:rPr>
          <w:lang w:eastAsia="ru-RU"/>
        </w:rPr>
        <w:t>ірки діоксид – 0,0072</w:t>
      </w:r>
      <w:r w:rsidR="0004058B">
        <w:rPr>
          <w:lang w:eastAsia="ru-RU"/>
        </w:rPr>
        <w:t xml:space="preserve"> т/рік; Метан – 0,000256</w:t>
      </w:r>
      <w:r w:rsidR="0004058B" w:rsidRPr="00AC4323">
        <w:rPr>
          <w:lang w:eastAsia="ru-RU"/>
        </w:rPr>
        <w:t xml:space="preserve"> т/рік Діоксид вуглецю – </w:t>
      </w:r>
      <w:r w:rsidR="0004058B">
        <w:rPr>
          <w:lang w:eastAsia="ru-RU"/>
        </w:rPr>
        <w:t>6,255994</w:t>
      </w:r>
      <w:r w:rsidR="0004058B" w:rsidRPr="00AC4323">
        <w:rPr>
          <w:lang w:eastAsia="ru-RU"/>
        </w:rPr>
        <w:t xml:space="preserve"> т/рік;</w:t>
      </w:r>
      <w:r w:rsidR="0004058B">
        <w:rPr>
          <w:lang w:eastAsia="ru-RU"/>
        </w:rPr>
        <w:t xml:space="preserve"> Оксид діазоту – 0,000213</w:t>
      </w:r>
      <w:r w:rsidR="0004058B" w:rsidRPr="00AC4323">
        <w:rPr>
          <w:lang w:eastAsia="ru-RU"/>
        </w:rPr>
        <w:t xml:space="preserve"> т/рік,</w:t>
      </w:r>
      <w:r w:rsidR="00386EF2">
        <w:rPr>
          <w:lang w:eastAsia="ru-RU"/>
        </w:rPr>
        <w:t xml:space="preserve"> Бутан – 0,051642 т/рік, Пропан – 0,034429</w:t>
      </w:r>
      <w:r w:rsidR="0004058B" w:rsidRPr="00AC4323">
        <w:rPr>
          <w:lang w:eastAsia="ru-RU"/>
        </w:rPr>
        <w:t xml:space="preserve"> т/рік</w:t>
      </w:r>
      <w:r w:rsidR="008F1663">
        <w:rPr>
          <w:lang w:eastAsia="ru-RU"/>
        </w:rPr>
        <w:t>;</w:t>
      </w:r>
    </w:p>
    <w:p w:rsidR="00D14D44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</w:rPr>
        <w:t>2</w:t>
      </w:r>
      <w:r>
        <w:t xml:space="preserve">: </w:t>
      </w:r>
      <w:r w:rsidR="0004058B" w:rsidRPr="00AC4323">
        <w:rPr>
          <w:lang w:eastAsia="ru-RU"/>
        </w:rPr>
        <w:t>Вуглеводні граничні С</w:t>
      </w:r>
      <w:r w:rsidR="0004058B" w:rsidRPr="00AC4323">
        <w:rPr>
          <w:vertAlign w:val="subscript"/>
          <w:lang w:eastAsia="ru-RU"/>
        </w:rPr>
        <w:t>12</w:t>
      </w:r>
      <w:r w:rsidR="0004058B" w:rsidRPr="00AC4323">
        <w:rPr>
          <w:lang w:eastAsia="ru-RU"/>
        </w:rPr>
        <w:t>-С</w:t>
      </w:r>
      <w:r w:rsidR="0004058B" w:rsidRPr="00AC4323">
        <w:rPr>
          <w:vertAlign w:val="subscript"/>
          <w:lang w:eastAsia="ru-RU"/>
        </w:rPr>
        <w:t>19</w:t>
      </w:r>
      <w:r w:rsidR="00386EF2">
        <w:rPr>
          <w:lang w:eastAsia="ru-RU"/>
        </w:rPr>
        <w:t xml:space="preserve"> – 0,18071</w:t>
      </w:r>
      <w:r w:rsidR="0004058B" w:rsidRPr="00AC4323">
        <w:rPr>
          <w:lang w:eastAsia="ru-RU"/>
        </w:rPr>
        <w:t xml:space="preserve"> т/рік; Бензин (нафтовий, малосірчистий, в пе</w:t>
      </w:r>
      <w:r w:rsidR="0004058B">
        <w:rPr>
          <w:lang w:eastAsia="ru-RU"/>
        </w:rPr>
        <w:t xml:space="preserve">рерахунку на вуглець) – </w:t>
      </w:r>
      <w:r w:rsidR="00386EF2">
        <w:rPr>
          <w:lang w:eastAsia="ru-RU"/>
        </w:rPr>
        <w:t>3,079419</w:t>
      </w:r>
      <w:r w:rsidR="00B05C08">
        <w:rPr>
          <w:lang w:eastAsia="ru-RU"/>
        </w:rPr>
        <w:t xml:space="preserve"> т/рік; Акролеїн – 0,000725</w:t>
      </w:r>
      <w:r w:rsidR="0004058B" w:rsidRPr="00AC4323">
        <w:rPr>
          <w:lang w:eastAsia="ru-RU"/>
        </w:rPr>
        <w:t xml:space="preserve"> т/рік; Азоту діоксид – </w:t>
      </w:r>
      <w:r w:rsidR="00B05C08">
        <w:rPr>
          <w:lang w:eastAsia="ru-RU"/>
        </w:rPr>
        <w:t>0,0</w:t>
      </w:r>
      <w:r w:rsidR="00386EF2">
        <w:rPr>
          <w:lang w:eastAsia="ru-RU"/>
        </w:rPr>
        <w:t>81268</w:t>
      </w:r>
      <w:r w:rsidR="0004058B" w:rsidRPr="00AC4323">
        <w:rPr>
          <w:lang w:eastAsia="ru-RU"/>
        </w:rPr>
        <w:t xml:space="preserve"> т/рік; Оксид вуглецю – 0,</w:t>
      </w:r>
      <w:r w:rsidR="00386EF2">
        <w:rPr>
          <w:lang w:eastAsia="ru-RU"/>
        </w:rPr>
        <w:t>003562</w:t>
      </w:r>
      <w:r w:rsidR="0004058B" w:rsidRPr="00AC4323">
        <w:rPr>
          <w:lang w:eastAsia="ru-RU"/>
        </w:rPr>
        <w:t xml:space="preserve"> т/рік; Речовини у вигляді суспендованих твердих частинок – </w:t>
      </w:r>
      <w:r w:rsidR="0004058B">
        <w:rPr>
          <w:lang w:eastAsia="ru-RU"/>
        </w:rPr>
        <w:t>0,000</w:t>
      </w:r>
      <w:r w:rsidR="00386EF2">
        <w:rPr>
          <w:lang w:eastAsia="ru-RU"/>
        </w:rPr>
        <w:t>208</w:t>
      </w:r>
      <w:r w:rsidR="0004058B" w:rsidRPr="00AC4323">
        <w:rPr>
          <w:lang w:eastAsia="ru-RU"/>
        </w:rPr>
        <w:t xml:space="preserve"> т/рік; С</w:t>
      </w:r>
      <w:r w:rsidR="0004058B">
        <w:rPr>
          <w:lang w:eastAsia="ru-RU"/>
        </w:rPr>
        <w:t xml:space="preserve">ірки діоксид – </w:t>
      </w:r>
      <w:r w:rsidR="00386EF2">
        <w:rPr>
          <w:lang w:eastAsia="ru-RU"/>
        </w:rPr>
        <w:t>0,00756 т/рік; Метан – 0,000269</w:t>
      </w:r>
      <w:r w:rsidR="0004058B" w:rsidRPr="00AC4323">
        <w:rPr>
          <w:lang w:eastAsia="ru-RU"/>
        </w:rPr>
        <w:t xml:space="preserve"> т/рік Діоксид вуглецю – </w:t>
      </w:r>
      <w:r w:rsidR="00386EF2">
        <w:rPr>
          <w:lang w:eastAsia="ru-RU"/>
        </w:rPr>
        <w:t>6,568793</w:t>
      </w:r>
      <w:r w:rsidR="0004058B" w:rsidRPr="00AC4323">
        <w:rPr>
          <w:lang w:eastAsia="ru-RU"/>
        </w:rPr>
        <w:t xml:space="preserve"> т/рік;</w:t>
      </w:r>
      <w:r w:rsidR="00386EF2">
        <w:rPr>
          <w:lang w:eastAsia="ru-RU"/>
        </w:rPr>
        <w:t xml:space="preserve"> Оксид діазоту – 0,000224</w:t>
      </w:r>
      <w:r w:rsidR="0004058B" w:rsidRPr="00AC4323">
        <w:rPr>
          <w:lang w:eastAsia="ru-RU"/>
        </w:rPr>
        <w:t xml:space="preserve"> т/рік,</w:t>
      </w:r>
      <w:r w:rsidR="0004058B">
        <w:rPr>
          <w:lang w:eastAsia="ru-RU"/>
        </w:rPr>
        <w:t xml:space="preserve"> Бутан – </w:t>
      </w:r>
      <w:r w:rsidR="00386EF2">
        <w:rPr>
          <w:lang w:eastAsia="ru-RU"/>
        </w:rPr>
        <w:t>0,083652</w:t>
      </w:r>
      <w:r w:rsidR="0004058B">
        <w:rPr>
          <w:lang w:eastAsia="ru-RU"/>
        </w:rPr>
        <w:t xml:space="preserve"> т/рік, Пропа</w:t>
      </w:r>
      <w:r w:rsidR="00386EF2">
        <w:rPr>
          <w:lang w:eastAsia="ru-RU"/>
        </w:rPr>
        <w:t>н – 0,0485</w:t>
      </w:r>
      <w:r w:rsidR="0004058B" w:rsidRPr="00AC4323">
        <w:rPr>
          <w:lang w:eastAsia="ru-RU"/>
        </w:rPr>
        <w:t xml:space="preserve"> т/рік</w:t>
      </w:r>
      <w:r>
        <w:rPr>
          <w:lang w:eastAsia="ru-RU"/>
        </w:rPr>
        <w:t>;</w:t>
      </w:r>
    </w:p>
    <w:p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4"/>
          <w:szCs w:val="24"/>
          <w:lang w:val="uk-UA"/>
        </w:rPr>
        <w:t xml:space="preserve"> </w:t>
      </w:r>
      <w:r w:rsidR="001712E0">
        <w:rPr>
          <w:sz w:val="24"/>
          <w:szCs w:val="24"/>
          <w:lang w:val="uk-UA"/>
        </w:rPr>
        <w:t xml:space="preserve">Проммайданчики </w:t>
      </w:r>
      <w:r w:rsidR="00FF0062" w:rsidRPr="0043538D">
        <w:rPr>
          <w:sz w:val="24"/>
          <w:szCs w:val="24"/>
          <w:lang w:val="uk-UA"/>
        </w:rPr>
        <w:t>віднос</w:t>
      </w:r>
      <w:r w:rsidR="00B05C08">
        <w:rPr>
          <w:sz w:val="24"/>
          <w:szCs w:val="24"/>
          <w:lang w:val="uk-UA"/>
        </w:rPr>
        <w:t>я</w:t>
      </w:r>
      <w:r w:rsidR="00FF0062" w:rsidRPr="0043538D">
        <w:rPr>
          <w:sz w:val="24"/>
          <w:szCs w:val="24"/>
          <w:lang w:val="uk-UA"/>
        </w:rPr>
        <w:t xml:space="preserve">ться до </w:t>
      </w:r>
      <w:r w:rsidR="00813684">
        <w:rPr>
          <w:sz w:val="24"/>
          <w:szCs w:val="24"/>
          <w:u w:val="single"/>
          <w:lang w:val="uk-UA"/>
        </w:rPr>
        <w:t>другої</w:t>
      </w:r>
      <w:r w:rsidR="00FF0062" w:rsidRPr="00C15334">
        <w:rPr>
          <w:sz w:val="24"/>
          <w:szCs w:val="24"/>
          <w:u w:val="single"/>
          <w:lang w:val="uk-UA"/>
        </w:rPr>
        <w:t xml:space="preserve"> групи</w:t>
      </w:r>
      <w:r w:rsidR="00FF0062" w:rsidRPr="0043538D">
        <w:rPr>
          <w:sz w:val="24"/>
          <w:szCs w:val="24"/>
          <w:lang w:val="uk-UA"/>
        </w:rPr>
        <w:t xml:space="preserve"> об’єктів </w:t>
      </w:r>
      <w:r w:rsidR="00EE0A44">
        <w:rPr>
          <w:sz w:val="24"/>
          <w:szCs w:val="24"/>
          <w:lang w:val="uk-UA"/>
        </w:rPr>
        <w:t>з</w:t>
      </w:r>
      <w:r w:rsidR="00EE0A44" w:rsidRPr="00D54C84">
        <w:rPr>
          <w:sz w:val="24"/>
          <w:szCs w:val="24"/>
          <w:lang w:val="uk-UA"/>
        </w:rPr>
        <w:t>а ступенем впливу на забруднення атмосферного повітря</w:t>
      </w:r>
      <w:r w:rsidR="001712E0">
        <w:rPr>
          <w:sz w:val="24"/>
          <w:szCs w:val="24"/>
          <w:lang w:val="uk-UA"/>
        </w:rPr>
        <w:t>. Всі проммайданчики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lastRenderedPageBreak/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усіх</w:t>
      </w:r>
      <w:r w:rsidR="001712E0">
        <w:rPr>
          <w:sz w:val="24"/>
        </w:rPr>
        <w:t xml:space="preserve"> виробнич</w:t>
      </w:r>
      <w:r w:rsidR="001712E0">
        <w:rPr>
          <w:sz w:val="24"/>
          <w:lang w:val="uk-UA"/>
        </w:rPr>
        <w:t>их</w:t>
      </w:r>
      <w:r w:rsidR="00A271B1" w:rsidRPr="00A271B1">
        <w:rPr>
          <w:sz w:val="24"/>
        </w:rPr>
        <w:t xml:space="preserve"> майданчик</w:t>
      </w:r>
      <w:r w:rsidR="001712E0">
        <w:rPr>
          <w:sz w:val="24"/>
          <w:lang w:val="uk-UA"/>
        </w:rPr>
        <w:t>ів</w:t>
      </w:r>
      <w:r w:rsidR="00A271B1" w:rsidRPr="00A271B1">
        <w:rPr>
          <w:sz w:val="24"/>
        </w:rPr>
        <w:t xml:space="preserve"> </w:t>
      </w:r>
      <w:r w:rsidR="00B05C08">
        <w:rPr>
          <w:sz w:val="24"/>
          <w:lang w:val="uk-UA"/>
        </w:rPr>
        <w:t>Товариства з обмеженою відповідальністю</w:t>
      </w:r>
      <w:r w:rsidR="00EE0A44">
        <w:rPr>
          <w:sz w:val="24"/>
          <w:lang w:val="uk-UA"/>
        </w:rPr>
        <w:t xml:space="preserve"> «</w:t>
      </w:r>
      <w:r w:rsidR="00B05C08">
        <w:rPr>
          <w:sz w:val="24"/>
          <w:lang w:val="uk-UA"/>
        </w:rPr>
        <w:t>Петрол Контракт</w:t>
      </w:r>
      <w:r w:rsidR="00EE0A44">
        <w:rPr>
          <w:sz w:val="24"/>
          <w:lang w:val="uk-UA"/>
        </w:rPr>
        <w:t>»</w:t>
      </w:r>
      <w:r w:rsidR="001712E0"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:rsidR="00B91040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B91040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B91040">
        <w:rPr>
          <w:b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B91040">
        <w:rPr>
          <w:lang w:eastAsia="ru-RU"/>
        </w:rPr>
        <w:t xml:space="preserve">Львівська обласна державна адміністрація (Департамент екології та природних ресурсів Львівської обласної державної адміністрації) 79000, Львівська обл, м. Львів, вул. Винниченка, 18; (79026, Львівська обл, м. Львів, вул. Стрийська, 98), електронна пошта: </w:t>
      </w:r>
      <w:hyperlink r:id="rId6" w:history="1">
        <w:r w:rsidR="00B91040" w:rsidRPr="00605B63">
          <w:rPr>
            <w:rStyle w:val="a3"/>
            <w:lang w:val="en-US" w:eastAsia="ru-RU"/>
          </w:rPr>
          <w:t>envir</w:t>
        </w:r>
        <w:r w:rsidR="00B91040" w:rsidRPr="00972936">
          <w:rPr>
            <w:rStyle w:val="a3"/>
            <w:lang w:val="ru-RU" w:eastAsia="ru-RU"/>
          </w:rPr>
          <w:t>@</w:t>
        </w:r>
        <w:r w:rsidR="00B91040" w:rsidRPr="00605B63">
          <w:rPr>
            <w:rStyle w:val="a3"/>
            <w:lang w:val="en-US" w:eastAsia="ru-RU"/>
          </w:rPr>
          <w:t>loda</w:t>
        </w:r>
        <w:r w:rsidR="00B91040" w:rsidRPr="00972936">
          <w:rPr>
            <w:rStyle w:val="a3"/>
            <w:lang w:val="ru-RU" w:eastAsia="ru-RU"/>
          </w:rPr>
          <w:t>.</w:t>
        </w:r>
        <w:r w:rsidR="00B91040" w:rsidRPr="00605B63">
          <w:rPr>
            <w:rStyle w:val="a3"/>
            <w:lang w:val="en-US" w:eastAsia="ru-RU"/>
          </w:rPr>
          <w:t>gov</w:t>
        </w:r>
        <w:r w:rsidR="00B91040" w:rsidRPr="00972936">
          <w:rPr>
            <w:rStyle w:val="a3"/>
            <w:lang w:val="ru-RU" w:eastAsia="ru-RU"/>
          </w:rPr>
          <w:t>.</w:t>
        </w:r>
        <w:r w:rsidR="00B91040" w:rsidRPr="00605B63">
          <w:rPr>
            <w:rStyle w:val="a3"/>
            <w:lang w:val="en-US" w:eastAsia="ru-RU"/>
          </w:rPr>
          <w:t>ua</w:t>
        </w:r>
      </w:hyperlink>
      <w:r w:rsidR="00B91040">
        <w:rPr>
          <w:lang w:eastAsia="ru-RU"/>
        </w:rPr>
        <w:t xml:space="preserve">, телефон: </w:t>
      </w:r>
      <w:hyperlink r:id="rId7" w:history="1">
        <w:r w:rsidR="00B91040" w:rsidRPr="00605B63">
          <w:rPr>
            <w:rStyle w:val="a3"/>
            <w:color w:val="1A0DAB"/>
            <w:shd w:val="clear" w:color="auto" w:fill="FFFFFF"/>
          </w:rPr>
          <w:t>0322 387 383</w:t>
        </w:r>
      </w:hyperlink>
      <w:r w:rsidR="00B91040">
        <w:rPr>
          <w:lang w:eastAsia="ru-RU"/>
        </w:rPr>
        <w:t>.</w:t>
      </w:r>
    </w:p>
    <w:p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B91040"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</w:t>
      </w:r>
      <w:bookmarkStart w:id="0" w:name="_GoBack"/>
      <w:bookmarkEnd w:id="0"/>
      <w:r>
        <w:rPr>
          <w:lang w:eastAsia="ru-RU"/>
        </w:rPr>
        <w:t>ня.</w:t>
      </w:r>
    </w:p>
    <w:p w:rsidR="00643622" w:rsidRDefault="00643622"/>
    <w:p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4058B"/>
    <w:rsid w:val="000805C4"/>
    <w:rsid w:val="000939D3"/>
    <w:rsid w:val="000E005C"/>
    <w:rsid w:val="000E6F88"/>
    <w:rsid w:val="00104ADB"/>
    <w:rsid w:val="00112135"/>
    <w:rsid w:val="0015242D"/>
    <w:rsid w:val="00157E95"/>
    <w:rsid w:val="00161850"/>
    <w:rsid w:val="001712E0"/>
    <w:rsid w:val="001E029B"/>
    <w:rsid w:val="001F08FA"/>
    <w:rsid w:val="001F35D4"/>
    <w:rsid w:val="00246461"/>
    <w:rsid w:val="0027689E"/>
    <w:rsid w:val="002B6726"/>
    <w:rsid w:val="00331F8C"/>
    <w:rsid w:val="003347C4"/>
    <w:rsid w:val="0036656C"/>
    <w:rsid w:val="00386EF2"/>
    <w:rsid w:val="00434170"/>
    <w:rsid w:val="00477F8D"/>
    <w:rsid w:val="00552833"/>
    <w:rsid w:val="00563257"/>
    <w:rsid w:val="00572702"/>
    <w:rsid w:val="005A0465"/>
    <w:rsid w:val="005A601E"/>
    <w:rsid w:val="00605B63"/>
    <w:rsid w:val="00614AE7"/>
    <w:rsid w:val="00643622"/>
    <w:rsid w:val="006D13F9"/>
    <w:rsid w:val="0070235D"/>
    <w:rsid w:val="0071280A"/>
    <w:rsid w:val="00751166"/>
    <w:rsid w:val="00773C26"/>
    <w:rsid w:val="007947F7"/>
    <w:rsid w:val="007C49BE"/>
    <w:rsid w:val="007E0662"/>
    <w:rsid w:val="007E35A8"/>
    <w:rsid w:val="0080426B"/>
    <w:rsid w:val="00813684"/>
    <w:rsid w:val="008F1663"/>
    <w:rsid w:val="009479DC"/>
    <w:rsid w:val="00951D52"/>
    <w:rsid w:val="0098143C"/>
    <w:rsid w:val="009F45FD"/>
    <w:rsid w:val="00A07294"/>
    <w:rsid w:val="00A271B1"/>
    <w:rsid w:val="00A2754D"/>
    <w:rsid w:val="00A55558"/>
    <w:rsid w:val="00A56838"/>
    <w:rsid w:val="00A75E3D"/>
    <w:rsid w:val="00A76328"/>
    <w:rsid w:val="00AA0722"/>
    <w:rsid w:val="00AC3728"/>
    <w:rsid w:val="00B00BD9"/>
    <w:rsid w:val="00B05C08"/>
    <w:rsid w:val="00B91040"/>
    <w:rsid w:val="00BB0CB9"/>
    <w:rsid w:val="00C370B6"/>
    <w:rsid w:val="00C45EB2"/>
    <w:rsid w:val="00C977EE"/>
    <w:rsid w:val="00CB26BD"/>
    <w:rsid w:val="00CB58CA"/>
    <w:rsid w:val="00D05E38"/>
    <w:rsid w:val="00D14D44"/>
    <w:rsid w:val="00D86AFE"/>
    <w:rsid w:val="00DF392B"/>
    <w:rsid w:val="00E07839"/>
    <w:rsid w:val="00E83C82"/>
    <w:rsid w:val="00E94394"/>
    <w:rsid w:val="00EB4BEA"/>
    <w:rsid w:val="00ED390C"/>
    <w:rsid w:val="00EE0A44"/>
    <w:rsid w:val="00F12E93"/>
    <w:rsid w:val="00F54483"/>
    <w:rsid w:val="00F87038"/>
    <w:rsid w:val="00FB544A"/>
    <w:rsid w:val="00FB6DB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3686</Words>
  <Characters>2102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2022-11-14T13:24:00Z</cp:lastPrinted>
  <dcterms:created xsi:type="dcterms:W3CDTF">2022-10-24T09:24:00Z</dcterms:created>
  <dcterms:modified xsi:type="dcterms:W3CDTF">2025-06-10T13:49:00Z</dcterms:modified>
</cp:coreProperties>
</file>