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39F1B32E" w:rsidR="00477F8D" w:rsidRDefault="00C17E88" w:rsidP="00477F8D">
      <w:pPr>
        <w:jc w:val="center"/>
        <w:rPr>
          <w:b/>
        </w:rPr>
      </w:pPr>
      <w:r>
        <w:rPr>
          <w:b/>
        </w:rPr>
        <w:t>Товариство з обмеженою відповідальністю ”</w:t>
      </w:r>
      <w:r w:rsidR="00F10B02">
        <w:rPr>
          <w:b/>
        </w:rPr>
        <w:t>Стрийнафтогаз</w:t>
      </w:r>
      <w:r>
        <w:rPr>
          <w:b/>
        </w:rPr>
        <w:t>”</w:t>
      </w:r>
    </w:p>
    <w:p w14:paraId="1F7117DA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78EDB370" w:rsidR="00A2754D" w:rsidRPr="00EF2B9C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EF2B9C" w:rsidRPr="00EF2B9C">
        <w:rPr>
          <w:bCs/>
        </w:rPr>
        <w:t xml:space="preserve">Товариство з обмеженою відповідальністю </w:t>
      </w:r>
      <w:r w:rsidR="00F10B02">
        <w:rPr>
          <w:bCs/>
        </w:rPr>
        <w:t>”Стрийнафтогаз”</w:t>
      </w:r>
      <w:r w:rsidR="00A2754D" w:rsidRPr="00EF2B9C">
        <w:rPr>
          <w:bCs/>
          <w:lang w:eastAsia="ru-RU"/>
        </w:rPr>
        <w:t>;</w:t>
      </w:r>
    </w:p>
    <w:p w14:paraId="0E9ADECE" w14:textId="5EC9805E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EF2B9C" w:rsidRPr="00EF2B9C">
        <w:rPr>
          <w:bCs/>
        </w:rPr>
        <w:t xml:space="preserve">ТОВ </w:t>
      </w:r>
      <w:r w:rsidR="00F10B02">
        <w:rPr>
          <w:bCs/>
        </w:rPr>
        <w:t>”Стрийнафтогаз”</w:t>
      </w:r>
      <w:r w:rsidR="00A2754D" w:rsidRPr="00EF2B9C">
        <w:rPr>
          <w:bCs/>
          <w:lang w:eastAsia="ru-RU"/>
        </w:rPr>
        <w:t>;</w:t>
      </w:r>
    </w:p>
    <w:p w14:paraId="66623AC8" w14:textId="79AE9DCB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F10B02">
        <w:rPr>
          <w:lang w:eastAsia="ru-RU"/>
        </w:rPr>
        <w:t>39454684</w:t>
      </w:r>
      <w:r w:rsidR="00A2754D">
        <w:rPr>
          <w:lang w:eastAsia="ru-RU"/>
        </w:rPr>
        <w:t>;</w:t>
      </w:r>
    </w:p>
    <w:p w14:paraId="61760277" w14:textId="7A695D2C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F10B02">
        <w:rPr>
          <w:lang w:eastAsia="ru-RU"/>
        </w:rPr>
        <w:t>82463</w:t>
      </w:r>
      <w:r w:rsidR="00EF2B9C" w:rsidRPr="00EF2B9C">
        <w:rPr>
          <w:lang w:eastAsia="ru-RU"/>
        </w:rPr>
        <w:t>, Львівська обл.,</w:t>
      </w:r>
      <w:r w:rsidR="00F10B02">
        <w:rPr>
          <w:lang w:eastAsia="ru-RU"/>
        </w:rPr>
        <w:t xml:space="preserve"> Стрийський район </w:t>
      </w:r>
      <w:r w:rsidR="00F10B02" w:rsidRPr="00F10B02">
        <w:t>с. Миртюки, вул. І. Франка, 1</w:t>
      </w:r>
      <w:r>
        <w:rPr>
          <w:lang w:eastAsia="ru-RU"/>
        </w:rPr>
        <w:t>;</w:t>
      </w:r>
    </w:p>
    <w:p w14:paraId="4484D1C7" w14:textId="77777777" w:rsidR="00FB742E" w:rsidRPr="00576A38" w:rsidRDefault="00FB742E" w:rsidP="00FB742E">
      <w:pPr>
        <w:pStyle w:val="a4"/>
        <w:jc w:val="both"/>
        <w:rPr>
          <w:lang w:eastAsia="ru-RU"/>
        </w:rPr>
      </w:pPr>
      <w:r w:rsidRPr="00576A38">
        <w:rPr>
          <w:lang w:eastAsia="ru-RU"/>
        </w:rPr>
        <w:t>Контактний номер телефону: (097) 729-44-29;</w:t>
      </w:r>
    </w:p>
    <w:p w14:paraId="36708773" w14:textId="77777777" w:rsidR="00FB742E" w:rsidRPr="00A2754D" w:rsidRDefault="00FB742E" w:rsidP="00FB742E">
      <w:pPr>
        <w:pStyle w:val="a4"/>
        <w:jc w:val="both"/>
        <w:rPr>
          <w:lang w:eastAsia="ru-RU"/>
        </w:rPr>
      </w:pPr>
      <w:r w:rsidRPr="00576A38">
        <w:rPr>
          <w:lang w:eastAsia="ru-RU"/>
        </w:rPr>
        <w:t xml:space="preserve">Електронна пошта: </w:t>
      </w:r>
      <w:r w:rsidRPr="00576A38">
        <w:rPr>
          <w:lang w:val="en-US" w:eastAsia="ru-RU"/>
        </w:rPr>
        <w:t>struinaftogaz</w:t>
      </w:r>
      <w:r w:rsidRPr="00576A38">
        <w:rPr>
          <w:lang w:eastAsia="ru-RU"/>
        </w:rPr>
        <w:t>@</w:t>
      </w:r>
      <w:r w:rsidRPr="00576A38">
        <w:rPr>
          <w:lang w:val="en-US" w:eastAsia="ru-RU"/>
        </w:rPr>
        <w:t>i</w:t>
      </w:r>
      <w:r w:rsidRPr="00576A38">
        <w:rPr>
          <w:lang w:eastAsia="ru-RU"/>
        </w:rPr>
        <w:t>.</w:t>
      </w:r>
      <w:r w:rsidRPr="00576A38">
        <w:rPr>
          <w:lang w:val="en-US" w:eastAsia="ru-RU"/>
        </w:rPr>
        <w:t>ua</w:t>
      </w:r>
      <w:r w:rsidRPr="00576A38">
        <w:rPr>
          <w:lang w:eastAsia="ru-RU"/>
        </w:rPr>
        <w:t>;</w:t>
      </w:r>
    </w:p>
    <w:p w14:paraId="7A97766D" w14:textId="77777777" w:rsidR="00D67E94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47E83B30" w14:textId="3AA3E212" w:rsidR="00E83C82" w:rsidRPr="00AF1CAF" w:rsidRDefault="00D67E94" w:rsidP="00D67E94">
      <w:pPr>
        <w:pStyle w:val="a4"/>
        <w:jc w:val="both"/>
        <w:rPr>
          <w:lang w:eastAsia="ru-RU"/>
        </w:rPr>
      </w:pPr>
      <w:r w:rsidRPr="00AF1CAF">
        <w:rPr>
          <w:b/>
          <w:lang w:eastAsia="ru-RU"/>
        </w:rPr>
        <w:t>Проммайданчик №1</w:t>
      </w:r>
      <w:r w:rsidRPr="00AF1CAF">
        <w:rPr>
          <w:bCs/>
          <w:lang w:eastAsia="ru-RU"/>
        </w:rPr>
        <w:t xml:space="preserve">: </w:t>
      </w:r>
      <w:r w:rsidR="006D5977" w:rsidRPr="00AF1CAF">
        <w:rPr>
          <w:bCs/>
          <w:lang w:eastAsia="ru-RU"/>
        </w:rPr>
        <w:t xml:space="preserve">УПГ ”Добрівляни” ”ТОВ ”Стрийнафтогаз”, </w:t>
      </w:r>
      <w:r w:rsidR="006D5977" w:rsidRPr="00AF1CAF">
        <w:rPr>
          <w:lang w:eastAsia="ru-RU"/>
        </w:rPr>
        <w:t>82426, Львівська область, Стрийський район, Стрийська ТГ, с. Добрівляни</w:t>
      </w:r>
      <w:r w:rsidR="00A2754D" w:rsidRPr="00AF1CAF">
        <w:rPr>
          <w:lang w:eastAsia="ru-RU"/>
        </w:rPr>
        <w:t>;</w:t>
      </w:r>
    </w:p>
    <w:p w14:paraId="45C980A2" w14:textId="7FE615C1" w:rsidR="00D67E94" w:rsidRPr="00AF1CAF" w:rsidRDefault="00D67E94" w:rsidP="00D67E94">
      <w:pPr>
        <w:pStyle w:val="a4"/>
        <w:jc w:val="both"/>
        <w:rPr>
          <w:lang w:eastAsia="ru-RU"/>
        </w:rPr>
      </w:pPr>
      <w:r w:rsidRPr="00AF1CAF">
        <w:rPr>
          <w:b/>
          <w:lang w:eastAsia="ru-RU"/>
        </w:rPr>
        <w:t>Проммайданчик №2</w:t>
      </w:r>
      <w:r w:rsidRPr="00AF1CAF">
        <w:rPr>
          <w:bCs/>
          <w:lang w:eastAsia="ru-RU"/>
        </w:rPr>
        <w:t>:</w:t>
      </w:r>
      <w:r w:rsidR="00E86E88" w:rsidRPr="00AF1CAF">
        <w:rPr>
          <w:bCs/>
          <w:lang w:eastAsia="ru-RU"/>
        </w:rPr>
        <w:t xml:space="preserve"> Свердловина №10</w:t>
      </w:r>
      <w:r w:rsidRPr="00AF1CAF">
        <w:rPr>
          <w:bCs/>
          <w:lang w:eastAsia="ru-RU"/>
        </w:rPr>
        <w:t xml:space="preserve"> ”ТОВ ”Стрийнафтогаз”, </w:t>
      </w:r>
      <w:r w:rsidRPr="00AF1CAF">
        <w:rPr>
          <w:lang w:eastAsia="ru-RU"/>
        </w:rPr>
        <w:t>82426, Львівська область, Стрийський район, Стрийська ТГ, с. Добрівляни;</w:t>
      </w:r>
    </w:p>
    <w:p w14:paraId="5E58A9FB" w14:textId="36A9955A" w:rsidR="00D67E94" w:rsidRPr="00AF1CAF" w:rsidRDefault="00D67E94" w:rsidP="00D67E94">
      <w:pPr>
        <w:pStyle w:val="a4"/>
        <w:jc w:val="both"/>
        <w:rPr>
          <w:lang w:eastAsia="ru-RU"/>
        </w:rPr>
      </w:pPr>
      <w:r w:rsidRPr="00AF1CAF">
        <w:rPr>
          <w:b/>
          <w:lang w:eastAsia="ru-RU"/>
        </w:rPr>
        <w:t>Проммайданчик №3</w:t>
      </w:r>
      <w:r w:rsidRPr="00AF1CAF">
        <w:rPr>
          <w:bCs/>
          <w:lang w:eastAsia="ru-RU"/>
        </w:rPr>
        <w:t xml:space="preserve">: </w:t>
      </w:r>
      <w:r w:rsidR="00E86E88" w:rsidRPr="00AF1CAF">
        <w:rPr>
          <w:bCs/>
          <w:lang w:eastAsia="ru-RU"/>
        </w:rPr>
        <w:t>Свердловина №11</w:t>
      </w:r>
      <w:r w:rsidRPr="00AF1CAF">
        <w:rPr>
          <w:bCs/>
          <w:lang w:eastAsia="ru-RU"/>
        </w:rPr>
        <w:t xml:space="preserve"> ”ТОВ ”Стрийнафтогаз”, </w:t>
      </w:r>
      <w:r w:rsidRPr="00AF1CAF">
        <w:rPr>
          <w:lang w:eastAsia="ru-RU"/>
        </w:rPr>
        <w:t>82426, Львівська область, Стрийський район, Стрийська ТГ, с. Добрівляни;</w:t>
      </w:r>
    </w:p>
    <w:p w14:paraId="0A7DE7F1" w14:textId="3828D018" w:rsidR="00D67E94" w:rsidRPr="00725A12" w:rsidRDefault="00D67E94" w:rsidP="00D67E94">
      <w:pPr>
        <w:pStyle w:val="a4"/>
        <w:jc w:val="both"/>
        <w:rPr>
          <w:lang w:val="en-US" w:eastAsia="ru-RU"/>
        </w:rPr>
      </w:pPr>
      <w:r w:rsidRPr="00AF1CAF">
        <w:rPr>
          <w:b/>
          <w:lang w:eastAsia="ru-RU"/>
        </w:rPr>
        <w:t>Проммайданчик №4</w:t>
      </w:r>
      <w:r w:rsidRPr="00AF1CAF">
        <w:rPr>
          <w:bCs/>
          <w:lang w:eastAsia="ru-RU"/>
        </w:rPr>
        <w:t xml:space="preserve">: </w:t>
      </w:r>
      <w:r w:rsidR="00E86E88" w:rsidRPr="00AF1CAF">
        <w:rPr>
          <w:bCs/>
          <w:lang w:eastAsia="ru-RU"/>
        </w:rPr>
        <w:t>Свердловина №12</w:t>
      </w:r>
      <w:r w:rsidRPr="00AF1CAF">
        <w:rPr>
          <w:bCs/>
          <w:lang w:eastAsia="ru-RU"/>
        </w:rPr>
        <w:t xml:space="preserve"> ”ТОВ ”Стрийнафтогаз”, </w:t>
      </w:r>
      <w:r w:rsidRPr="00AF1CAF">
        <w:rPr>
          <w:lang w:eastAsia="ru-RU"/>
        </w:rPr>
        <w:t>82426, Львівська область, Стрийський район, Стрийська ТГ, с. Добрівляни;</w:t>
      </w:r>
    </w:p>
    <w:p w14:paraId="333376FB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5242D">
        <w:rPr>
          <w:lang w:eastAsia="ru-RU"/>
        </w:rPr>
        <w:t>діючого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5EDE9B5A" w14:textId="6953FBF1" w:rsidR="00EF3448" w:rsidRPr="00EF3448" w:rsidRDefault="00A2754D" w:rsidP="00EF3448">
      <w:pPr>
        <w:ind w:left="709"/>
        <w:jc w:val="both"/>
        <w:rPr>
          <w:noProof w:val="0"/>
          <w:lang w:eastAsia="ru-RU"/>
        </w:rPr>
      </w:pPr>
      <w:r w:rsidRPr="0073435D">
        <w:rPr>
          <w:b/>
        </w:rPr>
        <w:t>Відомості про наявність висновку з оцінки впливу на довкілля</w:t>
      </w:r>
      <w:r w:rsidRPr="0073435D">
        <w:t xml:space="preserve">: </w:t>
      </w:r>
      <w:r w:rsidR="000E6F88" w:rsidRPr="0073435D">
        <w:t>Виробнича діяльність, яку здійснює</w:t>
      </w:r>
      <w:r w:rsidR="00C64CE4" w:rsidRPr="0073435D">
        <w:t xml:space="preserve"> </w:t>
      </w:r>
      <w:r w:rsidR="00EF2B9C" w:rsidRPr="0073435D">
        <w:rPr>
          <w:lang w:eastAsia="ru-RU"/>
        </w:rPr>
        <w:t xml:space="preserve">ТОВ </w:t>
      </w:r>
      <w:r w:rsidR="00F10B02" w:rsidRPr="0073435D">
        <w:rPr>
          <w:lang w:eastAsia="ru-RU"/>
        </w:rPr>
        <w:t>”Стрийнафтогаз”</w:t>
      </w:r>
      <w:r w:rsidR="000D1746" w:rsidRPr="0073435D">
        <w:rPr>
          <w:lang w:eastAsia="ru-RU"/>
        </w:rPr>
        <w:t xml:space="preserve"> </w:t>
      </w:r>
      <w:r w:rsidR="00EF3448" w:rsidRPr="0073435D">
        <w:t>належить до другої категорії видів планованої діяльності та об’єктів, які можуть мати вплив на довкілля та підлягають прходженню процедури оцінки впливу на довкілля у відповідності з пунктом 4 частини третьої статті 3 Закону України «Про оцінку впливу на довкілля»</w:t>
      </w:r>
      <w:r w:rsidR="00EF3448" w:rsidRPr="0073435D">
        <w:rPr>
          <w:bCs/>
        </w:rPr>
        <w:t>.</w:t>
      </w:r>
    </w:p>
    <w:p w14:paraId="450594D3" w14:textId="6AC9EC45" w:rsidR="003A2949" w:rsidRDefault="003A2949" w:rsidP="000E6F88">
      <w:pPr>
        <w:ind w:left="709"/>
        <w:jc w:val="both"/>
        <w:rPr>
          <w:lang w:eastAsia="ru-RU"/>
        </w:rPr>
      </w:pPr>
      <w:r w:rsidRPr="00035BC4">
        <w:rPr>
          <w:lang w:eastAsia="ru-RU"/>
        </w:rPr>
        <w:t>ТОВ ”Стрийнафтогаз” отримало висновки з оцінки впливу на довкілля щодо планованої діяльності:</w:t>
      </w:r>
    </w:p>
    <w:p w14:paraId="3E5A9C1D" w14:textId="30BFBB09" w:rsidR="00F71C82" w:rsidRPr="00035BC4" w:rsidRDefault="00687474" w:rsidP="00F71C82">
      <w:pPr>
        <w:pStyle w:val="a4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>”Встановлення адсорбційної установки осушки газу та компресованого газоперекачувального агрегату на УПГ ”Добрівляни” Добрівлянського ГКР Стрийського району Львівської області”;</w:t>
      </w:r>
    </w:p>
    <w:p w14:paraId="77CAD6DD" w14:textId="2452A284" w:rsidR="003A2949" w:rsidRPr="00035BC4" w:rsidRDefault="003A2949" w:rsidP="003A2949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035BC4">
        <w:rPr>
          <w:lang w:eastAsia="ru-RU"/>
        </w:rPr>
        <w:t>”Спорудження та підключення пошукових свердловин №9, 10, 13, 14 на добрівлянському газоконденсатному родовищі, що розташоване в межах Добрівлянської площі на території Стрийського району Львівської області”</w:t>
      </w:r>
      <w:r w:rsidR="00035BC4" w:rsidRPr="00035BC4">
        <w:rPr>
          <w:lang w:eastAsia="ru-RU"/>
        </w:rPr>
        <w:t xml:space="preserve"> №03.02-2022122010226/2 </w:t>
      </w:r>
      <w:r w:rsidRPr="00035BC4">
        <w:rPr>
          <w:lang w:eastAsia="ru-RU"/>
        </w:rPr>
        <w:t>від 11.04.2023 р.</w:t>
      </w:r>
      <w:r w:rsidR="00035BC4" w:rsidRPr="00035BC4">
        <w:rPr>
          <w:lang w:eastAsia="ru-RU"/>
        </w:rPr>
        <w:t>;</w:t>
      </w:r>
    </w:p>
    <w:p w14:paraId="11316551" w14:textId="4E34D01D" w:rsidR="00035BC4" w:rsidRPr="00035BC4" w:rsidRDefault="00035BC4" w:rsidP="003A2949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035BC4">
        <w:rPr>
          <w:lang w:eastAsia="ru-RU"/>
        </w:rPr>
        <w:t xml:space="preserve">”Спорудження та підключення пошукових свердловин </w:t>
      </w:r>
      <w:r w:rsidR="00627A53">
        <w:rPr>
          <w:lang w:eastAsia="ru-RU"/>
        </w:rPr>
        <w:t>№</w:t>
      </w:r>
      <w:r w:rsidRPr="00035BC4">
        <w:rPr>
          <w:lang w:eastAsia="ru-RU"/>
        </w:rPr>
        <w:t>№</w:t>
      </w:r>
      <w:r w:rsidR="00627A53">
        <w:rPr>
          <w:lang w:eastAsia="ru-RU"/>
        </w:rPr>
        <w:t>11 і 12</w:t>
      </w:r>
      <w:r w:rsidRPr="00035BC4">
        <w:rPr>
          <w:lang w:eastAsia="ru-RU"/>
        </w:rPr>
        <w:t xml:space="preserve"> в межах Добрівлянської площі</w:t>
      </w:r>
      <w:r w:rsidR="00627A53">
        <w:rPr>
          <w:lang w:eastAsia="ru-RU"/>
        </w:rPr>
        <w:t xml:space="preserve">, розташованої </w:t>
      </w:r>
      <w:r w:rsidRPr="00035BC4">
        <w:rPr>
          <w:lang w:eastAsia="ru-RU"/>
        </w:rPr>
        <w:t>на території Стрийсько</w:t>
      </w:r>
      <w:r w:rsidR="00627A53">
        <w:rPr>
          <w:lang w:eastAsia="ru-RU"/>
        </w:rPr>
        <w:t>ї територіальної громади Стрийського</w:t>
      </w:r>
      <w:r w:rsidRPr="00035BC4">
        <w:rPr>
          <w:lang w:eastAsia="ru-RU"/>
        </w:rPr>
        <w:t xml:space="preserve"> району Львівської області” №03.02-2022</w:t>
      </w:r>
      <w:r w:rsidR="00627A53">
        <w:rPr>
          <w:lang w:eastAsia="ru-RU"/>
        </w:rPr>
        <w:t>101810068</w:t>
      </w:r>
      <w:r w:rsidRPr="00035BC4">
        <w:rPr>
          <w:lang w:eastAsia="ru-RU"/>
        </w:rPr>
        <w:t xml:space="preserve">/2 від </w:t>
      </w:r>
      <w:r w:rsidR="00627A53">
        <w:rPr>
          <w:lang w:eastAsia="ru-RU"/>
        </w:rPr>
        <w:t>24</w:t>
      </w:r>
      <w:r w:rsidRPr="00035BC4">
        <w:rPr>
          <w:lang w:eastAsia="ru-RU"/>
        </w:rPr>
        <w:t>.0</w:t>
      </w:r>
      <w:r w:rsidR="00627A53">
        <w:rPr>
          <w:lang w:eastAsia="ru-RU"/>
        </w:rPr>
        <w:t>1</w:t>
      </w:r>
      <w:r w:rsidRPr="00035BC4">
        <w:rPr>
          <w:lang w:eastAsia="ru-RU"/>
        </w:rPr>
        <w:t>.2023 р.;</w:t>
      </w:r>
    </w:p>
    <w:p w14:paraId="61C79279" w14:textId="0662767B" w:rsidR="00E000AF" w:rsidRPr="002C3BB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2C3BBD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2C3BBD">
        <w:rPr>
          <w:rStyle w:val="tx1"/>
          <w:b w:val="0"/>
          <w:sz w:val="24"/>
          <w:szCs w:val="24"/>
          <w:lang w:val="uk-UA"/>
        </w:rPr>
        <w:t>:</w:t>
      </w:r>
      <w:r w:rsidR="005955EB" w:rsidRPr="002C3BBD">
        <w:rPr>
          <w:rStyle w:val="tx1"/>
          <w:b w:val="0"/>
          <w:sz w:val="24"/>
          <w:szCs w:val="24"/>
          <w:lang w:val="en-US"/>
        </w:rPr>
        <w:t xml:space="preserve"> </w:t>
      </w:r>
      <w:r w:rsidR="00D91993" w:rsidRPr="002C3BBD">
        <w:rPr>
          <w:sz w:val="24"/>
          <w:szCs w:val="24"/>
        </w:rPr>
        <w:t xml:space="preserve">ТОВ </w:t>
      </w:r>
      <w:r w:rsidR="00F10B02" w:rsidRPr="002C3BBD">
        <w:rPr>
          <w:sz w:val="24"/>
          <w:szCs w:val="24"/>
          <w:lang w:val="uk-UA"/>
        </w:rPr>
        <w:t>”Стрийнафтогаз”</w:t>
      </w:r>
      <w:r w:rsidR="00A55558" w:rsidRPr="002C3BBD">
        <w:rPr>
          <w:rStyle w:val="tx1"/>
          <w:b w:val="0"/>
          <w:sz w:val="24"/>
          <w:szCs w:val="24"/>
          <w:lang w:val="uk-UA"/>
        </w:rPr>
        <w:t xml:space="preserve"> </w:t>
      </w:r>
      <w:r w:rsidR="005955EB" w:rsidRPr="002C3BBD">
        <w:rPr>
          <w:bCs/>
          <w:sz w:val="24"/>
          <w:szCs w:val="24"/>
          <w:lang w:val="uk-UA"/>
        </w:rPr>
        <w:t xml:space="preserve">призначена для підготовки газу Добрівлянського газового родовища шляхом очистки від механічних домішок та крапельної вологи, компримування газу до 2,5 МПа, осушування і подачі його в газопровід </w:t>
      </w:r>
      <w:r w:rsidR="002C3BBD" w:rsidRPr="002C3BBD">
        <w:rPr>
          <w:bCs/>
          <w:sz w:val="24"/>
          <w:szCs w:val="24"/>
          <w:lang w:val="uk-UA"/>
        </w:rPr>
        <w:t>”Іваники-Пукеничі</w:t>
      </w:r>
      <w:r w:rsidR="005955EB" w:rsidRPr="002C3BBD">
        <w:rPr>
          <w:bCs/>
          <w:sz w:val="24"/>
          <w:szCs w:val="24"/>
          <w:lang w:val="uk-UA"/>
        </w:rPr>
        <w:t>”</w:t>
      </w:r>
      <w:r w:rsidR="00A55558" w:rsidRPr="002C3BBD">
        <w:rPr>
          <w:rStyle w:val="tx1"/>
          <w:b w:val="0"/>
          <w:sz w:val="24"/>
          <w:szCs w:val="24"/>
          <w:lang w:val="uk-UA"/>
        </w:rPr>
        <w:t xml:space="preserve"> </w:t>
      </w:r>
      <w:r w:rsidRPr="002C3BBD">
        <w:rPr>
          <w:rStyle w:val="tx1"/>
          <w:b w:val="0"/>
          <w:sz w:val="24"/>
          <w:szCs w:val="24"/>
          <w:lang w:val="uk-UA"/>
        </w:rPr>
        <w:t xml:space="preserve">(КВЕД: </w:t>
      </w:r>
      <w:hyperlink r:id="rId5" w:history="1">
        <w:r w:rsidR="005955EB" w:rsidRPr="002C3BBD">
          <w:rPr>
            <w:rStyle w:val="tx1"/>
            <w:b w:val="0"/>
            <w:bCs w:val="0"/>
            <w:sz w:val="24"/>
            <w:szCs w:val="24"/>
            <w:lang w:val="uk-UA"/>
          </w:rPr>
          <w:t>06.20</w:t>
        </w:r>
        <w:r w:rsidR="00D91993" w:rsidRPr="002C3BBD">
          <w:rPr>
            <w:rStyle w:val="tx1"/>
            <w:b w:val="0"/>
            <w:bCs w:val="0"/>
            <w:sz w:val="24"/>
            <w:szCs w:val="24"/>
            <w:lang w:val="uk-UA"/>
          </w:rPr>
          <w:t xml:space="preserve"> </w:t>
        </w:r>
        <w:r w:rsidR="005955EB" w:rsidRPr="002C3BBD">
          <w:rPr>
            <w:rStyle w:val="tx1"/>
            <w:b w:val="0"/>
            <w:bCs w:val="0"/>
            <w:sz w:val="24"/>
            <w:szCs w:val="24"/>
            <w:lang w:val="uk-UA"/>
          </w:rPr>
          <w:t>Добування</w:t>
        </w:r>
      </w:hyperlink>
      <w:r w:rsidR="005955EB" w:rsidRPr="002C3BBD">
        <w:rPr>
          <w:rStyle w:val="tx1"/>
          <w:b w:val="0"/>
          <w:bCs w:val="0"/>
          <w:sz w:val="24"/>
          <w:szCs w:val="24"/>
          <w:lang w:val="uk-UA"/>
        </w:rPr>
        <w:t xml:space="preserve"> природного газу</w:t>
      </w:r>
      <w:r w:rsidRPr="002C3BBD">
        <w:rPr>
          <w:rStyle w:val="tx1"/>
          <w:b w:val="0"/>
          <w:bCs w:val="0"/>
          <w:sz w:val="24"/>
          <w:szCs w:val="24"/>
          <w:lang w:val="uk-UA"/>
        </w:rPr>
        <w:t>)</w:t>
      </w:r>
      <w:r w:rsidRPr="002C3BBD">
        <w:rPr>
          <w:rStyle w:val="tx1"/>
          <w:b w:val="0"/>
          <w:sz w:val="24"/>
          <w:szCs w:val="24"/>
          <w:lang w:val="uk-UA"/>
        </w:rPr>
        <w:t xml:space="preserve">. </w:t>
      </w:r>
      <w:r w:rsidR="00157E95" w:rsidRPr="002C3BBD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проммайданчик</w:t>
      </w:r>
      <w:r w:rsidR="00A5222E" w:rsidRPr="002C3BBD">
        <w:rPr>
          <w:rStyle w:val="tx1"/>
          <w:b w:val="0"/>
          <w:sz w:val="24"/>
          <w:szCs w:val="24"/>
          <w:lang w:val="uk-UA"/>
        </w:rPr>
        <w:t xml:space="preserve">ах </w:t>
      </w:r>
      <w:r w:rsidR="00157E95" w:rsidRPr="002C3BBD">
        <w:rPr>
          <w:rStyle w:val="tx1"/>
          <w:b w:val="0"/>
          <w:sz w:val="24"/>
          <w:szCs w:val="24"/>
          <w:lang w:val="uk-UA"/>
        </w:rPr>
        <w:t>є:</w:t>
      </w:r>
      <w:r w:rsidR="005B0F4F" w:rsidRPr="002C3BBD">
        <w:rPr>
          <w:rStyle w:val="tx1"/>
          <w:b w:val="0"/>
          <w:sz w:val="24"/>
          <w:szCs w:val="24"/>
          <w:lang w:val="uk-UA"/>
        </w:rPr>
        <w:t xml:space="preserve"> продувочні свічі технологічного обладнання, три резервуари для зберігання дизпалива та два дизель генератори аварійного енергопостачання</w:t>
      </w:r>
      <w:r w:rsidR="00E000AF" w:rsidRPr="002C3BBD">
        <w:rPr>
          <w:rStyle w:val="tx1"/>
          <w:b w:val="0"/>
          <w:sz w:val="24"/>
          <w:szCs w:val="24"/>
          <w:lang w:val="uk-UA"/>
        </w:rPr>
        <w:t>;</w:t>
      </w:r>
    </w:p>
    <w:p w14:paraId="2DBC9A6E" w14:textId="77777777" w:rsidR="002E6550" w:rsidRPr="00163F28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63F28">
        <w:rPr>
          <w:b/>
        </w:rPr>
        <w:t>Відомості щодо видів та обсягів викидів</w:t>
      </w:r>
      <w:r w:rsidR="003B2662" w:rsidRPr="00163F28">
        <w:rPr>
          <w:b/>
          <w:lang w:val="en-US"/>
        </w:rPr>
        <w:t xml:space="preserve"> (</w:t>
      </w:r>
      <w:r w:rsidR="003B2662" w:rsidRPr="00163F28">
        <w:rPr>
          <w:b/>
        </w:rPr>
        <w:t>т/рік)</w:t>
      </w:r>
      <w:r w:rsidRPr="00163F28">
        <w:rPr>
          <w:b/>
        </w:rPr>
        <w:t>:</w:t>
      </w:r>
    </w:p>
    <w:p w14:paraId="6CE5038F" w14:textId="77777777" w:rsidR="00FB742E" w:rsidRPr="00163F28" w:rsidRDefault="00FB742E" w:rsidP="00FB742E">
      <w:pPr>
        <w:pStyle w:val="a4"/>
        <w:jc w:val="both"/>
        <w:rPr>
          <w:noProof w:val="0"/>
          <w:lang w:eastAsia="uk-UA"/>
        </w:rPr>
      </w:pPr>
      <w:r w:rsidRPr="00163F28">
        <w:rPr>
          <w:b/>
          <w:bCs/>
        </w:rPr>
        <w:t>Проммайданчик №1:</w:t>
      </w:r>
      <w:r w:rsidRPr="00163F28">
        <w:t xml:space="preserve"> </w:t>
      </w:r>
      <w:r w:rsidRPr="00163F28">
        <w:rPr>
          <w:lang w:eastAsia="ru-RU"/>
        </w:rPr>
        <w:t xml:space="preserve">Азоту діоксид – </w:t>
      </w:r>
      <w:r w:rsidRPr="0083596F">
        <w:rPr>
          <w:noProof w:val="0"/>
          <w:color w:val="000000"/>
          <w:lang w:eastAsia="uk-UA"/>
        </w:rPr>
        <w:t>0,1588</w:t>
      </w:r>
      <w:r w:rsidRPr="00163F28">
        <w:rPr>
          <w:lang w:eastAsia="ru-RU"/>
        </w:rPr>
        <w:t xml:space="preserve">; Сірки діоксид - </w:t>
      </w:r>
      <w:r w:rsidRPr="0083596F">
        <w:rPr>
          <w:noProof w:val="0"/>
          <w:color w:val="000000"/>
          <w:lang w:eastAsia="uk-UA"/>
        </w:rPr>
        <w:t>0,0165</w:t>
      </w:r>
      <w:r w:rsidRPr="00163F28">
        <w:rPr>
          <w:lang w:eastAsia="ru-RU"/>
        </w:rPr>
        <w:t xml:space="preserve">; Вуглецю оксид – </w:t>
      </w:r>
      <w:r w:rsidRPr="0083596F">
        <w:rPr>
          <w:noProof w:val="0"/>
          <w:color w:val="000000"/>
          <w:lang w:eastAsia="uk-UA"/>
        </w:rPr>
        <w:t>0,0072</w:t>
      </w:r>
      <w:r w:rsidRPr="00163F28">
        <w:rPr>
          <w:lang w:eastAsia="ru-RU"/>
        </w:rPr>
        <w:t xml:space="preserve">; Спирт метиловий – </w:t>
      </w:r>
      <w:r w:rsidRPr="0083596F">
        <w:rPr>
          <w:noProof w:val="0"/>
          <w:color w:val="000000"/>
          <w:lang w:eastAsia="uk-UA"/>
        </w:rPr>
        <w:t>0,00011</w:t>
      </w:r>
      <w:r w:rsidRPr="00163F28">
        <w:rPr>
          <w:lang w:eastAsia="ru-RU"/>
        </w:rPr>
        <w:t xml:space="preserve">; Метан – </w:t>
      </w:r>
      <w:r w:rsidRPr="0083596F">
        <w:rPr>
          <w:noProof w:val="0"/>
          <w:color w:val="000000"/>
          <w:lang w:eastAsia="uk-UA"/>
        </w:rPr>
        <w:t>7,2486</w:t>
      </w:r>
      <w:r w:rsidRPr="00163F28">
        <w:rPr>
          <w:lang w:eastAsia="ru-RU"/>
        </w:rPr>
        <w:t xml:space="preserve">; Діоксид вуглецю – </w:t>
      </w:r>
      <w:r w:rsidRPr="0083596F">
        <w:rPr>
          <w:noProof w:val="0"/>
          <w:color w:val="000000"/>
          <w:lang w:eastAsia="uk-UA"/>
        </w:rPr>
        <w:t>13,3518</w:t>
      </w:r>
      <w:r w:rsidRPr="00163F28">
        <w:rPr>
          <w:lang w:eastAsia="ru-RU"/>
        </w:rPr>
        <w:t xml:space="preserve">; Оксид діазоту – </w:t>
      </w:r>
      <w:r w:rsidRPr="0083596F">
        <w:rPr>
          <w:noProof w:val="0"/>
          <w:color w:val="000000"/>
          <w:lang w:eastAsia="uk-UA"/>
        </w:rPr>
        <w:t>0,00045</w:t>
      </w:r>
      <w:r w:rsidRPr="00163F28">
        <w:rPr>
          <w:lang w:eastAsia="ru-RU"/>
        </w:rPr>
        <w:t xml:space="preserve">; </w:t>
      </w:r>
      <w:r w:rsidRPr="00163F28">
        <w:rPr>
          <w:noProof w:val="0"/>
          <w:lang w:eastAsia="uk-UA"/>
        </w:rPr>
        <w:t xml:space="preserve">Речовини у вигляді суспендованих твердих частинок </w:t>
      </w:r>
      <w:r w:rsidRPr="0083596F">
        <w:rPr>
          <w:noProof w:val="0"/>
          <w:color w:val="000000"/>
          <w:lang w:eastAsia="uk-UA"/>
        </w:rPr>
        <w:t>0,00042</w:t>
      </w:r>
      <w:r w:rsidRPr="00163F28">
        <w:rPr>
          <w:noProof w:val="0"/>
          <w:lang w:eastAsia="uk-UA"/>
        </w:rPr>
        <w:t>;</w:t>
      </w:r>
      <w:r w:rsidRPr="00163F28">
        <w:rPr>
          <w:noProof w:val="0"/>
          <w:lang w:val="en-US" w:eastAsia="uk-UA"/>
        </w:rPr>
        <w:t xml:space="preserve"> </w:t>
      </w:r>
      <w:r w:rsidRPr="00163F28">
        <w:rPr>
          <w:noProof w:val="0"/>
          <w:lang w:eastAsia="uk-UA"/>
        </w:rPr>
        <w:t>Вугле</w:t>
      </w:r>
      <w:r w:rsidRPr="00163F28">
        <w:rPr>
          <w:noProof w:val="0"/>
          <w:lang w:val="en-US" w:eastAsia="uk-UA"/>
        </w:rPr>
        <w:t xml:space="preserve"> C</w:t>
      </w:r>
      <w:r w:rsidRPr="00163F28">
        <w:rPr>
          <w:noProof w:val="0"/>
          <w:vertAlign w:val="subscript"/>
          <w:lang w:val="en-US" w:eastAsia="uk-UA"/>
        </w:rPr>
        <w:t>12</w:t>
      </w:r>
      <w:r w:rsidRPr="00163F28">
        <w:rPr>
          <w:noProof w:val="0"/>
          <w:lang w:val="en-US" w:eastAsia="uk-UA"/>
        </w:rPr>
        <w:t>-C</w:t>
      </w:r>
      <w:r w:rsidRPr="00163F28">
        <w:rPr>
          <w:noProof w:val="0"/>
          <w:vertAlign w:val="subscript"/>
          <w:lang w:val="en-US" w:eastAsia="uk-UA"/>
        </w:rPr>
        <w:t>19</w:t>
      </w:r>
      <w:r w:rsidRPr="00163F28">
        <w:rPr>
          <w:noProof w:val="0"/>
          <w:lang w:val="en-US" w:eastAsia="uk-UA"/>
        </w:rPr>
        <w:t xml:space="preserve"> – </w:t>
      </w:r>
      <w:r w:rsidRPr="0083596F">
        <w:rPr>
          <w:noProof w:val="0"/>
          <w:color w:val="000000"/>
          <w:lang w:eastAsia="uk-UA"/>
        </w:rPr>
        <w:t>0,0123</w:t>
      </w:r>
      <w:r w:rsidRPr="00163F28">
        <w:rPr>
          <w:noProof w:val="0"/>
          <w:lang w:eastAsia="uk-UA"/>
        </w:rPr>
        <w:t>;</w:t>
      </w:r>
    </w:p>
    <w:p w14:paraId="28C6781E" w14:textId="77777777" w:rsidR="00FB742E" w:rsidRPr="00163F28" w:rsidRDefault="00FB742E" w:rsidP="00FB742E">
      <w:pPr>
        <w:pStyle w:val="a4"/>
        <w:jc w:val="both"/>
        <w:rPr>
          <w:noProof w:val="0"/>
          <w:lang w:eastAsia="uk-UA"/>
        </w:rPr>
      </w:pPr>
      <w:r w:rsidRPr="00163F28">
        <w:rPr>
          <w:b/>
          <w:bCs/>
        </w:rPr>
        <w:t>Проммайданчик №2:</w:t>
      </w:r>
      <w:r w:rsidRPr="00163F28">
        <w:t xml:space="preserve"> </w:t>
      </w:r>
      <w:r w:rsidRPr="00163F28">
        <w:rPr>
          <w:lang w:eastAsia="ru-RU"/>
        </w:rPr>
        <w:t xml:space="preserve">Метан – </w:t>
      </w:r>
      <w:r w:rsidRPr="00163F28">
        <w:rPr>
          <w:noProof w:val="0"/>
          <w:lang w:eastAsia="uk-UA"/>
        </w:rPr>
        <w:t>0,0021</w:t>
      </w:r>
      <w:r w:rsidRPr="00163F28">
        <w:rPr>
          <w:lang w:eastAsia="ru-RU"/>
        </w:rPr>
        <w:t>;</w:t>
      </w:r>
    </w:p>
    <w:p w14:paraId="60FAD16A" w14:textId="77777777" w:rsidR="00FB742E" w:rsidRPr="00163F28" w:rsidRDefault="00FB742E" w:rsidP="00FB742E">
      <w:pPr>
        <w:pStyle w:val="a4"/>
        <w:jc w:val="both"/>
        <w:rPr>
          <w:noProof w:val="0"/>
          <w:lang w:eastAsia="uk-UA"/>
        </w:rPr>
      </w:pPr>
      <w:r w:rsidRPr="00163F28">
        <w:rPr>
          <w:b/>
          <w:bCs/>
        </w:rPr>
        <w:t>Проммайданчик №3:</w:t>
      </w:r>
      <w:r w:rsidRPr="00163F28">
        <w:t xml:space="preserve"> </w:t>
      </w:r>
      <w:r w:rsidRPr="00163F28">
        <w:rPr>
          <w:lang w:eastAsia="ru-RU"/>
        </w:rPr>
        <w:t xml:space="preserve">Метан – </w:t>
      </w:r>
      <w:r w:rsidRPr="00163F28">
        <w:rPr>
          <w:noProof w:val="0"/>
          <w:lang w:eastAsia="uk-UA"/>
        </w:rPr>
        <w:t>0,0021</w:t>
      </w:r>
      <w:r w:rsidRPr="00163F28">
        <w:rPr>
          <w:lang w:eastAsia="ru-RU"/>
        </w:rPr>
        <w:t>;</w:t>
      </w:r>
    </w:p>
    <w:p w14:paraId="1140CA65" w14:textId="77777777" w:rsidR="00FB742E" w:rsidRPr="0083596F" w:rsidRDefault="00FB742E" w:rsidP="00FB742E">
      <w:pPr>
        <w:pStyle w:val="a4"/>
        <w:jc w:val="both"/>
        <w:rPr>
          <w:noProof w:val="0"/>
          <w:lang w:eastAsia="uk-UA"/>
        </w:rPr>
      </w:pPr>
      <w:r w:rsidRPr="00163F28">
        <w:rPr>
          <w:b/>
          <w:bCs/>
        </w:rPr>
        <w:lastRenderedPageBreak/>
        <w:t>Проммайданчик №4:</w:t>
      </w:r>
      <w:r w:rsidRPr="00163F28">
        <w:t xml:space="preserve"> </w:t>
      </w:r>
      <w:r w:rsidRPr="00163F28">
        <w:rPr>
          <w:lang w:eastAsia="ru-RU"/>
        </w:rPr>
        <w:t xml:space="preserve">Метан – </w:t>
      </w:r>
      <w:r w:rsidRPr="00163F28">
        <w:rPr>
          <w:noProof w:val="0"/>
          <w:lang w:eastAsia="uk-UA"/>
        </w:rPr>
        <w:t>0,0021</w:t>
      </w:r>
      <w:r w:rsidRPr="00163F28">
        <w:rPr>
          <w:lang w:eastAsia="ru-RU"/>
        </w:rPr>
        <w:t>;</w:t>
      </w:r>
    </w:p>
    <w:p w14:paraId="6F3EB329" w14:textId="77777777" w:rsidR="00287FC4" w:rsidRPr="00605B63" w:rsidRDefault="00287FC4" w:rsidP="00287FC4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Всі проммайданчики</w:t>
      </w:r>
      <w:r w:rsidRPr="0043538D">
        <w:rPr>
          <w:sz w:val="24"/>
          <w:szCs w:val="24"/>
          <w:lang w:val="uk-UA"/>
        </w:rPr>
        <w:t xml:space="preserve"> відноситься до </w:t>
      </w:r>
      <w:r>
        <w:rPr>
          <w:sz w:val="24"/>
          <w:szCs w:val="24"/>
          <w:u w:val="single"/>
          <w:lang w:val="uk-UA"/>
        </w:rPr>
        <w:t xml:space="preserve">третьої </w:t>
      </w:r>
      <w:r w:rsidRPr="00C15334">
        <w:rPr>
          <w:sz w:val="24"/>
          <w:szCs w:val="24"/>
          <w:u w:val="single"/>
          <w:lang w:val="uk-UA"/>
        </w:rPr>
        <w:t>групи</w:t>
      </w:r>
      <w:r w:rsidRPr="0043538D">
        <w:rPr>
          <w:sz w:val="24"/>
          <w:szCs w:val="24"/>
          <w:lang w:val="uk-UA"/>
        </w:rPr>
        <w:t xml:space="preserve"> об’єктів </w:t>
      </w:r>
      <w:r>
        <w:rPr>
          <w:sz w:val="24"/>
          <w:szCs w:val="24"/>
          <w:lang w:val="uk-UA"/>
        </w:rPr>
        <w:t>з</w:t>
      </w:r>
      <w:r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>
        <w:rPr>
          <w:sz w:val="24"/>
          <w:szCs w:val="24"/>
          <w:lang w:val="uk-UA"/>
        </w:rPr>
        <w:t xml:space="preserve">і </w:t>
      </w:r>
      <w:r w:rsidRPr="001F08FA">
        <w:rPr>
          <w:sz w:val="24"/>
          <w:szCs w:val="24"/>
          <w:lang w:val="uk-UA"/>
        </w:rPr>
        <w:t>не ма</w:t>
      </w:r>
      <w:r>
        <w:rPr>
          <w:sz w:val="24"/>
          <w:szCs w:val="24"/>
          <w:lang w:val="uk-UA"/>
        </w:rPr>
        <w:t>ють</w:t>
      </w:r>
      <w:r w:rsidRPr="001F08FA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>
        <w:rPr>
          <w:sz w:val="24"/>
          <w:szCs w:val="24"/>
          <w:lang w:val="uk-UA"/>
        </w:rPr>
        <w:t xml:space="preserve"> </w:t>
      </w:r>
      <w:r w:rsidRPr="001F08FA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</w:t>
      </w:r>
      <w:r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 з</w:t>
      </w:r>
      <w:r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передбачено;</w:t>
      </w:r>
    </w:p>
    <w:p w14:paraId="536C16E4" w14:textId="77777777" w:rsidR="00287FC4" w:rsidRPr="00605B63" w:rsidRDefault="00287FC4" w:rsidP="00287FC4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>
        <w:rPr>
          <w:sz w:val="24"/>
          <w:lang w:val="uk-UA"/>
        </w:rPr>
        <w:t>;</w:t>
      </w:r>
    </w:p>
    <w:p w14:paraId="74B7115A" w14:textId="77777777" w:rsidR="00287FC4" w:rsidRPr="00926527" w:rsidRDefault="00287FC4" w:rsidP="00287FC4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Pr="001F08FA">
        <w:rPr>
          <w:sz w:val="24"/>
          <w:lang w:val="uk-UA"/>
        </w:rPr>
        <w:t xml:space="preserve">Не </w:t>
      </w:r>
      <w:r w:rsidRPr="00926527">
        <w:rPr>
          <w:sz w:val="24"/>
          <w:szCs w:val="24"/>
          <w:lang w:val="uk-UA"/>
        </w:rPr>
        <w:t>передбачено;</w:t>
      </w:r>
    </w:p>
    <w:p w14:paraId="2E219272" w14:textId="77777777" w:rsidR="00287FC4" w:rsidRPr="00926527" w:rsidRDefault="00287FC4" w:rsidP="00287FC4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926527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926527">
        <w:rPr>
          <w:sz w:val="24"/>
          <w:szCs w:val="24"/>
          <w:lang w:val="uk-UA"/>
        </w:rPr>
        <w:t xml:space="preserve"> </w:t>
      </w:r>
      <w:r w:rsidRPr="00926527">
        <w:rPr>
          <w:sz w:val="24"/>
          <w:szCs w:val="24"/>
        </w:rPr>
        <w:t xml:space="preserve">Для визначення рівня забруднення атмосферного повітря в районі розташування </w:t>
      </w:r>
      <w:r w:rsidRPr="00926527">
        <w:rPr>
          <w:sz w:val="24"/>
          <w:szCs w:val="24"/>
          <w:lang w:val="uk-UA"/>
        </w:rPr>
        <w:t>виробничих майданчиків</w:t>
      </w:r>
      <w:r w:rsidRPr="00926527">
        <w:rPr>
          <w:sz w:val="24"/>
          <w:szCs w:val="24"/>
        </w:rPr>
        <w:t xml:space="preserve"> </w:t>
      </w:r>
      <w:r w:rsidRPr="00926527">
        <w:rPr>
          <w:sz w:val="24"/>
          <w:szCs w:val="24"/>
          <w:lang w:val="uk-UA"/>
        </w:rPr>
        <w:t>ТОВ ”Стрийнафтогаз”</w:t>
      </w:r>
      <w:r w:rsidRPr="00926527">
        <w:rPr>
          <w:sz w:val="24"/>
          <w:szCs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Pr="00926527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 майданчи</w:t>
      </w:r>
      <w:r>
        <w:rPr>
          <w:sz w:val="24"/>
          <w:szCs w:val="24"/>
          <w:lang w:val="uk-UA"/>
        </w:rPr>
        <w:t>ків</w:t>
      </w:r>
      <w:r w:rsidRPr="00926527">
        <w:rPr>
          <w:sz w:val="24"/>
          <w:szCs w:val="24"/>
          <w:lang w:val="uk-UA"/>
        </w:rPr>
        <w:t xml:space="preserve">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926527">
        <w:rPr>
          <w:rStyle w:val="tx1"/>
          <w:b w:val="0"/>
          <w:sz w:val="24"/>
          <w:szCs w:val="24"/>
          <w:lang w:val="uk-UA"/>
        </w:rPr>
        <w:t>та</w:t>
      </w:r>
      <w:r w:rsidRPr="00926527">
        <w:rPr>
          <w:rStyle w:val="tx1"/>
          <w:b w:val="0"/>
          <w:sz w:val="24"/>
          <w:szCs w:val="24"/>
        </w:rPr>
        <w:t xml:space="preserve"> відповідають вимогам </w:t>
      </w:r>
      <w:r w:rsidRPr="00926527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Pr="00926527">
        <w:rPr>
          <w:rStyle w:val="tx1"/>
          <w:b w:val="0"/>
          <w:sz w:val="24"/>
          <w:szCs w:val="24"/>
        </w:rPr>
        <w:t>.</w:t>
      </w:r>
    </w:p>
    <w:p w14:paraId="58FBF6DB" w14:textId="77777777" w:rsidR="00287FC4" w:rsidRDefault="00287FC4" w:rsidP="00287FC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26527">
        <w:rPr>
          <w:b/>
          <w:lang w:eastAsia="ru-RU"/>
        </w:rPr>
        <w:t>Адреса</w:t>
      </w:r>
      <w:r w:rsidRPr="00926527">
        <w:rPr>
          <w:lang w:eastAsia="ru-RU"/>
        </w:rPr>
        <w:t xml:space="preserve"> </w:t>
      </w:r>
      <w:r w:rsidRPr="00926527">
        <w:rPr>
          <w:b/>
          <w:lang w:eastAsia="ru-RU"/>
        </w:rPr>
        <w:t>обласної, Київської, Севастопольської міської держадміністрації, органу</w:t>
      </w:r>
      <w:r>
        <w:rPr>
          <w:b/>
          <w:lang w:eastAsia="ru-RU"/>
        </w:rPr>
        <w:t xml:space="preserve">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Pr="00605B63">
          <w:rPr>
            <w:rStyle w:val="a3"/>
            <w:lang w:val="en-US" w:eastAsia="ru-RU"/>
          </w:rPr>
          <w:t>envir@loda.gov.ua</w:t>
        </w:r>
      </w:hyperlink>
      <w:r>
        <w:rPr>
          <w:lang w:eastAsia="ru-RU"/>
        </w:rPr>
        <w:t xml:space="preserve">, телефон: </w:t>
      </w:r>
      <w:hyperlink r:id="rId7" w:history="1">
        <w:r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>
        <w:rPr>
          <w:lang w:eastAsia="ru-RU"/>
        </w:rPr>
        <w:t>.</w:t>
      </w:r>
    </w:p>
    <w:p w14:paraId="553A086C" w14:textId="77777777" w:rsidR="00287FC4" w:rsidRDefault="00287FC4" w:rsidP="00287FC4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sectPr w:rsidR="00287F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7E4"/>
    <w:multiLevelType w:val="hybridMultilevel"/>
    <w:tmpl w:val="DD406182"/>
    <w:lvl w:ilvl="0" w:tplc="E2124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35BC4"/>
    <w:rsid w:val="000805C4"/>
    <w:rsid w:val="000939D3"/>
    <w:rsid w:val="00095DAC"/>
    <w:rsid w:val="000D1746"/>
    <w:rsid w:val="000E6F88"/>
    <w:rsid w:val="00104ADB"/>
    <w:rsid w:val="00112135"/>
    <w:rsid w:val="0011360A"/>
    <w:rsid w:val="0015242D"/>
    <w:rsid w:val="00157E95"/>
    <w:rsid w:val="00161850"/>
    <w:rsid w:val="00163F28"/>
    <w:rsid w:val="001E029B"/>
    <w:rsid w:val="001E636F"/>
    <w:rsid w:val="001F08FA"/>
    <w:rsid w:val="001F35D4"/>
    <w:rsid w:val="0021369A"/>
    <w:rsid w:val="00246461"/>
    <w:rsid w:val="0027689E"/>
    <w:rsid w:val="00287FC4"/>
    <w:rsid w:val="00297F89"/>
    <w:rsid w:val="002A625B"/>
    <w:rsid w:val="002B6726"/>
    <w:rsid w:val="002C3BBD"/>
    <w:rsid w:val="002E6550"/>
    <w:rsid w:val="00320C13"/>
    <w:rsid w:val="003347C4"/>
    <w:rsid w:val="0036656C"/>
    <w:rsid w:val="003A2949"/>
    <w:rsid w:val="003B2662"/>
    <w:rsid w:val="003D285D"/>
    <w:rsid w:val="00434170"/>
    <w:rsid w:val="00477F8D"/>
    <w:rsid w:val="004C0D85"/>
    <w:rsid w:val="00552833"/>
    <w:rsid w:val="00563257"/>
    <w:rsid w:val="00572702"/>
    <w:rsid w:val="005955EB"/>
    <w:rsid w:val="005A0465"/>
    <w:rsid w:val="005A601E"/>
    <w:rsid w:val="005B0F4F"/>
    <w:rsid w:val="00605B63"/>
    <w:rsid w:val="00614AE7"/>
    <w:rsid w:val="00626881"/>
    <w:rsid w:val="00627A53"/>
    <w:rsid w:val="00643622"/>
    <w:rsid w:val="00687474"/>
    <w:rsid w:val="006A3009"/>
    <w:rsid w:val="006D13F9"/>
    <w:rsid w:val="006D5977"/>
    <w:rsid w:val="0070235D"/>
    <w:rsid w:val="0071280A"/>
    <w:rsid w:val="00725A12"/>
    <w:rsid w:val="0073435D"/>
    <w:rsid w:val="00751166"/>
    <w:rsid w:val="0076730F"/>
    <w:rsid w:val="00767BED"/>
    <w:rsid w:val="00773C26"/>
    <w:rsid w:val="007947F7"/>
    <w:rsid w:val="007C49BE"/>
    <w:rsid w:val="007E0662"/>
    <w:rsid w:val="007E35A8"/>
    <w:rsid w:val="0080426B"/>
    <w:rsid w:val="0085016F"/>
    <w:rsid w:val="008D1E7C"/>
    <w:rsid w:val="008D75D3"/>
    <w:rsid w:val="008F1663"/>
    <w:rsid w:val="00926527"/>
    <w:rsid w:val="009479DC"/>
    <w:rsid w:val="00951D52"/>
    <w:rsid w:val="0098143C"/>
    <w:rsid w:val="009B05CE"/>
    <w:rsid w:val="009F45FD"/>
    <w:rsid w:val="00A10550"/>
    <w:rsid w:val="00A271B1"/>
    <w:rsid w:val="00A2754D"/>
    <w:rsid w:val="00A5222E"/>
    <w:rsid w:val="00A55558"/>
    <w:rsid w:val="00A56838"/>
    <w:rsid w:val="00A578D9"/>
    <w:rsid w:val="00A62FBF"/>
    <w:rsid w:val="00A75E3D"/>
    <w:rsid w:val="00A76328"/>
    <w:rsid w:val="00A76FC1"/>
    <w:rsid w:val="00AA0722"/>
    <w:rsid w:val="00AF1CAF"/>
    <w:rsid w:val="00B00BD9"/>
    <w:rsid w:val="00B65DD2"/>
    <w:rsid w:val="00BB0CB9"/>
    <w:rsid w:val="00BE0AAE"/>
    <w:rsid w:val="00C127C1"/>
    <w:rsid w:val="00C17E88"/>
    <w:rsid w:val="00C2033F"/>
    <w:rsid w:val="00C54442"/>
    <w:rsid w:val="00C64CE4"/>
    <w:rsid w:val="00C977EE"/>
    <w:rsid w:val="00CB0F11"/>
    <w:rsid w:val="00CB26BD"/>
    <w:rsid w:val="00CB58CA"/>
    <w:rsid w:val="00CE1174"/>
    <w:rsid w:val="00D0448F"/>
    <w:rsid w:val="00D05E38"/>
    <w:rsid w:val="00D07DAB"/>
    <w:rsid w:val="00D67E94"/>
    <w:rsid w:val="00D86AFE"/>
    <w:rsid w:val="00D91993"/>
    <w:rsid w:val="00DF392B"/>
    <w:rsid w:val="00E000AF"/>
    <w:rsid w:val="00E00BC4"/>
    <w:rsid w:val="00E07839"/>
    <w:rsid w:val="00E14BE0"/>
    <w:rsid w:val="00E83C82"/>
    <w:rsid w:val="00E86E88"/>
    <w:rsid w:val="00E94394"/>
    <w:rsid w:val="00EA58C0"/>
    <w:rsid w:val="00EB4BEA"/>
    <w:rsid w:val="00ED390C"/>
    <w:rsid w:val="00EE0A44"/>
    <w:rsid w:val="00EF2B9C"/>
    <w:rsid w:val="00EF3448"/>
    <w:rsid w:val="00F10B02"/>
    <w:rsid w:val="00F12E93"/>
    <w:rsid w:val="00F54483"/>
    <w:rsid w:val="00F57AD0"/>
    <w:rsid w:val="00F71C82"/>
    <w:rsid w:val="00F756F3"/>
    <w:rsid w:val="00F87038"/>
    <w:rsid w:val="00FB544A"/>
    <w:rsid w:val="00FB6DB8"/>
    <w:rsid w:val="00FB742E"/>
    <w:rsid w:val="00FC2633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https://opendatabot.ua/c/kved/C/16.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3910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Banderstadt</cp:lastModifiedBy>
  <cp:revision>53</cp:revision>
  <cp:lastPrinted>2022-11-14T13:24:00Z</cp:lastPrinted>
  <dcterms:created xsi:type="dcterms:W3CDTF">2024-04-02T13:43:00Z</dcterms:created>
  <dcterms:modified xsi:type="dcterms:W3CDTF">2025-06-09T08:31:00Z</dcterms:modified>
</cp:coreProperties>
</file>