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711011" w:rsidRDefault="00B24795" w:rsidP="00096DC0">
      <w:pPr>
        <w:ind w:right="23" w:firstLine="708"/>
        <w:jc w:val="center"/>
        <w:rPr>
          <w:b/>
        </w:rPr>
      </w:pPr>
      <w:r w:rsidRPr="00711011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711011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CE5BE7" w:rsidRPr="00711011" w:rsidRDefault="003D7BC1" w:rsidP="008F72F5">
      <w:pPr>
        <w:ind w:right="23" w:firstLine="709"/>
        <w:jc w:val="both"/>
        <w:rPr>
          <w:bCs/>
        </w:rPr>
      </w:pPr>
      <w:r w:rsidRPr="00711011">
        <w:rPr>
          <w:b/>
          <w:bCs/>
        </w:rPr>
        <w:t>Повне та скорочене найменування суб’єкта господарювання</w:t>
      </w:r>
      <w:r w:rsidRPr="00711011">
        <w:rPr>
          <w:bCs/>
        </w:rPr>
        <w:t xml:space="preserve">: </w:t>
      </w:r>
      <w:bookmarkStart w:id="0" w:name="_GoBack"/>
      <w:r w:rsidR="008F72F5" w:rsidRPr="00711011">
        <w:rPr>
          <w:bCs/>
        </w:rPr>
        <w:t>ТОВАРИСТВО З ОБМЕЖЕНОЮ ВІДПОВІДАЛЬНІСТЮ «</w:t>
      </w:r>
      <w:r w:rsidR="00711011" w:rsidRPr="00711011">
        <w:t>УКРІНТРЕЙД ПОЛІССЯ</w:t>
      </w:r>
      <w:r w:rsidR="008F72F5" w:rsidRPr="00711011">
        <w:rPr>
          <w:bCs/>
        </w:rPr>
        <w:t>»</w:t>
      </w:r>
      <w:r w:rsidR="008A56A6" w:rsidRPr="00711011">
        <w:rPr>
          <w:bCs/>
        </w:rPr>
        <w:t xml:space="preserve">; </w:t>
      </w:r>
      <w:r w:rsidR="008F72F5" w:rsidRPr="00711011">
        <w:rPr>
          <w:bCs/>
        </w:rPr>
        <w:t>ТОВ</w:t>
      </w:r>
      <w:r w:rsidR="00B56F7B" w:rsidRPr="00711011">
        <w:rPr>
          <w:bCs/>
        </w:rPr>
        <w:t xml:space="preserve"> «</w:t>
      </w:r>
      <w:r w:rsidR="00711011" w:rsidRPr="00711011">
        <w:t>УКРІНТРЕЙД ПОЛІССЯ</w:t>
      </w:r>
      <w:r w:rsidR="00B56F7B" w:rsidRPr="00711011">
        <w:rPr>
          <w:bCs/>
        </w:rPr>
        <w:t>»</w:t>
      </w:r>
      <w:r w:rsidRPr="00711011">
        <w:rPr>
          <w:bCs/>
        </w:rPr>
        <w:t>.</w:t>
      </w:r>
    </w:p>
    <w:p w:rsidR="008F72F5" w:rsidRPr="00711011" w:rsidRDefault="003D7BC1" w:rsidP="00B56F7B">
      <w:pPr>
        <w:ind w:right="23" w:firstLine="709"/>
        <w:jc w:val="both"/>
        <w:rPr>
          <w:bCs/>
        </w:rPr>
      </w:pPr>
      <w:r w:rsidRPr="00711011">
        <w:rPr>
          <w:b/>
          <w:bCs/>
        </w:rPr>
        <w:t>Ідентифікаційний код юридичної особи в ЄДРПОУ:</w:t>
      </w:r>
      <w:r w:rsidRPr="00711011">
        <w:rPr>
          <w:bCs/>
        </w:rPr>
        <w:t xml:space="preserve"> </w:t>
      </w:r>
      <w:r w:rsidR="00711011" w:rsidRPr="00711011">
        <w:t>40306360</w:t>
      </w:r>
      <w:r w:rsidR="008331FE" w:rsidRPr="00711011">
        <w:rPr>
          <w:color w:val="212529"/>
          <w:shd w:val="clear" w:color="auto" w:fill="FFFFFF"/>
        </w:rPr>
        <w:t>.</w:t>
      </w:r>
    </w:p>
    <w:p w:rsidR="00624424" w:rsidRPr="00A855CA" w:rsidRDefault="00624424" w:rsidP="00B56F7B">
      <w:pPr>
        <w:ind w:right="23" w:firstLine="709"/>
        <w:jc w:val="both"/>
        <w:rPr>
          <w:rFonts w:eastAsia="Calibri"/>
        </w:rPr>
      </w:pPr>
      <w:r w:rsidRPr="00711011">
        <w:rPr>
          <w:b/>
          <w:bCs/>
        </w:rPr>
        <w:t>М</w:t>
      </w:r>
      <w:r w:rsidR="003D7BC1" w:rsidRPr="00711011">
        <w:rPr>
          <w:b/>
          <w:bCs/>
        </w:rPr>
        <w:t>ісцезнаходження суб’єкта господарювання, контактний номер телефону, адресу електронної пошти суб’єкта господарювання:</w:t>
      </w:r>
      <w:r w:rsidR="003D7BC1" w:rsidRPr="00711011">
        <w:rPr>
          <w:bCs/>
        </w:rPr>
        <w:t xml:space="preserve"> </w:t>
      </w:r>
      <w:bookmarkEnd w:id="0"/>
      <w:r w:rsidR="00711011" w:rsidRPr="00711011">
        <w:t>10029, м. Житомир, вул. Михайла Грушевського, 14/20, кв. 118</w:t>
      </w:r>
      <w:r w:rsidR="00B56F7B" w:rsidRPr="00711011">
        <w:rPr>
          <w:shd w:val="clear" w:color="auto" w:fill="FFFFFF"/>
        </w:rPr>
        <w:t xml:space="preserve">; </w:t>
      </w:r>
      <w:r w:rsidRPr="00711011">
        <w:rPr>
          <w:shd w:val="clear" w:color="auto" w:fill="FFFFFF"/>
        </w:rPr>
        <w:t xml:space="preserve">тел.: </w:t>
      </w:r>
      <w:r w:rsidR="00A855CA" w:rsidRPr="00A855CA">
        <w:t>067-410-33-33</w:t>
      </w:r>
      <w:r w:rsidRPr="00A855CA">
        <w:rPr>
          <w:shd w:val="clear" w:color="auto" w:fill="FFFFFF"/>
        </w:rPr>
        <w:t>; e-</w:t>
      </w:r>
      <w:proofErr w:type="spellStart"/>
      <w:r w:rsidRPr="00A855CA">
        <w:rPr>
          <w:shd w:val="clear" w:color="auto" w:fill="FFFFFF"/>
        </w:rPr>
        <w:t>mail</w:t>
      </w:r>
      <w:proofErr w:type="spellEnd"/>
      <w:r w:rsidRPr="00A855CA">
        <w:rPr>
          <w:shd w:val="clear" w:color="auto" w:fill="FFFFFF"/>
        </w:rPr>
        <w:t>:</w:t>
      </w:r>
      <w:r w:rsidR="00B56F7B" w:rsidRPr="00A855CA">
        <w:rPr>
          <w:shd w:val="clear" w:color="auto" w:fill="FFFFFF"/>
        </w:rPr>
        <w:t xml:space="preserve"> </w:t>
      </w:r>
      <w:r w:rsidR="00A855CA" w:rsidRPr="00A855CA">
        <w:t>ukrintreidpolissya@gmail.com</w:t>
      </w:r>
    </w:p>
    <w:p w:rsidR="0049693D" w:rsidRPr="00711011" w:rsidRDefault="003D7BC1" w:rsidP="00624424">
      <w:pPr>
        <w:ind w:right="23" w:firstLine="709"/>
        <w:jc w:val="both"/>
        <w:rPr>
          <w:rFonts w:eastAsia="Calibri"/>
        </w:rPr>
      </w:pPr>
      <w:r w:rsidRPr="00A855CA">
        <w:rPr>
          <w:b/>
          <w:shd w:val="clear" w:color="auto" w:fill="FFFFFF"/>
        </w:rPr>
        <w:t>Місцезнаходження об’єкта/промислового</w:t>
      </w:r>
      <w:r w:rsidRPr="00711011">
        <w:rPr>
          <w:b/>
          <w:shd w:val="clear" w:color="auto" w:fill="FFFFFF"/>
        </w:rPr>
        <w:t xml:space="preserve"> майданчика:</w:t>
      </w:r>
      <w:r w:rsidR="0049693D" w:rsidRPr="00711011">
        <w:rPr>
          <w:bCs/>
        </w:rPr>
        <w:t xml:space="preserve"> </w:t>
      </w:r>
      <w:r w:rsidR="00711011" w:rsidRPr="00711011">
        <w:t xml:space="preserve">12422, Житомирський р-н, с. </w:t>
      </w:r>
      <w:proofErr w:type="spellStart"/>
      <w:r w:rsidR="00711011" w:rsidRPr="00711011">
        <w:t>Дениші</w:t>
      </w:r>
      <w:proofErr w:type="spellEnd"/>
      <w:r w:rsidR="00711011" w:rsidRPr="00711011">
        <w:t>, вул. Незалежності, 1/А</w:t>
      </w:r>
      <w:r w:rsidR="002E5398" w:rsidRPr="00711011">
        <w:rPr>
          <w:shd w:val="clear" w:color="auto" w:fill="FFFFFF"/>
        </w:rPr>
        <w:t>.</w:t>
      </w:r>
    </w:p>
    <w:p w:rsidR="005E2568" w:rsidRPr="00711011" w:rsidRDefault="008A56A6" w:rsidP="00096DC0">
      <w:pPr>
        <w:ind w:right="23" w:firstLine="708"/>
        <w:jc w:val="both"/>
        <w:rPr>
          <w:shd w:val="clear" w:color="auto" w:fill="FFFFFF"/>
        </w:rPr>
      </w:pPr>
      <w:r w:rsidRPr="00711011">
        <w:rPr>
          <w:b/>
          <w:shd w:val="clear" w:color="auto" w:fill="FFFFFF"/>
        </w:rPr>
        <w:t>Мета отримання дозволу</w:t>
      </w:r>
      <w:r w:rsidR="005E2568" w:rsidRPr="00711011">
        <w:rPr>
          <w:b/>
          <w:shd w:val="clear" w:color="auto" w:fill="FFFFFF"/>
        </w:rPr>
        <w:t xml:space="preserve"> на викиди:</w:t>
      </w:r>
      <w:r w:rsidR="005E2568" w:rsidRPr="00711011">
        <w:rPr>
          <w:shd w:val="clear" w:color="auto" w:fill="FFFFFF"/>
        </w:rPr>
        <w:t xml:space="preserve"> </w:t>
      </w:r>
      <w:r w:rsidR="00281E33" w:rsidRPr="00711011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711011">
        <w:rPr>
          <w:shd w:val="clear" w:color="auto" w:fill="FFFFFF"/>
        </w:rPr>
        <w:t>дозвол</w:t>
      </w:r>
      <w:proofErr w:type="spellEnd"/>
      <w:r w:rsidR="00AA673F" w:rsidRPr="00711011">
        <w:rPr>
          <w:shd w:val="clear" w:color="auto" w:fill="FFFFFF"/>
          <w:lang w:val="ru-RU"/>
        </w:rPr>
        <w:t>у</w:t>
      </w:r>
      <w:r w:rsidR="00281E33" w:rsidRPr="00711011">
        <w:rPr>
          <w:shd w:val="clear" w:color="auto" w:fill="FFFFFF"/>
        </w:rPr>
        <w:t xml:space="preserve"> на викиди для існуюч</w:t>
      </w:r>
      <w:r w:rsidR="00AA673F" w:rsidRPr="00711011">
        <w:rPr>
          <w:shd w:val="clear" w:color="auto" w:fill="FFFFFF"/>
        </w:rPr>
        <w:t>ого</w:t>
      </w:r>
      <w:r w:rsidR="00281E33" w:rsidRPr="00711011">
        <w:rPr>
          <w:shd w:val="clear" w:color="auto" w:fill="FFFFFF"/>
        </w:rPr>
        <w:t xml:space="preserve"> об’є</w:t>
      </w:r>
      <w:r w:rsidR="00AA673F" w:rsidRPr="00711011">
        <w:rPr>
          <w:shd w:val="clear" w:color="auto" w:fill="FFFFFF"/>
        </w:rPr>
        <w:t>кту</w:t>
      </w:r>
      <w:r w:rsidR="00281E33" w:rsidRPr="00711011">
        <w:rPr>
          <w:shd w:val="clear" w:color="auto" w:fill="FFFFFF"/>
        </w:rPr>
        <w:t>.</w:t>
      </w:r>
      <w:r w:rsidR="005E2568" w:rsidRPr="00711011">
        <w:rPr>
          <w:shd w:val="clear" w:color="auto" w:fill="FFFFFF"/>
        </w:rPr>
        <w:t xml:space="preserve"> </w:t>
      </w:r>
    </w:p>
    <w:p w:rsidR="003D7BC1" w:rsidRPr="00711011" w:rsidRDefault="003D7BC1" w:rsidP="00D52B27">
      <w:pPr>
        <w:ind w:right="23" w:firstLine="708"/>
        <w:jc w:val="both"/>
        <w:rPr>
          <w:bCs/>
        </w:rPr>
      </w:pPr>
      <w:r w:rsidRPr="00711011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711011">
        <w:rPr>
          <w:b/>
          <w:bCs/>
        </w:rPr>
        <w:t>“Про</w:t>
      </w:r>
      <w:proofErr w:type="spellEnd"/>
      <w:r w:rsidRPr="00711011">
        <w:rPr>
          <w:b/>
          <w:bCs/>
        </w:rPr>
        <w:t xml:space="preserve"> оцінку впливу на </w:t>
      </w:r>
      <w:proofErr w:type="spellStart"/>
      <w:r w:rsidRPr="00711011">
        <w:rPr>
          <w:b/>
          <w:bCs/>
        </w:rPr>
        <w:t>довкілля”</w:t>
      </w:r>
      <w:proofErr w:type="spellEnd"/>
      <w:r w:rsidRPr="00711011">
        <w:rPr>
          <w:b/>
          <w:bCs/>
        </w:rPr>
        <w:t xml:space="preserve"> підлягає оцінці впливу на довкілля</w:t>
      </w:r>
      <w:r w:rsidRPr="00711011">
        <w:rPr>
          <w:bCs/>
        </w:rPr>
        <w:t>: відповідно до вимог статті 3 Закону України «Про оцінку впливу на довкілля», планована діяльність, що проваджується на даному об’єкті, не підлягає оцінці впливу на довкілля.</w:t>
      </w:r>
    </w:p>
    <w:p w:rsidR="00165B4E" w:rsidRPr="0002676B" w:rsidRDefault="003D7BC1" w:rsidP="0002676B">
      <w:pPr>
        <w:ind w:firstLine="567"/>
        <w:jc w:val="both"/>
      </w:pPr>
      <w:r w:rsidRPr="00711011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711011">
        <w:rPr>
          <w:b/>
          <w:bCs/>
        </w:rPr>
        <w:t>:</w:t>
      </w:r>
      <w:r w:rsidR="00C70390" w:rsidRPr="00711011">
        <w:rPr>
          <w:bCs/>
        </w:rPr>
        <w:t xml:space="preserve"> </w:t>
      </w:r>
      <w:r w:rsidR="008734B9" w:rsidRPr="00711011">
        <w:rPr>
          <w:color w:val="1F1F1F"/>
          <w:shd w:val="clear" w:color="auto" w:fill="FFFFFF"/>
        </w:rPr>
        <w:t xml:space="preserve">основним видом діяльності </w:t>
      </w:r>
      <w:r w:rsidR="008734B9" w:rsidRPr="00711011">
        <w:rPr>
          <w:bCs/>
        </w:rPr>
        <w:t>ТОВ «</w:t>
      </w:r>
      <w:r w:rsidR="00711011" w:rsidRPr="00711011">
        <w:t>УКРІНТРЕЙД ПОЛІССЯ</w:t>
      </w:r>
      <w:r w:rsidR="008734B9" w:rsidRPr="00711011">
        <w:rPr>
          <w:bCs/>
        </w:rPr>
        <w:t>»</w:t>
      </w:r>
      <w:r w:rsidR="008734B9" w:rsidRPr="00711011">
        <w:t xml:space="preserve"> </w:t>
      </w:r>
      <w:r w:rsidR="008734B9" w:rsidRPr="00711011">
        <w:rPr>
          <w:color w:val="000000"/>
        </w:rPr>
        <w:t xml:space="preserve">є </w:t>
      </w:r>
      <w:r w:rsidR="00711011" w:rsidRPr="00711011">
        <w:rPr>
          <w:color w:val="000000"/>
        </w:rPr>
        <w:t xml:space="preserve">роздрібна </w:t>
      </w:r>
      <w:r w:rsidR="005F4270" w:rsidRPr="00711011">
        <w:rPr>
          <w:color w:val="000000"/>
        </w:rPr>
        <w:t xml:space="preserve">торгівля </w:t>
      </w:r>
      <w:r w:rsidR="00711011" w:rsidRPr="00711011">
        <w:rPr>
          <w:color w:val="000000"/>
        </w:rPr>
        <w:t>пальним (код за К</w:t>
      </w:r>
      <w:r w:rsidR="008734B9" w:rsidRPr="00711011">
        <w:rPr>
          <w:color w:val="1F1F1F"/>
          <w:shd w:val="clear" w:color="auto" w:fill="FFFFFF"/>
        </w:rPr>
        <w:t xml:space="preserve">ВЕД </w:t>
      </w:r>
      <w:r w:rsidR="00711011" w:rsidRPr="00711011">
        <w:rPr>
          <w:color w:val="1F1F1F"/>
          <w:shd w:val="clear" w:color="auto" w:fill="FFFFFF"/>
        </w:rPr>
        <w:t>47.30</w:t>
      </w:r>
      <w:r w:rsidR="008734B9" w:rsidRPr="00711011">
        <w:rPr>
          <w:color w:val="1F1F1F"/>
          <w:shd w:val="clear" w:color="auto" w:fill="FFFFFF"/>
        </w:rPr>
        <w:t xml:space="preserve">). </w:t>
      </w:r>
      <w:r w:rsidR="00E83A0F" w:rsidRPr="00711011">
        <w:rPr>
          <w:color w:val="1F1F1F"/>
          <w:shd w:val="clear" w:color="auto" w:fill="FFFFFF"/>
        </w:rPr>
        <w:t>АЗ</w:t>
      </w:r>
      <w:r w:rsidR="00711011" w:rsidRPr="00711011">
        <w:rPr>
          <w:color w:val="1F1F1F"/>
          <w:shd w:val="clear" w:color="auto" w:fill="FFFFFF"/>
        </w:rPr>
        <w:t>С №4</w:t>
      </w:r>
      <w:r w:rsidR="00E83A0F" w:rsidRPr="00711011">
        <w:rPr>
          <w:color w:val="1F1F1F"/>
          <w:shd w:val="clear" w:color="auto" w:fill="FFFFFF"/>
        </w:rPr>
        <w:t xml:space="preserve">, що розміщена </w:t>
      </w:r>
      <w:r w:rsidR="00711011" w:rsidRPr="00711011">
        <w:rPr>
          <w:color w:val="1F1F1F"/>
          <w:shd w:val="clear" w:color="auto" w:fill="FFFFFF"/>
        </w:rPr>
        <w:t xml:space="preserve">за адресою : 12422, Житомирський </w:t>
      </w:r>
      <w:r w:rsidR="00E83A0F" w:rsidRPr="00711011">
        <w:rPr>
          <w:color w:val="1F1F1F"/>
          <w:shd w:val="clear" w:color="auto" w:fill="FFFFFF"/>
        </w:rPr>
        <w:t xml:space="preserve">р-н, с. </w:t>
      </w:r>
      <w:proofErr w:type="spellStart"/>
      <w:r w:rsidR="00711011" w:rsidRPr="00711011">
        <w:rPr>
          <w:color w:val="1F1F1F"/>
          <w:shd w:val="clear" w:color="auto" w:fill="FFFFFF"/>
        </w:rPr>
        <w:t>Дениші</w:t>
      </w:r>
      <w:proofErr w:type="spellEnd"/>
      <w:r w:rsidR="00E83A0F" w:rsidRPr="00711011">
        <w:rPr>
          <w:shd w:val="clear" w:color="auto" w:fill="FFFFFF"/>
        </w:rPr>
        <w:t xml:space="preserve">, вул. </w:t>
      </w:r>
      <w:r w:rsidR="00711011" w:rsidRPr="00711011">
        <w:rPr>
          <w:shd w:val="clear" w:color="auto" w:fill="FFFFFF"/>
        </w:rPr>
        <w:t>Незалежності</w:t>
      </w:r>
      <w:r w:rsidR="00E83A0F" w:rsidRPr="00711011">
        <w:rPr>
          <w:shd w:val="clear" w:color="auto" w:fill="FFFFFF"/>
        </w:rPr>
        <w:t>, буд. 1</w:t>
      </w:r>
      <w:r w:rsidR="00711011" w:rsidRPr="00711011">
        <w:rPr>
          <w:shd w:val="clear" w:color="auto" w:fill="FFFFFF"/>
        </w:rPr>
        <w:t>/А</w:t>
      </w:r>
      <w:r w:rsidR="00E83A0F" w:rsidRPr="00711011">
        <w:rPr>
          <w:shd w:val="clear" w:color="auto" w:fill="FFFFFF"/>
        </w:rPr>
        <w:t>,</w:t>
      </w:r>
      <w:r w:rsidR="00E83A0F" w:rsidRPr="00711011">
        <w:rPr>
          <w:color w:val="000000"/>
          <w:kern w:val="2"/>
          <w:shd w:val="clear" w:color="auto" w:fill="F9F9F9"/>
        </w:rPr>
        <w:t xml:space="preserve"> </w:t>
      </w:r>
      <w:r w:rsidR="008734B9" w:rsidRPr="00711011">
        <w:rPr>
          <w:color w:val="000000"/>
          <w:kern w:val="2"/>
          <w:shd w:val="clear" w:color="auto" w:fill="F9F9F9"/>
        </w:rPr>
        <w:t xml:space="preserve">призначена для </w:t>
      </w:r>
      <w:r w:rsidR="008734B9" w:rsidRPr="00711011">
        <w:t>прийому, зберігання і відпуску</w:t>
      </w:r>
      <w:r w:rsidR="008734B9" w:rsidRPr="00711011">
        <w:rPr>
          <w:spacing w:val="1"/>
        </w:rPr>
        <w:t xml:space="preserve"> </w:t>
      </w:r>
      <w:r w:rsidR="008734B9" w:rsidRPr="00711011">
        <w:t>бензину,</w:t>
      </w:r>
      <w:r w:rsidR="008734B9" w:rsidRPr="00711011">
        <w:rPr>
          <w:spacing w:val="1"/>
        </w:rPr>
        <w:t xml:space="preserve"> </w:t>
      </w:r>
      <w:r w:rsidR="008734B9" w:rsidRPr="00711011">
        <w:t>дизпалива,</w:t>
      </w:r>
      <w:r w:rsidR="008734B9" w:rsidRPr="00711011">
        <w:rPr>
          <w:spacing w:val="1"/>
        </w:rPr>
        <w:t xml:space="preserve"> </w:t>
      </w:r>
      <w:r w:rsidR="008734B9" w:rsidRPr="00711011">
        <w:t>суміші</w:t>
      </w:r>
      <w:r w:rsidR="008734B9" w:rsidRPr="00711011">
        <w:rPr>
          <w:spacing w:val="1"/>
        </w:rPr>
        <w:t xml:space="preserve"> </w:t>
      </w:r>
      <w:r w:rsidR="00D764A5" w:rsidRPr="00711011">
        <w:t>З</w:t>
      </w:r>
      <w:r w:rsidR="008734B9" w:rsidRPr="00711011">
        <w:t>ВГ</w:t>
      </w:r>
      <w:r w:rsidR="008734B9" w:rsidRPr="00711011">
        <w:rPr>
          <w:spacing w:val="1"/>
        </w:rPr>
        <w:t xml:space="preserve"> </w:t>
      </w:r>
      <w:r w:rsidR="008734B9" w:rsidRPr="00711011">
        <w:t>пропан-</w:t>
      </w:r>
      <w:r w:rsidR="008734B9" w:rsidRPr="0002676B">
        <w:t>бутан.</w:t>
      </w:r>
      <w:r w:rsidR="008734B9" w:rsidRPr="0002676B">
        <w:rPr>
          <w:color w:val="1F1F1F"/>
          <w:shd w:val="clear" w:color="auto" w:fill="FFFFFF"/>
        </w:rPr>
        <w:t xml:space="preserve"> </w:t>
      </w:r>
      <w:r w:rsidR="00E364FD" w:rsidRPr="0002676B">
        <w:rPr>
          <w:bCs/>
        </w:rPr>
        <w:t>На території</w:t>
      </w:r>
      <w:r w:rsidR="00E364FD" w:rsidRPr="0002676B">
        <w:rPr>
          <w:b/>
          <w:bCs/>
        </w:rPr>
        <w:t xml:space="preserve"> </w:t>
      </w:r>
      <w:r w:rsidR="00E83A0F" w:rsidRPr="0002676B">
        <w:rPr>
          <w:bCs/>
        </w:rPr>
        <w:t>АЗ</w:t>
      </w:r>
      <w:r w:rsidR="00711011" w:rsidRPr="0002676B">
        <w:rPr>
          <w:bCs/>
        </w:rPr>
        <w:t xml:space="preserve">С </w:t>
      </w:r>
      <w:r w:rsidR="00E364FD" w:rsidRPr="0002676B">
        <w:t xml:space="preserve">експлуатуються: </w:t>
      </w:r>
      <w:r w:rsidR="00E83A0F" w:rsidRPr="0002676B">
        <w:t>резервуар для збер</w:t>
      </w:r>
      <w:r w:rsidR="0002676B" w:rsidRPr="0002676B">
        <w:t xml:space="preserve">ігання дизельного палива (1 од), </w:t>
      </w:r>
      <w:r w:rsidR="00E83A0F" w:rsidRPr="0002676B">
        <w:t>бензину</w:t>
      </w:r>
      <w:r w:rsidR="0002676B" w:rsidRPr="0002676B">
        <w:t xml:space="preserve"> А-95п</w:t>
      </w:r>
      <w:r w:rsidR="006713C9" w:rsidRPr="0002676B">
        <w:t xml:space="preserve"> (</w:t>
      </w:r>
      <w:r w:rsidR="00E83A0F" w:rsidRPr="0002676B">
        <w:t>1</w:t>
      </w:r>
      <w:r w:rsidR="006713C9" w:rsidRPr="0002676B">
        <w:t xml:space="preserve"> од)</w:t>
      </w:r>
      <w:r w:rsidR="0002676B" w:rsidRPr="0002676B">
        <w:t>, бензину А-95 (1 од)</w:t>
      </w:r>
      <w:r w:rsidR="006713C9" w:rsidRPr="0002676B">
        <w:t xml:space="preserve"> </w:t>
      </w:r>
      <w:r w:rsidR="00E83A0F" w:rsidRPr="0002676B">
        <w:t xml:space="preserve">з максимальним завантаженням кожного по </w:t>
      </w:r>
      <w:r w:rsidR="0002676B" w:rsidRPr="0002676B">
        <w:t>3</w:t>
      </w:r>
      <w:r w:rsidR="00E83A0F" w:rsidRPr="0002676B">
        <w:t xml:space="preserve"> м</w:t>
      </w:r>
      <w:r w:rsidR="00E83A0F" w:rsidRPr="0002676B">
        <w:rPr>
          <w:vertAlign w:val="superscript"/>
        </w:rPr>
        <w:t>3</w:t>
      </w:r>
      <w:r w:rsidR="006713C9" w:rsidRPr="0002676B">
        <w:t xml:space="preserve">, </w:t>
      </w:r>
      <w:r w:rsidR="00E83A0F" w:rsidRPr="0002676B">
        <w:t xml:space="preserve">ємність для скрапленого вуглеводневого газу пропан-бутан </w:t>
      </w:r>
      <w:r w:rsidR="0002676B" w:rsidRPr="0002676B">
        <w:t>з максимальним завантаженням 5</w:t>
      </w:r>
      <w:r w:rsidR="00E83A0F" w:rsidRPr="0002676B">
        <w:t>м</w:t>
      </w:r>
      <w:r w:rsidR="00E83A0F" w:rsidRPr="0002676B">
        <w:rPr>
          <w:vertAlign w:val="superscript"/>
        </w:rPr>
        <w:t>3</w:t>
      </w:r>
      <w:r w:rsidR="00165B4E" w:rsidRPr="0002676B">
        <w:rPr>
          <w:vertAlign w:val="superscript"/>
        </w:rPr>
        <w:t xml:space="preserve"> </w:t>
      </w:r>
      <w:r w:rsidR="00165B4E" w:rsidRPr="0002676B">
        <w:t>(1 од)</w:t>
      </w:r>
      <w:r w:rsidR="0002676B" w:rsidRPr="0002676B">
        <w:t>, а також одна</w:t>
      </w:r>
      <w:r w:rsidR="00165B4E" w:rsidRPr="0002676B">
        <w:t xml:space="preserve"> резервна ємність </w:t>
      </w:r>
      <w:r w:rsidR="0002676B" w:rsidRPr="0002676B">
        <w:t>під заповнення 3</w:t>
      </w:r>
      <w:r w:rsidR="00165B4E" w:rsidRPr="0002676B">
        <w:t xml:space="preserve"> м</w:t>
      </w:r>
      <w:r w:rsidR="00165B4E" w:rsidRPr="0002676B">
        <w:rPr>
          <w:vertAlign w:val="superscript"/>
        </w:rPr>
        <w:t>3</w:t>
      </w:r>
      <w:r w:rsidR="00165B4E" w:rsidRPr="0002676B">
        <w:t xml:space="preserve">, використання якої можливе лише у випадку аварійних випадків. </w:t>
      </w:r>
      <w:r w:rsidR="00165B4E" w:rsidRPr="00711011">
        <w:t xml:space="preserve">Для заправки автотранспорту встановлено </w:t>
      </w:r>
      <w:r w:rsidR="00711011" w:rsidRPr="0002676B">
        <w:t>3</w:t>
      </w:r>
      <w:r w:rsidR="00165B4E" w:rsidRPr="0002676B">
        <w:t xml:space="preserve"> паливо-роздавальн</w:t>
      </w:r>
      <w:r w:rsidR="00711011" w:rsidRPr="0002676B">
        <w:t>і</w:t>
      </w:r>
      <w:r w:rsidR="00165B4E" w:rsidRPr="0002676B">
        <w:t xml:space="preserve"> колонк</w:t>
      </w:r>
      <w:r w:rsidR="00711011" w:rsidRPr="0002676B">
        <w:t>и</w:t>
      </w:r>
      <w:r w:rsidR="00165B4E" w:rsidRPr="0002676B">
        <w:t xml:space="preserve"> нафтопродуктів</w:t>
      </w:r>
      <w:r w:rsidR="00711011" w:rsidRPr="0002676B">
        <w:t>: 1 - для заправки бензином А-95; 1 –</w:t>
      </w:r>
      <w:r w:rsidR="00165B4E" w:rsidRPr="0002676B">
        <w:t xml:space="preserve"> </w:t>
      </w:r>
      <w:r w:rsidR="00711011" w:rsidRPr="0002676B">
        <w:t xml:space="preserve">для заправки бензином </w:t>
      </w:r>
      <w:r w:rsidR="00165B4E" w:rsidRPr="0002676B">
        <w:t>А-95</w:t>
      </w:r>
      <w:r w:rsidR="00711011" w:rsidRPr="0002676B">
        <w:t xml:space="preserve">п та </w:t>
      </w:r>
      <w:proofErr w:type="spellStart"/>
      <w:r w:rsidR="00711011" w:rsidRPr="0002676B">
        <w:t>ДП</w:t>
      </w:r>
      <w:proofErr w:type="spellEnd"/>
      <w:r w:rsidR="00711011" w:rsidRPr="0002676B">
        <w:t xml:space="preserve"> (двохстороння)</w:t>
      </w:r>
      <w:r w:rsidR="0002676B" w:rsidRPr="0002676B">
        <w:t>; 1 – для заправки пропан-бутаном.</w:t>
      </w:r>
      <w:r w:rsidR="00711011" w:rsidRPr="0002676B">
        <w:t xml:space="preserve"> </w:t>
      </w:r>
      <w:r w:rsidR="0002676B" w:rsidRPr="0002676B">
        <w:t xml:space="preserve">Продуктивність ПРК – 50 л/хв. </w:t>
      </w:r>
      <w:r w:rsidR="00165B4E" w:rsidRPr="0002676B">
        <w:t xml:space="preserve">В якості резервного джерела електропостачання на </w:t>
      </w:r>
      <w:proofErr w:type="spellStart"/>
      <w:r w:rsidR="00165B4E" w:rsidRPr="0002676B">
        <w:t>АЗК</w:t>
      </w:r>
      <w:proofErr w:type="spellEnd"/>
      <w:r w:rsidR="00165B4E" w:rsidRPr="0002676B">
        <w:t xml:space="preserve"> встановлено бензиновий </w:t>
      </w:r>
      <w:r w:rsidR="00165B4E" w:rsidRPr="0002676B">
        <w:rPr>
          <w:color w:val="000000"/>
          <w:shd w:val="clear" w:color="auto" w:fill="FFFFFF"/>
        </w:rPr>
        <w:t xml:space="preserve">електрогенератор марки </w:t>
      </w:r>
      <w:r w:rsidR="0002676B" w:rsidRPr="009C04BA">
        <w:t>SC8000TE-</w:t>
      </w:r>
      <w:r w:rsidR="0002676B" w:rsidRPr="0002676B">
        <w:t xml:space="preserve">II  </w:t>
      </w:r>
      <w:r w:rsidR="00165B4E" w:rsidRPr="0002676B">
        <w:rPr>
          <w:color w:val="000000"/>
          <w:shd w:val="clear" w:color="auto" w:fill="FFFFFF"/>
        </w:rPr>
        <w:t>(1 од).</w:t>
      </w:r>
      <w:r w:rsidR="00D764A5" w:rsidRPr="0002676B">
        <w:rPr>
          <w:color w:val="000000"/>
          <w:shd w:val="clear" w:color="auto" w:fill="FFFFFF"/>
        </w:rPr>
        <w:t xml:space="preserve"> Планована річна реалізація палива становить: бензин – </w:t>
      </w:r>
      <w:r w:rsidR="0002676B" w:rsidRPr="0002676B">
        <w:rPr>
          <w:color w:val="000000"/>
          <w:shd w:val="clear" w:color="auto" w:fill="FFFFFF"/>
        </w:rPr>
        <w:t>55,5</w:t>
      </w:r>
      <w:r w:rsidR="00D764A5" w:rsidRPr="0002676B">
        <w:rPr>
          <w:color w:val="000000"/>
          <w:shd w:val="clear" w:color="auto" w:fill="FFFFFF"/>
        </w:rPr>
        <w:t xml:space="preserve"> м</w:t>
      </w:r>
      <w:r w:rsidR="00D764A5" w:rsidRPr="0002676B">
        <w:rPr>
          <w:color w:val="000000"/>
          <w:shd w:val="clear" w:color="auto" w:fill="FFFFFF"/>
          <w:vertAlign w:val="superscript"/>
        </w:rPr>
        <w:t>3</w:t>
      </w:r>
      <w:r w:rsidR="00D764A5" w:rsidRPr="0002676B">
        <w:rPr>
          <w:color w:val="000000"/>
          <w:shd w:val="clear" w:color="auto" w:fill="FFFFFF"/>
        </w:rPr>
        <w:t xml:space="preserve">, дизпаливо – </w:t>
      </w:r>
      <w:r w:rsidR="0002676B" w:rsidRPr="0002676B">
        <w:rPr>
          <w:color w:val="000000"/>
          <w:shd w:val="clear" w:color="auto" w:fill="FFFFFF"/>
        </w:rPr>
        <w:t>98</w:t>
      </w:r>
      <w:r w:rsidR="00D764A5" w:rsidRPr="0002676B">
        <w:rPr>
          <w:color w:val="000000"/>
          <w:shd w:val="clear" w:color="auto" w:fill="FFFFFF"/>
        </w:rPr>
        <w:t xml:space="preserve"> м</w:t>
      </w:r>
      <w:r w:rsidR="00D764A5" w:rsidRPr="0002676B">
        <w:rPr>
          <w:color w:val="000000"/>
          <w:shd w:val="clear" w:color="auto" w:fill="FFFFFF"/>
          <w:vertAlign w:val="superscript"/>
        </w:rPr>
        <w:t>3</w:t>
      </w:r>
      <w:r w:rsidR="00D764A5" w:rsidRPr="0002676B">
        <w:rPr>
          <w:color w:val="000000"/>
          <w:shd w:val="clear" w:color="auto" w:fill="FFFFFF"/>
        </w:rPr>
        <w:t xml:space="preserve">, ЗВГ – </w:t>
      </w:r>
      <w:r w:rsidR="0002676B" w:rsidRPr="0002676B">
        <w:rPr>
          <w:color w:val="000000"/>
          <w:shd w:val="clear" w:color="auto" w:fill="FFFFFF"/>
        </w:rPr>
        <w:t>144</w:t>
      </w:r>
      <w:r w:rsidR="00D764A5" w:rsidRPr="0002676B">
        <w:rPr>
          <w:color w:val="000000"/>
          <w:shd w:val="clear" w:color="auto" w:fill="FFFFFF"/>
        </w:rPr>
        <w:t xml:space="preserve"> м</w:t>
      </w:r>
      <w:r w:rsidR="00D764A5" w:rsidRPr="0002676B">
        <w:rPr>
          <w:color w:val="000000"/>
          <w:shd w:val="clear" w:color="auto" w:fill="FFFFFF"/>
          <w:vertAlign w:val="superscript"/>
        </w:rPr>
        <w:t>3</w:t>
      </w:r>
      <w:r w:rsidR="00D764A5" w:rsidRPr="0002676B">
        <w:rPr>
          <w:color w:val="000000"/>
          <w:shd w:val="clear" w:color="auto" w:fill="FFFFFF"/>
        </w:rPr>
        <w:t>.</w:t>
      </w:r>
    </w:p>
    <w:p w:rsidR="00D363A4" w:rsidRPr="00686F22" w:rsidRDefault="003D7BC1" w:rsidP="00D363A4">
      <w:pPr>
        <w:pStyle w:val="a7"/>
        <w:widowControl w:val="0"/>
        <w:spacing w:before="0" w:beforeAutospacing="0" w:after="0" w:afterAutospacing="0"/>
        <w:ind w:firstLine="567"/>
        <w:jc w:val="both"/>
      </w:pPr>
      <w:r w:rsidRPr="0002676B">
        <w:rPr>
          <w:b/>
          <w:shd w:val="clear" w:color="auto" w:fill="FFFFFF"/>
        </w:rPr>
        <w:t>Відомості щодо видів та обсягів викидів</w:t>
      </w:r>
      <w:r w:rsidRPr="0002676B">
        <w:rPr>
          <w:b/>
          <w:bCs/>
        </w:rPr>
        <w:t xml:space="preserve">: </w:t>
      </w:r>
      <w:r w:rsidRPr="0002676B">
        <w:rPr>
          <w:bCs/>
        </w:rPr>
        <w:t>п</w:t>
      </w:r>
      <w:r w:rsidR="00C14ADE" w:rsidRPr="0002676B">
        <w:rPr>
          <w:bCs/>
        </w:rPr>
        <w:t xml:space="preserve">ри функціонуванні обладнання в атмосферу надходять наступні забруднюючі речовини: </w:t>
      </w:r>
      <w:r w:rsidR="00AA2101" w:rsidRPr="0002676B">
        <w:rPr>
          <w:bCs/>
        </w:rPr>
        <w:t xml:space="preserve"> </w:t>
      </w:r>
      <w:r w:rsidR="00D363A4" w:rsidRPr="0002676B">
        <w:rPr>
          <w:color w:val="000000"/>
        </w:rPr>
        <w:t>о</w:t>
      </w:r>
      <w:r w:rsidR="00D363A4" w:rsidRPr="0002676B">
        <w:t>ксиди вуглецю – 0</w:t>
      </w:r>
      <w:r w:rsidR="0002676B" w:rsidRPr="0002676B">
        <w:t>,0012</w:t>
      </w:r>
      <w:r w:rsidR="00D363A4" w:rsidRPr="0002676B">
        <w:t xml:space="preserve"> т/рік, вуглецю </w:t>
      </w:r>
      <w:proofErr w:type="spellStart"/>
      <w:r w:rsidR="00D363A4" w:rsidRPr="0002676B">
        <w:t>діоксид</w:t>
      </w:r>
      <w:proofErr w:type="spellEnd"/>
      <w:r w:rsidR="00D363A4" w:rsidRPr="0002676B">
        <w:rPr>
          <w:color w:val="000000"/>
        </w:rPr>
        <w:t xml:space="preserve"> – </w:t>
      </w:r>
      <w:r w:rsidR="0002676B" w:rsidRPr="0002676B">
        <w:rPr>
          <w:color w:val="000000"/>
        </w:rPr>
        <w:t>2,284</w:t>
      </w:r>
      <w:r w:rsidR="00D363A4" w:rsidRPr="0002676B">
        <w:rPr>
          <w:color w:val="000000"/>
        </w:rPr>
        <w:t xml:space="preserve"> т/рік, м</w:t>
      </w:r>
      <w:r w:rsidR="00D363A4" w:rsidRPr="0002676B">
        <w:t xml:space="preserve">етан – </w:t>
      </w:r>
      <w:r w:rsidR="0002676B" w:rsidRPr="0002676B">
        <w:t>0,0001</w:t>
      </w:r>
      <w:r w:rsidR="00D363A4" w:rsidRPr="0002676B">
        <w:t xml:space="preserve"> т/рік, оксиди азоту (у перерахунку на </w:t>
      </w:r>
      <w:proofErr w:type="spellStart"/>
      <w:r w:rsidR="00D363A4" w:rsidRPr="0002676B">
        <w:t>діоксид</w:t>
      </w:r>
      <w:proofErr w:type="spellEnd"/>
      <w:r w:rsidR="00D363A4" w:rsidRPr="0002676B">
        <w:t xml:space="preserve"> азоту [</w:t>
      </w:r>
      <w:r w:rsidR="00D363A4" w:rsidRPr="0002676B">
        <w:rPr>
          <w:lang w:val="ru-RU"/>
        </w:rPr>
        <w:t>NO</w:t>
      </w:r>
      <w:r w:rsidR="00D363A4" w:rsidRPr="0002676B">
        <w:t xml:space="preserve"> + </w:t>
      </w:r>
      <w:r w:rsidR="00D363A4" w:rsidRPr="0002676B">
        <w:rPr>
          <w:lang w:val="ru-RU"/>
        </w:rPr>
        <w:t>NO</w:t>
      </w:r>
      <w:r w:rsidR="00D363A4" w:rsidRPr="0002676B">
        <w:t xml:space="preserve">2]) – </w:t>
      </w:r>
      <w:r w:rsidR="0002676B" w:rsidRPr="0002676B">
        <w:t>0,0319</w:t>
      </w:r>
      <w:r w:rsidR="00D363A4" w:rsidRPr="0002676B">
        <w:t xml:space="preserve"> т/рік, </w:t>
      </w:r>
      <w:proofErr w:type="spellStart"/>
      <w:r w:rsidR="00D363A4" w:rsidRPr="0002676B">
        <w:rPr>
          <w:color w:val="000000"/>
        </w:rPr>
        <w:t>д</w:t>
      </w:r>
      <w:r w:rsidR="00D363A4" w:rsidRPr="0002676B">
        <w:t>іоксид</w:t>
      </w:r>
      <w:proofErr w:type="spellEnd"/>
      <w:r w:rsidR="00D363A4" w:rsidRPr="0002676B">
        <w:t xml:space="preserve"> сірки (</w:t>
      </w:r>
      <w:proofErr w:type="spellStart"/>
      <w:r w:rsidR="00D363A4" w:rsidRPr="0002676B">
        <w:t>діоксид</w:t>
      </w:r>
      <w:proofErr w:type="spellEnd"/>
      <w:r w:rsidR="00D363A4" w:rsidRPr="0002676B">
        <w:t xml:space="preserve"> та триоксид) у перерахунку на </w:t>
      </w:r>
      <w:proofErr w:type="spellStart"/>
      <w:r w:rsidR="00D363A4" w:rsidRPr="0002676B">
        <w:t>діоксид</w:t>
      </w:r>
      <w:proofErr w:type="spellEnd"/>
      <w:r w:rsidR="00D363A4" w:rsidRPr="0002676B">
        <w:t xml:space="preserve"> сірки</w:t>
      </w:r>
      <w:r w:rsidR="00D363A4" w:rsidRPr="0002676B">
        <w:rPr>
          <w:color w:val="000000"/>
        </w:rPr>
        <w:t xml:space="preserve"> – </w:t>
      </w:r>
      <w:r w:rsidR="0002676B" w:rsidRPr="0002676B">
        <w:rPr>
          <w:color w:val="000000"/>
        </w:rPr>
        <w:t>0,001</w:t>
      </w:r>
      <w:r w:rsidR="00D363A4" w:rsidRPr="0002676B">
        <w:rPr>
          <w:color w:val="000000"/>
        </w:rPr>
        <w:t xml:space="preserve"> т/рік, </w:t>
      </w:r>
      <w:r w:rsidR="00D363A4" w:rsidRPr="0002676B">
        <w:t xml:space="preserve">бутан – </w:t>
      </w:r>
      <w:r w:rsidR="0002676B" w:rsidRPr="0002676B">
        <w:t>0,14574</w:t>
      </w:r>
      <w:r w:rsidR="00D363A4" w:rsidRPr="0002676B">
        <w:t xml:space="preserve"> т/рік, бензин (нафтовий,</w:t>
      </w:r>
      <w:proofErr w:type="spellStart"/>
      <w:r w:rsidR="00D363A4" w:rsidRPr="0002676B">
        <w:t>малосірчистий</w:t>
      </w:r>
      <w:proofErr w:type="spellEnd"/>
      <w:r w:rsidR="00D363A4" w:rsidRPr="0002676B">
        <w:t>, в перерахунку на вуглець)</w:t>
      </w:r>
      <w:r w:rsidR="00D363A4" w:rsidRPr="0002676B">
        <w:rPr>
          <w:color w:val="000000"/>
        </w:rPr>
        <w:t xml:space="preserve"> – </w:t>
      </w:r>
      <w:r w:rsidR="0002676B" w:rsidRPr="0002676B">
        <w:rPr>
          <w:color w:val="000000"/>
        </w:rPr>
        <w:t>0,11620388</w:t>
      </w:r>
      <w:r w:rsidR="00D363A4" w:rsidRPr="0002676B">
        <w:rPr>
          <w:color w:val="000000"/>
        </w:rPr>
        <w:t xml:space="preserve"> т/рік, </w:t>
      </w:r>
      <w:r w:rsidR="00D363A4" w:rsidRPr="0002676B">
        <w:t xml:space="preserve">вуглеводні </w:t>
      </w:r>
      <w:proofErr w:type="spellStart"/>
      <w:r w:rsidR="00D363A4" w:rsidRPr="0002676B">
        <w:t>гpаничні</w:t>
      </w:r>
      <w:proofErr w:type="spellEnd"/>
      <w:r w:rsidR="00D363A4" w:rsidRPr="0002676B">
        <w:t xml:space="preserve"> С12-С19(</w:t>
      </w:r>
      <w:r w:rsidR="00D363A4" w:rsidRPr="00686F22">
        <w:t xml:space="preserve">розчинник РПК-265 П та </w:t>
      </w:r>
      <w:proofErr w:type="spellStart"/>
      <w:r w:rsidR="00D363A4" w:rsidRPr="00686F22">
        <w:t>інш</w:t>
      </w:r>
      <w:proofErr w:type="spellEnd"/>
      <w:r w:rsidR="00D363A4" w:rsidRPr="00686F22">
        <w:t xml:space="preserve">.) – </w:t>
      </w:r>
      <w:r w:rsidR="0002676B" w:rsidRPr="00686F22">
        <w:t>0,0033201</w:t>
      </w:r>
      <w:r w:rsidR="00D363A4" w:rsidRPr="00686F22">
        <w:t xml:space="preserve"> т/рік, пропан – </w:t>
      </w:r>
      <w:r w:rsidR="0002676B" w:rsidRPr="00686F22">
        <w:t>0,09716</w:t>
      </w:r>
      <w:r w:rsidR="00D363A4" w:rsidRPr="00686F22">
        <w:t xml:space="preserve"> т/рік, </w:t>
      </w:r>
      <w:proofErr w:type="spellStart"/>
      <w:r w:rsidR="00D363A4" w:rsidRPr="00686F22">
        <w:t>‌азоту</w:t>
      </w:r>
      <w:proofErr w:type="spellEnd"/>
      <w:r w:rsidR="00D363A4" w:rsidRPr="00686F22">
        <w:t xml:space="preserve">(1) оксид (N2O) – </w:t>
      </w:r>
      <w:r w:rsidR="0002676B" w:rsidRPr="00686F22">
        <w:t>0,0001</w:t>
      </w:r>
      <w:r w:rsidR="00D363A4" w:rsidRPr="00686F22">
        <w:t xml:space="preserve"> т/рік, НМЛОС </w:t>
      </w:r>
      <w:r w:rsidR="00D363A4" w:rsidRPr="00686F22">
        <w:rPr>
          <w:color w:val="000000"/>
        </w:rPr>
        <w:t xml:space="preserve">– </w:t>
      </w:r>
      <w:r w:rsidR="0002676B" w:rsidRPr="00686F22">
        <w:rPr>
          <w:color w:val="000000"/>
        </w:rPr>
        <w:t>0,0016</w:t>
      </w:r>
      <w:r w:rsidR="00D363A4" w:rsidRPr="00686F22">
        <w:rPr>
          <w:color w:val="000000"/>
        </w:rPr>
        <w:t xml:space="preserve"> т/рік</w:t>
      </w:r>
    </w:p>
    <w:p w:rsidR="003369F8" w:rsidRPr="00686F22" w:rsidRDefault="003369F8" w:rsidP="00096DC0">
      <w:pPr>
        <w:ind w:right="23" w:firstLine="708"/>
        <w:jc w:val="both"/>
        <w:rPr>
          <w:bCs/>
        </w:rPr>
      </w:pPr>
      <w:r w:rsidRPr="00686F22">
        <w:rPr>
          <w:bCs/>
        </w:rPr>
        <w:t xml:space="preserve">Відповідно до частини 7 статті 11 Закону України «Про охорону </w:t>
      </w:r>
      <w:r w:rsidR="00165B4E" w:rsidRPr="00686F22">
        <w:rPr>
          <w:bCs/>
        </w:rPr>
        <w:t>атмосферного повітря»</w:t>
      </w:r>
      <w:r w:rsidR="00D52B27" w:rsidRPr="00686F22">
        <w:rPr>
          <w:bCs/>
        </w:rPr>
        <w:t xml:space="preserve"> </w:t>
      </w:r>
      <w:proofErr w:type="spellStart"/>
      <w:r w:rsidR="00D52B27" w:rsidRPr="00686F22">
        <w:rPr>
          <w:bCs/>
        </w:rPr>
        <w:t>об’</w:t>
      </w:r>
      <w:r w:rsidR="00D52B27" w:rsidRPr="00686F22">
        <w:rPr>
          <w:bCs/>
          <w:lang w:val="ru-RU"/>
        </w:rPr>
        <w:t>єкт</w:t>
      </w:r>
      <w:proofErr w:type="spellEnd"/>
      <w:r w:rsidR="00D52B27" w:rsidRPr="00686F22">
        <w:rPr>
          <w:bCs/>
          <w:lang w:val="ru-RU"/>
        </w:rPr>
        <w:t xml:space="preserve"> </w:t>
      </w:r>
      <w:r w:rsidR="00857965" w:rsidRPr="00686F22">
        <w:rPr>
          <w:bCs/>
        </w:rPr>
        <w:t>належать</w:t>
      </w:r>
      <w:r w:rsidR="0063025C" w:rsidRPr="00686F22">
        <w:rPr>
          <w:bCs/>
        </w:rPr>
        <w:t xml:space="preserve"> до </w:t>
      </w:r>
      <w:proofErr w:type="spellStart"/>
      <w:r w:rsidR="0063025C" w:rsidRPr="00686F22">
        <w:rPr>
          <w:bCs/>
        </w:rPr>
        <w:t>І</w:t>
      </w:r>
      <w:r w:rsidR="00686F22" w:rsidRPr="00686F22">
        <w:rPr>
          <w:bCs/>
        </w:rPr>
        <w:t>І</w:t>
      </w:r>
      <w:r w:rsidR="0063025C" w:rsidRPr="00686F22">
        <w:rPr>
          <w:bCs/>
        </w:rPr>
        <w:t>І</w:t>
      </w:r>
      <w:r w:rsidR="00D52B27" w:rsidRPr="00686F22">
        <w:rPr>
          <w:bCs/>
        </w:rPr>
        <w:t>-</w:t>
      </w:r>
      <w:r w:rsidR="00857965" w:rsidRPr="00686F22">
        <w:rPr>
          <w:bCs/>
        </w:rPr>
        <w:t>ї</w:t>
      </w:r>
      <w:proofErr w:type="spellEnd"/>
      <w:r w:rsidR="00857965" w:rsidRPr="00686F22">
        <w:rPr>
          <w:bCs/>
        </w:rPr>
        <w:t xml:space="preserve"> групи.</w:t>
      </w:r>
    </w:p>
    <w:p w:rsidR="003D7BC1" w:rsidRPr="0002676B" w:rsidRDefault="003D7BC1" w:rsidP="003D7BC1">
      <w:pPr>
        <w:ind w:firstLine="708"/>
        <w:jc w:val="both"/>
      </w:pPr>
      <w:r w:rsidRPr="00686F22">
        <w:rPr>
          <w:b/>
        </w:rPr>
        <w:t>Заходи щодо впровадження найкращих існуючих</w:t>
      </w:r>
      <w:r w:rsidRPr="0002676B">
        <w:rPr>
          <w:b/>
        </w:rPr>
        <w:t xml:space="preserve"> технологій виробництва, що виконані або/та які потребують виконання:</w:t>
      </w:r>
      <w:r w:rsidRPr="0002676B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02676B" w:rsidRDefault="003D7BC1" w:rsidP="003D7BC1">
      <w:pPr>
        <w:ind w:firstLine="708"/>
        <w:jc w:val="both"/>
      </w:pPr>
      <w:r w:rsidRPr="0002676B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02676B">
        <w:t>розробка заходів щодо скорочення викидів, що виконані або/та які потребують виконання не передбачаються.</w:t>
      </w:r>
    </w:p>
    <w:p w:rsidR="003D7BC1" w:rsidRPr="0002676B" w:rsidRDefault="003D7BC1" w:rsidP="003D7BC1">
      <w:pPr>
        <w:ind w:firstLine="708"/>
        <w:jc w:val="both"/>
        <w:rPr>
          <w:shd w:val="clear" w:color="auto" w:fill="FFFFFF"/>
        </w:rPr>
      </w:pPr>
      <w:r w:rsidRPr="0002676B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02676B">
        <w:rPr>
          <w:shd w:val="clear" w:color="auto" w:fill="FFFFFF"/>
        </w:rPr>
        <w:t>не передбачається.</w:t>
      </w:r>
    </w:p>
    <w:p w:rsidR="003D7BC1" w:rsidRPr="0002676B" w:rsidRDefault="003D7BC1" w:rsidP="003D7BC1">
      <w:pPr>
        <w:ind w:firstLine="708"/>
        <w:jc w:val="both"/>
        <w:rPr>
          <w:b/>
        </w:rPr>
      </w:pPr>
      <w:r w:rsidRPr="0002676B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02676B">
        <w:t xml:space="preserve">пропозиції щодо дозволених обсягів викидів відповідають вимогам Наказу </w:t>
      </w:r>
      <w:proofErr w:type="spellStart"/>
      <w:r w:rsidRPr="0002676B">
        <w:t>Мінприроди</w:t>
      </w:r>
      <w:proofErr w:type="spellEnd"/>
      <w:r w:rsidRPr="0002676B">
        <w:t xml:space="preserve"> України №309 від 27.06.2006 р.</w:t>
      </w:r>
    </w:p>
    <w:p w:rsidR="0008457D" w:rsidRPr="00DA6106" w:rsidRDefault="003D7BC1" w:rsidP="0008457D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02676B">
        <w:rPr>
          <w:b/>
          <w:bCs/>
        </w:rPr>
        <w:lastRenderedPageBreak/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02676B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</w:t>
      </w:r>
      <w:r w:rsidR="0008457D" w:rsidRPr="0002676B">
        <w:rPr>
          <w:b/>
        </w:rPr>
        <w:t xml:space="preserve">Житомирської обласної військової адміністрації за адресою: 10014 м. Житомир, майдан ім. С.П. Корольова, 1 тел.: </w:t>
      </w:r>
      <w:r w:rsidR="0008457D" w:rsidRPr="0002676B">
        <w:rPr>
          <w:b/>
          <w:shd w:val="clear" w:color="auto" w:fill="FFFFFF"/>
        </w:rPr>
        <w:t>(0412)</w:t>
      </w:r>
      <w:r w:rsidR="0008457D" w:rsidRPr="0002676B">
        <w:rPr>
          <w:b/>
          <w:shd w:val="clear" w:color="auto" w:fill="FFFFFF"/>
          <w:lang w:val="ru-RU"/>
        </w:rPr>
        <w:t xml:space="preserve"> </w:t>
      </w:r>
      <w:r w:rsidR="0008457D" w:rsidRPr="0002676B">
        <w:rPr>
          <w:b/>
          <w:shd w:val="clear" w:color="auto" w:fill="FFFFFF"/>
        </w:rPr>
        <w:t xml:space="preserve">47-04-57, е-mail: </w:t>
      </w:r>
      <w:proofErr w:type="spellStart"/>
      <w:r w:rsidR="0008457D" w:rsidRPr="0002676B">
        <w:rPr>
          <w:b/>
          <w:shd w:val="clear" w:color="auto" w:fill="FFFFFF"/>
          <w:lang w:val="en-US"/>
        </w:rPr>
        <w:t>ztadm</w:t>
      </w:r>
      <w:proofErr w:type="spellEnd"/>
      <w:r w:rsidR="0008457D" w:rsidRPr="0002676B">
        <w:rPr>
          <w:b/>
          <w:shd w:val="clear" w:color="auto" w:fill="FFFFFF"/>
          <w:lang w:val="ru-RU"/>
        </w:rPr>
        <w:t>@</w:t>
      </w:r>
      <w:proofErr w:type="spellStart"/>
      <w:r w:rsidR="0008457D" w:rsidRPr="0002676B">
        <w:rPr>
          <w:b/>
          <w:shd w:val="clear" w:color="auto" w:fill="FFFFFF"/>
          <w:lang w:val="en-US"/>
        </w:rPr>
        <w:t>apoda</w:t>
      </w:r>
      <w:proofErr w:type="spellEnd"/>
      <w:r w:rsidR="0008457D" w:rsidRPr="0002676B">
        <w:rPr>
          <w:b/>
          <w:shd w:val="clear" w:color="auto" w:fill="FFFFFF"/>
          <w:lang w:val="ru-RU"/>
        </w:rPr>
        <w:t>.</w:t>
      </w:r>
      <w:proofErr w:type="spellStart"/>
      <w:r w:rsidR="0008457D" w:rsidRPr="0002676B">
        <w:rPr>
          <w:b/>
          <w:shd w:val="clear" w:color="auto" w:fill="FFFFFF"/>
          <w:lang w:val="en-US"/>
        </w:rPr>
        <w:t>zht</w:t>
      </w:r>
      <w:proofErr w:type="spellEnd"/>
      <w:r w:rsidR="0008457D" w:rsidRPr="0002676B">
        <w:rPr>
          <w:b/>
          <w:shd w:val="clear" w:color="auto" w:fill="FFFFFF"/>
          <w:lang w:val="ru-RU"/>
        </w:rPr>
        <w:t>.</w:t>
      </w:r>
      <w:proofErr w:type="spellStart"/>
      <w:r w:rsidR="0008457D" w:rsidRPr="0002676B">
        <w:rPr>
          <w:b/>
          <w:shd w:val="clear" w:color="auto" w:fill="FFFFFF"/>
          <w:lang w:val="en-US"/>
        </w:rPr>
        <w:t>gov</w:t>
      </w:r>
      <w:proofErr w:type="spellEnd"/>
      <w:r w:rsidR="0008457D" w:rsidRPr="0002676B">
        <w:rPr>
          <w:b/>
          <w:shd w:val="clear" w:color="auto" w:fill="FFFFFF"/>
          <w:lang w:val="ru-RU"/>
        </w:rPr>
        <w:t>.</w:t>
      </w:r>
      <w:proofErr w:type="spellStart"/>
      <w:r w:rsidR="0008457D" w:rsidRPr="0002676B">
        <w:rPr>
          <w:b/>
          <w:shd w:val="clear" w:color="auto" w:fill="FFFFFF"/>
          <w:lang w:val="en-US"/>
        </w:rPr>
        <w:t>ua</w:t>
      </w:r>
      <w:proofErr w:type="spellEnd"/>
    </w:p>
    <w:p w:rsidR="00B24795" w:rsidRPr="0008457D" w:rsidRDefault="00B24795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</w:p>
    <w:sectPr w:rsidR="00B24795" w:rsidRPr="0008457D" w:rsidSect="003249D1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3E35"/>
    <w:multiLevelType w:val="multilevel"/>
    <w:tmpl w:val="5B5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4795"/>
    <w:rsid w:val="00012702"/>
    <w:rsid w:val="0002676B"/>
    <w:rsid w:val="00050A1E"/>
    <w:rsid w:val="00064140"/>
    <w:rsid w:val="0008457D"/>
    <w:rsid w:val="00096DC0"/>
    <w:rsid w:val="000A56CD"/>
    <w:rsid w:val="000E3A18"/>
    <w:rsid w:val="00101E92"/>
    <w:rsid w:val="00131FC3"/>
    <w:rsid w:val="00147544"/>
    <w:rsid w:val="00165050"/>
    <w:rsid w:val="00165B4E"/>
    <w:rsid w:val="001804BD"/>
    <w:rsid w:val="0019054F"/>
    <w:rsid w:val="001D7301"/>
    <w:rsid w:val="001E1D52"/>
    <w:rsid w:val="001F02BC"/>
    <w:rsid w:val="001F0413"/>
    <w:rsid w:val="001F4AAF"/>
    <w:rsid w:val="0020202A"/>
    <w:rsid w:val="0022153F"/>
    <w:rsid w:val="00223EBE"/>
    <w:rsid w:val="00225B0E"/>
    <w:rsid w:val="0025119B"/>
    <w:rsid w:val="002577EF"/>
    <w:rsid w:val="00262647"/>
    <w:rsid w:val="00266FFF"/>
    <w:rsid w:val="0027712F"/>
    <w:rsid w:val="00281E33"/>
    <w:rsid w:val="002A1196"/>
    <w:rsid w:val="002B3CA3"/>
    <w:rsid w:val="002C289A"/>
    <w:rsid w:val="002D2EB5"/>
    <w:rsid w:val="002E5398"/>
    <w:rsid w:val="002F1A4D"/>
    <w:rsid w:val="003162A8"/>
    <w:rsid w:val="003363A7"/>
    <w:rsid w:val="003369F8"/>
    <w:rsid w:val="0034008B"/>
    <w:rsid w:val="00343880"/>
    <w:rsid w:val="0034754D"/>
    <w:rsid w:val="00361B5B"/>
    <w:rsid w:val="00370AE7"/>
    <w:rsid w:val="003A03AE"/>
    <w:rsid w:val="003C0E25"/>
    <w:rsid w:val="003D7BC1"/>
    <w:rsid w:val="003E4A4B"/>
    <w:rsid w:val="003F6067"/>
    <w:rsid w:val="0043157C"/>
    <w:rsid w:val="004715AD"/>
    <w:rsid w:val="004741F7"/>
    <w:rsid w:val="004775A1"/>
    <w:rsid w:val="004859E9"/>
    <w:rsid w:val="0049693D"/>
    <w:rsid w:val="004B2218"/>
    <w:rsid w:val="004F521F"/>
    <w:rsid w:val="00506A06"/>
    <w:rsid w:val="00531C45"/>
    <w:rsid w:val="00537DB2"/>
    <w:rsid w:val="0059444F"/>
    <w:rsid w:val="005C3906"/>
    <w:rsid w:val="005E2568"/>
    <w:rsid w:val="005F4270"/>
    <w:rsid w:val="00622B97"/>
    <w:rsid w:val="00624424"/>
    <w:rsid w:val="0063025C"/>
    <w:rsid w:val="006521C4"/>
    <w:rsid w:val="006713C9"/>
    <w:rsid w:val="00686F22"/>
    <w:rsid w:val="006A5095"/>
    <w:rsid w:val="006A7BE8"/>
    <w:rsid w:val="006B5DFC"/>
    <w:rsid w:val="006E1F7B"/>
    <w:rsid w:val="006E249F"/>
    <w:rsid w:val="006F27AB"/>
    <w:rsid w:val="00711011"/>
    <w:rsid w:val="007211DA"/>
    <w:rsid w:val="00747B81"/>
    <w:rsid w:val="00755E32"/>
    <w:rsid w:val="007D2D5E"/>
    <w:rsid w:val="00804FF7"/>
    <w:rsid w:val="00810D76"/>
    <w:rsid w:val="00814029"/>
    <w:rsid w:val="008331FE"/>
    <w:rsid w:val="008340B7"/>
    <w:rsid w:val="0084457C"/>
    <w:rsid w:val="00857965"/>
    <w:rsid w:val="008725AE"/>
    <w:rsid w:val="008734B9"/>
    <w:rsid w:val="0088244E"/>
    <w:rsid w:val="00895E7D"/>
    <w:rsid w:val="008A56A6"/>
    <w:rsid w:val="008C51EE"/>
    <w:rsid w:val="008F72F5"/>
    <w:rsid w:val="00901245"/>
    <w:rsid w:val="00907130"/>
    <w:rsid w:val="00927AF2"/>
    <w:rsid w:val="00945BDB"/>
    <w:rsid w:val="00971EED"/>
    <w:rsid w:val="009C4908"/>
    <w:rsid w:val="00A01582"/>
    <w:rsid w:val="00A07743"/>
    <w:rsid w:val="00A22219"/>
    <w:rsid w:val="00A31B4A"/>
    <w:rsid w:val="00A41222"/>
    <w:rsid w:val="00A475CE"/>
    <w:rsid w:val="00A5278D"/>
    <w:rsid w:val="00A542F5"/>
    <w:rsid w:val="00A671C2"/>
    <w:rsid w:val="00A71238"/>
    <w:rsid w:val="00A855CA"/>
    <w:rsid w:val="00A855E4"/>
    <w:rsid w:val="00AA2101"/>
    <w:rsid w:val="00AA31CD"/>
    <w:rsid w:val="00AA66CE"/>
    <w:rsid w:val="00AA673F"/>
    <w:rsid w:val="00AF4272"/>
    <w:rsid w:val="00B24795"/>
    <w:rsid w:val="00B318DD"/>
    <w:rsid w:val="00B3272F"/>
    <w:rsid w:val="00B451B3"/>
    <w:rsid w:val="00B46D07"/>
    <w:rsid w:val="00B56F7B"/>
    <w:rsid w:val="00BA3B23"/>
    <w:rsid w:val="00BB1F7E"/>
    <w:rsid w:val="00BB30CA"/>
    <w:rsid w:val="00BD0E08"/>
    <w:rsid w:val="00BE1F70"/>
    <w:rsid w:val="00C14ADE"/>
    <w:rsid w:val="00C16BC4"/>
    <w:rsid w:val="00C21818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363A4"/>
    <w:rsid w:val="00D52B27"/>
    <w:rsid w:val="00D65ABB"/>
    <w:rsid w:val="00D764A5"/>
    <w:rsid w:val="00DA1DA7"/>
    <w:rsid w:val="00DA592E"/>
    <w:rsid w:val="00DA6106"/>
    <w:rsid w:val="00DB0531"/>
    <w:rsid w:val="00DB2A66"/>
    <w:rsid w:val="00DD60A2"/>
    <w:rsid w:val="00DD7620"/>
    <w:rsid w:val="00DE2A2F"/>
    <w:rsid w:val="00E132DF"/>
    <w:rsid w:val="00E15394"/>
    <w:rsid w:val="00E17DBC"/>
    <w:rsid w:val="00E2027E"/>
    <w:rsid w:val="00E364FD"/>
    <w:rsid w:val="00E70AC0"/>
    <w:rsid w:val="00E83A0F"/>
    <w:rsid w:val="00E944D4"/>
    <w:rsid w:val="00F4109E"/>
    <w:rsid w:val="00F47ABE"/>
    <w:rsid w:val="00F535F6"/>
    <w:rsid w:val="00F61DDE"/>
    <w:rsid w:val="00F70B0A"/>
    <w:rsid w:val="00FC22BB"/>
    <w:rsid w:val="00FC73A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a7">
    <w:basedOn w:val="a"/>
    <w:next w:val="a4"/>
    <w:uiPriority w:val="99"/>
    <w:unhideWhenUsed/>
    <w:rsid w:val="00D363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2024-03-11T11:52:00Z</dcterms:created>
  <dcterms:modified xsi:type="dcterms:W3CDTF">2025-06-03T08:30:00Z</dcterms:modified>
</cp:coreProperties>
</file>