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AB9" w:rsidRPr="00780907" w:rsidRDefault="00952AB9" w:rsidP="00952AB9">
      <w:pPr>
        <w:ind w:right="-108" w:firstLine="709"/>
        <w:jc w:val="both"/>
        <w:rPr>
          <w:rStyle w:val="a4"/>
          <w:rFonts w:ascii="Times New Roman" w:eastAsia="Times New Roman" w:hAnsi="Times New Roman" w:cs="Times New Roman"/>
          <w:bCs/>
          <w:lang w:eastAsia="ru-RU"/>
        </w:rPr>
      </w:pPr>
      <w:r w:rsidRPr="007958D4">
        <w:rPr>
          <w:rFonts w:ascii="Times New Roman" w:hAnsi="Times New Roman" w:cs="Times New Roman"/>
          <w:lang w:eastAsia="zh-CN"/>
        </w:rPr>
        <w:t xml:space="preserve">ТОВАРИСТВО </w:t>
      </w:r>
      <w:r w:rsidRPr="007958D4">
        <w:rPr>
          <w:rFonts w:ascii="Times New Roman" w:hAnsi="Times New Roman" w:cs="Times New Roman"/>
          <w:lang w:val="ru-RU" w:eastAsia="zh-CN"/>
        </w:rPr>
        <w:t xml:space="preserve">З ОБМЕЖЕНОЮ ВІДПОВІДАЛЬНІСТЮ </w:t>
      </w:r>
      <w:r w:rsidRPr="007958D4">
        <w:rPr>
          <w:rFonts w:ascii="Times New Roman" w:hAnsi="Times New Roman" w:cs="Times New Roman"/>
          <w:lang w:eastAsia="zh-CN"/>
        </w:rPr>
        <w:t xml:space="preserve">«ЮАІНДАСТРІ»  </w:t>
      </w:r>
      <w:r w:rsidRPr="007958D4">
        <w:rPr>
          <w:rFonts w:ascii="Times New Roman" w:hAnsi="Times New Roman" w:cs="Times New Roman"/>
          <w:bCs/>
          <w:iCs/>
        </w:rPr>
        <w:t>(</w:t>
      </w:r>
      <w:r w:rsidRPr="007958D4">
        <w:rPr>
          <w:rFonts w:ascii="Times New Roman" w:hAnsi="Times New Roman" w:cs="Times New Roman"/>
          <w:lang w:eastAsia="zh-CN"/>
        </w:rPr>
        <w:t xml:space="preserve">ТОВ  «ЮАІНДАСТРІ», </w:t>
      </w:r>
      <w:r w:rsidRPr="007958D4">
        <w:rPr>
          <w:rFonts w:ascii="Times New Roman" w:hAnsi="Times New Roman" w:cs="Times New Roman"/>
          <w:color w:val="000000"/>
          <w:bdr w:val="none" w:sz="0" w:space="0" w:color="auto" w:frame="1"/>
        </w:rPr>
        <w:t>к</w:t>
      </w:r>
      <w:r w:rsidRPr="007958D4">
        <w:rPr>
          <w:rFonts w:ascii="Times New Roman" w:hAnsi="Times New Roman" w:cs="Times New Roman"/>
          <w:bCs/>
          <w:color w:val="000000"/>
          <w:bdr w:val="none" w:sz="0" w:space="0" w:color="auto" w:frame="1"/>
        </w:rPr>
        <w:t>од за ЄДРПОУ:</w:t>
      </w:r>
      <w:r w:rsidRPr="007958D4">
        <w:rPr>
          <w:rFonts w:ascii="Times New Roman" w:hAnsi="Times New Roman" w:cs="Times New Roman"/>
          <w:color w:val="000000"/>
          <w:bdr w:val="none" w:sz="0" w:space="0" w:color="auto" w:frame="1"/>
        </w:rPr>
        <w:t xml:space="preserve"> </w:t>
      </w:r>
      <w:r w:rsidRPr="007958D4">
        <w:rPr>
          <w:rFonts w:ascii="Times New Roman" w:hAnsi="Times New Roman" w:cs="Times New Roman"/>
          <w:shd w:val="clear" w:color="auto" w:fill="FFFFFF"/>
          <w:lang w:eastAsia="zh-CN"/>
        </w:rPr>
        <w:t xml:space="preserve">44121849) </w:t>
      </w:r>
      <w:r w:rsidRPr="007958D4">
        <w:rPr>
          <w:rFonts w:ascii="Times New Roman" w:hAnsi="Times New Roman" w:cs="Times New Roman"/>
          <w:color w:val="000000"/>
        </w:rPr>
        <w:t xml:space="preserve">має намір отримати </w:t>
      </w:r>
      <w:r w:rsidRPr="007958D4">
        <w:rPr>
          <w:rFonts w:ascii="Times New Roman" w:hAnsi="Times New Roman" w:cs="Times New Roman"/>
          <w:lang w:eastAsia="ru-RU"/>
        </w:rPr>
        <w:t xml:space="preserve">дозвіл на викиди забруднюючих речовин для існуючого об’єкту. </w:t>
      </w:r>
      <w:r w:rsidRPr="00C82487">
        <w:rPr>
          <w:rStyle w:val="a5"/>
          <w:rFonts w:ascii="Times New Roman" w:hAnsi="Times New Roman" w:cs="Times New Roman"/>
          <w:b w:val="0"/>
          <w:color w:val="000000"/>
          <w:bdr w:val="none" w:sz="0" w:space="0" w:color="auto" w:frame="1"/>
        </w:rPr>
        <w:t>Місцезнаходження суб’єкта господарювання, контактний номер телефону, адреса електронної пошти:</w:t>
      </w:r>
      <w:r w:rsidRPr="007958D4">
        <w:rPr>
          <w:rStyle w:val="a5"/>
          <w:rFonts w:ascii="Times New Roman" w:hAnsi="Times New Roman" w:cs="Times New Roman"/>
          <w:color w:val="000000"/>
          <w:bdr w:val="none" w:sz="0" w:space="0" w:color="auto" w:frame="1"/>
        </w:rPr>
        <w:t xml:space="preserve"> </w:t>
      </w:r>
      <w:r w:rsidRPr="007958D4">
        <w:rPr>
          <w:rFonts w:ascii="Times New Roman" w:hAnsi="Times New Roman" w:cs="Times New Roman"/>
          <w:bCs/>
        </w:rPr>
        <w:t xml:space="preserve">04053, місто Київ, </w:t>
      </w:r>
      <w:proofErr w:type="spellStart"/>
      <w:r w:rsidRPr="007958D4">
        <w:rPr>
          <w:rFonts w:ascii="Times New Roman" w:hAnsi="Times New Roman" w:cs="Times New Roman"/>
          <w:bCs/>
        </w:rPr>
        <w:t>вул.Січових</w:t>
      </w:r>
      <w:proofErr w:type="spellEnd"/>
      <w:r w:rsidRPr="007958D4">
        <w:rPr>
          <w:rFonts w:ascii="Times New Roman" w:hAnsi="Times New Roman" w:cs="Times New Roman"/>
          <w:bCs/>
        </w:rPr>
        <w:t xml:space="preserve"> Стрільців, буд.21 офіс 501 (</w:t>
      </w:r>
      <w:proofErr w:type="spellStart"/>
      <w:r w:rsidRPr="007958D4">
        <w:rPr>
          <w:rFonts w:ascii="Times New Roman" w:hAnsi="Times New Roman" w:cs="Times New Roman"/>
          <w:bCs/>
        </w:rPr>
        <w:t>тел</w:t>
      </w:r>
      <w:proofErr w:type="spellEnd"/>
      <w:r w:rsidRPr="007958D4">
        <w:rPr>
          <w:rFonts w:ascii="Times New Roman" w:hAnsi="Times New Roman" w:cs="Times New Roman"/>
          <w:bCs/>
        </w:rPr>
        <w:t>. +380509430689</w:t>
      </w:r>
      <w:r>
        <w:rPr>
          <w:rFonts w:ascii="Times New Roman" w:hAnsi="Times New Roman" w:cs="Times New Roman"/>
          <w:bCs/>
        </w:rPr>
        <w:t xml:space="preserve">, </w:t>
      </w:r>
      <w:r w:rsidRPr="007958D4">
        <w:rPr>
          <w:rFonts w:ascii="Times New Roman" w:hAnsi="Times New Roman" w:cs="Times New Roman"/>
        </w:rPr>
        <w:t>o.shemihon@uaindustry.com</w:t>
      </w:r>
      <w:r w:rsidRPr="007958D4">
        <w:rPr>
          <w:rFonts w:ascii="Times New Roman" w:hAnsi="Times New Roman" w:cs="Times New Roman"/>
          <w:bCs/>
        </w:rPr>
        <w:t>)</w:t>
      </w:r>
      <w:r w:rsidRPr="007958D4">
        <w:rPr>
          <w:rFonts w:ascii="Times New Roman" w:hAnsi="Times New Roman" w:cs="Times New Roman"/>
          <w:color w:val="000000"/>
          <w:bdr w:val="none" w:sz="0" w:space="0" w:color="auto" w:frame="1"/>
          <w:shd w:val="clear" w:color="auto" w:fill="FFFFFF"/>
        </w:rPr>
        <w:t xml:space="preserve"> </w:t>
      </w:r>
      <w:r w:rsidRPr="007958D4">
        <w:rPr>
          <w:rFonts w:ascii="Times New Roman" w:hAnsi="Times New Roman" w:cs="Times New Roman"/>
          <w:bCs/>
          <w:color w:val="000000"/>
          <w:bdr w:val="none" w:sz="0" w:space="0" w:color="auto" w:frame="1"/>
          <w:shd w:val="clear" w:color="auto" w:fill="FFFFFF"/>
        </w:rPr>
        <w:t>Місцезнаходження об’єкта/проммайданчика:</w:t>
      </w:r>
      <w:r w:rsidRPr="007958D4">
        <w:rPr>
          <w:rFonts w:ascii="Times New Roman" w:hAnsi="Times New Roman" w:cs="Times New Roman"/>
          <w:color w:val="000000"/>
          <w:bdr w:val="none" w:sz="0" w:space="0" w:color="auto" w:frame="1"/>
          <w:shd w:val="clear" w:color="auto" w:fill="FFFFFF"/>
        </w:rPr>
        <w:t xml:space="preserve"> </w:t>
      </w:r>
      <w:r w:rsidRPr="007958D4">
        <w:rPr>
          <w:rFonts w:ascii="Times New Roman" w:hAnsi="Times New Roman" w:cs="Times New Roman"/>
          <w:bCs/>
        </w:rPr>
        <w:t xml:space="preserve">09100, Київська область, м. Біла Церква, бульвар Михайла Грушевського, буд. 13. </w:t>
      </w:r>
      <w:r w:rsidRPr="007958D4">
        <w:rPr>
          <w:rFonts w:ascii="Times New Roman" w:hAnsi="Times New Roman" w:cs="Times New Roman"/>
          <w:bCs/>
          <w:color w:val="000000"/>
          <w:bdr w:val="none" w:sz="0" w:space="0" w:color="auto" w:frame="1"/>
        </w:rPr>
        <w:t>Вид екон</w:t>
      </w:r>
      <w:r w:rsidRPr="007958D4">
        <w:rPr>
          <w:rFonts w:ascii="Times New Roman" w:hAnsi="Times New Roman" w:cs="Times New Roman"/>
          <w:bCs/>
          <w:bdr w:val="none" w:sz="0" w:space="0" w:color="auto" w:frame="1"/>
        </w:rPr>
        <w:t xml:space="preserve">омічної діяльності </w:t>
      </w:r>
      <w:r w:rsidRPr="007958D4">
        <w:rPr>
          <w:rFonts w:ascii="Times New Roman" w:hAnsi="Times New Roman" w:cs="Times New Roman"/>
          <w:bdr w:val="none" w:sz="0" w:space="0" w:color="auto" w:frame="1"/>
        </w:rPr>
        <w:t xml:space="preserve">згідно КВЕД: </w:t>
      </w:r>
      <w:r w:rsidRPr="007958D4">
        <w:rPr>
          <w:rFonts w:ascii="Times New Roman" w:hAnsi="Times New Roman" w:cs="Times New Roman"/>
          <w:bCs/>
        </w:rPr>
        <w:t xml:space="preserve">28.22 Виробництво підіймального та вантажно-розвантажувального устаткування. </w:t>
      </w:r>
      <w:r w:rsidRPr="00780907">
        <w:rPr>
          <w:rFonts w:ascii="Times New Roman" w:hAnsi="Times New Roman" w:cs="Times New Roman"/>
          <w:bCs/>
          <w:bdr w:val="none" w:sz="0" w:space="0" w:color="auto" w:frame="1"/>
        </w:rPr>
        <w:t>Відомості про наявність висновку з оцінки впливу на довкілля: п</w:t>
      </w:r>
      <w:r w:rsidRPr="00780907">
        <w:rPr>
          <w:rFonts w:ascii="Times New Roman" w:hAnsi="Times New Roman" w:cs="Times New Roman"/>
          <w:bdr w:val="none" w:sz="0" w:space="0" w:color="auto" w:frame="1"/>
        </w:rPr>
        <w:t xml:space="preserve">роцедура оцінка впливу на довкілля не проводилася, оскільки дана діяльність не входить до переліку видів планованої діяльності та об’єктів, які можуть мати значний вплив на довкілля і підлягають оцінці впливу на довкілля, що наведений в частині 2-й і 3-й статті 3 Закону України "Про оцінку впливу на довкілля". На проммайданчику знаходиться 5 джерел викидів забруднюючих речовин в атмосферне повітря, в т.ч. </w:t>
      </w:r>
      <w:r>
        <w:rPr>
          <w:rFonts w:ascii="Times New Roman" w:hAnsi="Times New Roman" w:cs="Times New Roman"/>
          <w:bdr w:val="none" w:sz="0" w:space="0" w:color="auto" w:frame="1"/>
        </w:rPr>
        <w:t>2</w:t>
      </w:r>
      <w:r w:rsidRPr="00780907">
        <w:rPr>
          <w:rFonts w:ascii="Times New Roman" w:hAnsi="Times New Roman" w:cs="Times New Roman"/>
          <w:bdr w:val="none" w:sz="0" w:space="0" w:color="auto" w:frame="1"/>
        </w:rPr>
        <w:t xml:space="preserve"> </w:t>
      </w:r>
      <w:r w:rsidRPr="004D6C2A">
        <w:rPr>
          <w:rFonts w:ascii="Times New Roman" w:hAnsi="Times New Roman" w:cs="Times New Roman"/>
          <w:bdr w:val="none" w:sz="0" w:space="0" w:color="auto" w:frame="1"/>
        </w:rPr>
        <w:t xml:space="preserve">організованих джерел (димова труба від дизельгенератора, труба фарбувальної камери) та 3 неорганізованих (стрічкові пили та </w:t>
      </w:r>
      <w:r>
        <w:rPr>
          <w:rFonts w:ascii="Times New Roman" w:hAnsi="Times New Roman" w:cs="Times New Roman"/>
        </w:rPr>
        <w:t>п</w:t>
      </w:r>
      <w:r w:rsidRPr="004D6C2A">
        <w:rPr>
          <w:rFonts w:ascii="Times New Roman" w:hAnsi="Times New Roman" w:cs="Times New Roman"/>
        </w:rPr>
        <w:t>ост напівавтоматичного зварювання плавким зварювальним дротом в середовищі захисних газів</w:t>
      </w:r>
      <w:r w:rsidRPr="004D6C2A">
        <w:rPr>
          <w:rFonts w:ascii="Times New Roman" w:hAnsi="Times New Roman" w:cs="Times New Roman"/>
          <w:bdr w:val="none" w:sz="0" w:space="0" w:color="auto" w:frame="1"/>
        </w:rPr>
        <w:t>).</w:t>
      </w:r>
      <w:r w:rsidRPr="00780907">
        <w:rPr>
          <w:rFonts w:ascii="Times New Roman" w:hAnsi="Times New Roman" w:cs="Times New Roman"/>
          <w:bdr w:val="none" w:sz="0" w:space="0" w:color="auto" w:frame="1"/>
        </w:rPr>
        <w:t xml:space="preserve"> </w:t>
      </w:r>
      <w:r w:rsidRPr="00780907">
        <w:rPr>
          <w:rFonts w:ascii="Times New Roman" w:hAnsi="Times New Roman" w:cs="Times New Roman"/>
          <w:spacing w:val="-3"/>
          <w:bdr w:val="none" w:sz="0" w:space="0" w:color="auto" w:frame="1"/>
        </w:rPr>
        <w:t xml:space="preserve">Відомості щодо видів та обсягів викидів: (т/рік): </w:t>
      </w:r>
      <w:proofErr w:type="spellStart"/>
      <w:r w:rsidRPr="006A6910">
        <w:rPr>
          <w:rFonts w:ascii="Times New Roman" w:eastAsia="Times New Roman" w:hAnsi="Times New Roman"/>
          <w:bCs/>
          <w:sz w:val="20"/>
          <w:szCs w:val="20"/>
          <w:shd w:val="clear" w:color="auto" w:fill="FFFFFF"/>
          <w:lang w:val="ru-RU" w:eastAsia="ru-RU"/>
        </w:rPr>
        <w:t>Залізо</w:t>
      </w:r>
      <w:proofErr w:type="spellEnd"/>
      <w:r w:rsidRPr="006A6910">
        <w:rPr>
          <w:rFonts w:ascii="Times New Roman" w:eastAsia="Times New Roman" w:hAnsi="Times New Roman"/>
          <w:bCs/>
          <w:sz w:val="20"/>
          <w:szCs w:val="20"/>
          <w:shd w:val="clear" w:color="auto" w:fill="FFFFFF"/>
          <w:lang w:val="ru-RU" w:eastAsia="ru-RU"/>
        </w:rPr>
        <w:t xml:space="preserve"> та </w:t>
      </w:r>
      <w:proofErr w:type="spellStart"/>
      <w:r w:rsidRPr="006A6910">
        <w:rPr>
          <w:rFonts w:ascii="Times New Roman" w:eastAsia="Times New Roman" w:hAnsi="Times New Roman"/>
          <w:bCs/>
          <w:sz w:val="20"/>
          <w:szCs w:val="20"/>
          <w:shd w:val="clear" w:color="auto" w:fill="FFFFFF"/>
          <w:lang w:val="ru-RU" w:eastAsia="ru-RU"/>
        </w:rPr>
        <w:t>його</w:t>
      </w:r>
      <w:proofErr w:type="spellEnd"/>
      <w:r w:rsidRPr="006A6910">
        <w:rPr>
          <w:rFonts w:ascii="Times New Roman" w:eastAsia="Times New Roman" w:hAnsi="Times New Roman"/>
          <w:bCs/>
          <w:sz w:val="20"/>
          <w:szCs w:val="20"/>
          <w:shd w:val="clear" w:color="auto" w:fill="FFFFFF"/>
          <w:lang w:val="ru-RU" w:eastAsia="ru-RU"/>
        </w:rPr>
        <w:t xml:space="preserve"> </w:t>
      </w:r>
      <w:proofErr w:type="spellStart"/>
      <w:r w:rsidRPr="006A6910">
        <w:rPr>
          <w:rFonts w:ascii="Times New Roman" w:eastAsia="Times New Roman" w:hAnsi="Times New Roman"/>
          <w:bCs/>
          <w:sz w:val="20"/>
          <w:szCs w:val="20"/>
          <w:shd w:val="clear" w:color="auto" w:fill="FFFFFF"/>
          <w:lang w:val="ru-RU" w:eastAsia="ru-RU"/>
        </w:rPr>
        <w:t>сполуки</w:t>
      </w:r>
      <w:proofErr w:type="spellEnd"/>
      <w:r w:rsidRPr="006A6910">
        <w:rPr>
          <w:rFonts w:ascii="Times New Roman" w:eastAsia="Times New Roman" w:hAnsi="Times New Roman"/>
          <w:bCs/>
          <w:sz w:val="20"/>
          <w:szCs w:val="20"/>
          <w:shd w:val="clear" w:color="auto" w:fill="FFFFFF"/>
          <w:lang w:val="ru-RU" w:eastAsia="ru-RU"/>
        </w:rPr>
        <w:t xml:space="preserve"> у </w:t>
      </w:r>
      <w:proofErr w:type="spellStart"/>
      <w:r w:rsidRPr="006A6910">
        <w:rPr>
          <w:rFonts w:ascii="Times New Roman" w:eastAsia="Times New Roman" w:hAnsi="Times New Roman"/>
          <w:bCs/>
          <w:sz w:val="20"/>
          <w:szCs w:val="20"/>
          <w:shd w:val="clear" w:color="auto" w:fill="FFFFFF"/>
          <w:lang w:val="ru-RU" w:eastAsia="ru-RU"/>
        </w:rPr>
        <w:t>перерахунку</w:t>
      </w:r>
      <w:proofErr w:type="spellEnd"/>
      <w:r w:rsidRPr="006A6910">
        <w:rPr>
          <w:rFonts w:ascii="Times New Roman" w:eastAsia="Times New Roman" w:hAnsi="Times New Roman"/>
          <w:bCs/>
          <w:sz w:val="20"/>
          <w:szCs w:val="20"/>
          <w:shd w:val="clear" w:color="auto" w:fill="FFFFFF"/>
          <w:lang w:val="ru-RU" w:eastAsia="ru-RU"/>
        </w:rPr>
        <w:t xml:space="preserve"> на </w:t>
      </w:r>
      <w:proofErr w:type="spellStart"/>
      <w:r w:rsidRPr="006A6910">
        <w:rPr>
          <w:rFonts w:ascii="Times New Roman" w:eastAsia="Times New Roman" w:hAnsi="Times New Roman"/>
          <w:bCs/>
          <w:sz w:val="20"/>
          <w:szCs w:val="20"/>
          <w:shd w:val="clear" w:color="auto" w:fill="FFFFFF"/>
          <w:lang w:val="ru-RU" w:eastAsia="ru-RU"/>
        </w:rPr>
        <w:t>залізо</w:t>
      </w:r>
      <w:proofErr w:type="spellEnd"/>
      <w:r>
        <w:rPr>
          <w:rFonts w:ascii="Times New Roman" w:eastAsia="Times New Roman" w:hAnsi="Times New Roman"/>
          <w:bCs/>
          <w:sz w:val="20"/>
          <w:szCs w:val="20"/>
          <w:shd w:val="clear" w:color="auto" w:fill="FFFFFF"/>
          <w:lang w:val="ru-RU" w:eastAsia="ru-RU"/>
        </w:rPr>
        <w:t xml:space="preserve"> (0,005), </w:t>
      </w:r>
      <w:proofErr w:type="spellStart"/>
      <w:r w:rsidRPr="006A6910">
        <w:rPr>
          <w:rFonts w:ascii="Times New Roman" w:eastAsia="Times New Roman" w:hAnsi="Times New Roman"/>
          <w:bCs/>
          <w:sz w:val="20"/>
          <w:szCs w:val="20"/>
          <w:shd w:val="clear" w:color="auto" w:fill="FFFFFF"/>
          <w:lang w:val="ru-RU" w:eastAsia="ru-RU"/>
        </w:rPr>
        <w:t>Манган</w:t>
      </w:r>
      <w:proofErr w:type="spellEnd"/>
      <w:r w:rsidRPr="006A6910">
        <w:rPr>
          <w:rFonts w:ascii="Times New Roman" w:eastAsia="Times New Roman" w:hAnsi="Times New Roman"/>
          <w:bCs/>
          <w:sz w:val="20"/>
          <w:szCs w:val="20"/>
          <w:shd w:val="clear" w:color="auto" w:fill="FFFFFF"/>
          <w:lang w:val="ru-RU" w:eastAsia="ru-RU"/>
        </w:rPr>
        <w:t xml:space="preserve"> та </w:t>
      </w:r>
      <w:proofErr w:type="spellStart"/>
      <w:r w:rsidRPr="006A6910">
        <w:rPr>
          <w:rFonts w:ascii="Times New Roman" w:eastAsia="Times New Roman" w:hAnsi="Times New Roman"/>
          <w:bCs/>
          <w:sz w:val="20"/>
          <w:szCs w:val="20"/>
          <w:shd w:val="clear" w:color="auto" w:fill="FFFFFF"/>
          <w:lang w:val="ru-RU" w:eastAsia="ru-RU"/>
        </w:rPr>
        <w:t>його</w:t>
      </w:r>
      <w:proofErr w:type="spellEnd"/>
      <w:r w:rsidRPr="006A6910">
        <w:rPr>
          <w:rFonts w:ascii="Times New Roman" w:eastAsia="Times New Roman" w:hAnsi="Times New Roman"/>
          <w:bCs/>
          <w:sz w:val="20"/>
          <w:szCs w:val="20"/>
          <w:shd w:val="clear" w:color="auto" w:fill="FFFFFF"/>
          <w:lang w:val="ru-RU" w:eastAsia="ru-RU"/>
        </w:rPr>
        <w:t xml:space="preserve"> </w:t>
      </w:r>
      <w:proofErr w:type="spellStart"/>
      <w:r w:rsidRPr="006A6910">
        <w:rPr>
          <w:rFonts w:ascii="Times New Roman" w:eastAsia="Times New Roman" w:hAnsi="Times New Roman"/>
          <w:bCs/>
          <w:sz w:val="20"/>
          <w:szCs w:val="20"/>
          <w:shd w:val="clear" w:color="auto" w:fill="FFFFFF"/>
          <w:lang w:val="ru-RU" w:eastAsia="ru-RU"/>
        </w:rPr>
        <w:t>сполуки</w:t>
      </w:r>
      <w:proofErr w:type="spellEnd"/>
      <w:r w:rsidRPr="006A6910">
        <w:rPr>
          <w:rFonts w:ascii="Times New Roman" w:eastAsia="Times New Roman" w:hAnsi="Times New Roman"/>
          <w:bCs/>
          <w:sz w:val="20"/>
          <w:szCs w:val="20"/>
          <w:shd w:val="clear" w:color="auto" w:fill="FFFFFF"/>
          <w:lang w:val="ru-RU" w:eastAsia="ru-RU"/>
        </w:rPr>
        <w:t xml:space="preserve"> (у </w:t>
      </w:r>
      <w:proofErr w:type="spellStart"/>
      <w:r w:rsidRPr="006A6910">
        <w:rPr>
          <w:rFonts w:ascii="Times New Roman" w:eastAsia="Times New Roman" w:hAnsi="Times New Roman"/>
          <w:bCs/>
          <w:sz w:val="20"/>
          <w:szCs w:val="20"/>
          <w:shd w:val="clear" w:color="auto" w:fill="FFFFFF"/>
          <w:lang w:val="ru-RU" w:eastAsia="ru-RU"/>
        </w:rPr>
        <w:t>перерахунку</w:t>
      </w:r>
      <w:proofErr w:type="spellEnd"/>
      <w:r w:rsidRPr="006A6910">
        <w:rPr>
          <w:rFonts w:ascii="Times New Roman" w:eastAsia="Times New Roman" w:hAnsi="Times New Roman"/>
          <w:bCs/>
          <w:sz w:val="20"/>
          <w:szCs w:val="20"/>
          <w:shd w:val="clear" w:color="auto" w:fill="FFFFFF"/>
          <w:lang w:val="ru-RU" w:eastAsia="ru-RU"/>
        </w:rPr>
        <w:t xml:space="preserve"> на </w:t>
      </w:r>
      <w:proofErr w:type="spellStart"/>
      <w:r w:rsidRPr="006A6910">
        <w:rPr>
          <w:rFonts w:ascii="Times New Roman" w:eastAsia="Times New Roman" w:hAnsi="Times New Roman"/>
          <w:bCs/>
          <w:sz w:val="20"/>
          <w:szCs w:val="20"/>
          <w:shd w:val="clear" w:color="auto" w:fill="FFFFFF"/>
          <w:lang w:val="ru-RU" w:eastAsia="ru-RU"/>
        </w:rPr>
        <w:t>діоксид</w:t>
      </w:r>
      <w:proofErr w:type="spellEnd"/>
      <w:r w:rsidRPr="006A6910">
        <w:rPr>
          <w:rFonts w:ascii="Times New Roman" w:eastAsia="Times New Roman" w:hAnsi="Times New Roman"/>
          <w:bCs/>
          <w:sz w:val="20"/>
          <w:szCs w:val="20"/>
          <w:shd w:val="clear" w:color="auto" w:fill="FFFFFF"/>
          <w:lang w:val="ru-RU" w:eastAsia="ru-RU"/>
        </w:rPr>
        <w:t xml:space="preserve"> </w:t>
      </w:r>
      <w:proofErr w:type="spellStart"/>
      <w:r w:rsidRPr="006A6910">
        <w:rPr>
          <w:rFonts w:ascii="Times New Roman" w:eastAsia="Times New Roman" w:hAnsi="Times New Roman"/>
          <w:bCs/>
          <w:sz w:val="20"/>
          <w:szCs w:val="20"/>
          <w:shd w:val="clear" w:color="auto" w:fill="FFFFFF"/>
          <w:lang w:val="ru-RU" w:eastAsia="ru-RU"/>
        </w:rPr>
        <w:t>мангану</w:t>
      </w:r>
      <w:proofErr w:type="spellEnd"/>
      <w:r w:rsidRPr="006A6910">
        <w:rPr>
          <w:rFonts w:ascii="Times New Roman" w:eastAsia="Times New Roman" w:hAnsi="Times New Roman"/>
          <w:bCs/>
          <w:sz w:val="20"/>
          <w:szCs w:val="20"/>
          <w:shd w:val="clear" w:color="auto" w:fill="FFFFFF"/>
          <w:lang w:val="ru-RU" w:eastAsia="ru-RU"/>
        </w:rPr>
        <w:t>)</w:t>
      </w:r>
      <w:r>
        <w:rPr>
          <w:rFonts w:ascii="Times New Roman" w:eastAsia="Times New Roman" w:hAnsi="Times New Roman"/>
          <w:bCs/>
          <w:sz w:val="20"/>
          <w:szCs w:val="20"/>
          <w:shd w:val="clear" w:color="auto" w:fill="FFFFFF"/>
          <w:lang w:val="ru-RU" w:eastAsia="ru-RU"/>
        </w:rPr>
        <w:t xml:space="preserve"> (0,0003), </w:t>
      </w:r>
      <w:r w:rsidRPr="006A6910">
        <w:rPr>
          <w:rFonts w:ascii="Times New Roman" w:eastAsia="Times New Roman" w:hAnsi="Times New Roman"/>
          <w:bCs/>
          <w:sz w:val="20"/>
          <w:szCs w:val="20"/>
          <w:shd w:val="clear" w:color="auto" w:fill="FFFFFF"/>
          <w:lang w:eastAsia="ru-RU"/>
        </w:rPr>
        <w:t>Хром та його сполуки (у перерахунку на триоксид хрому)</w:t>
      </w:r>
      <w:r>
        <w:rPr>
          <w:rFonts w:ascii="Times New Roman" w:eastAsia="Times New Roman" w:hAnsi="Times New Roman"/>
          <w:bCs/>
          <w:sz w:val="20"/>
          <w:szCs w:val="20"/>
          <w:shd w:val="clear" w:color="auto" w:fill="FFFFFF"/>
          <w:lang w:eastAsia="ru-RU"/>
        </w:rPr>
        <w:t xml:space="preserve"> (0,0001), </w:t>
      </w:r>
      <w:r w:rsidRPr="006A6910">
        <w:rPr>
          <w:rFonts w:ascii="Times New Roman" w:eastAsia="Times New Roman" w:hAnsi="Times New Roman"/>
          <w:bCs/>
          <w:sz w:val="20"/>
          <w:szCs w:val="20"/>
          <w:lang w:eastAsia="ru-RU"/>
        </w:rPr>
        <w:t>Цинк та його сполуки (у перерахунку на цинк)</w:t>
      </w:r>
      <w:r>
        <w:rPr>
          <w:rFonts w:ascii="Times New Roman" w:eastAsia="Times New Roman" w:hAnsi="Times New Roman"/>
          <w:bCs/>
          <w:sz w:val="20"/>
          <w:szCs w:val="20"/>
          <w:lang w:eastAsia="ru-RU"/>
        </w:rPr>
        <w:t xml:space="preserve"> (0,001), </w:t>
      </w:r>
      <w:r w:rsidRPr="006A6910">
        <w:rPr>
          <w:rFonts w:ascii="Times New Roman" w:eastAsia="Times New Roman" w:hAnsi="Times New Roman"/>
          <w:bCs/>
          <w:sz w:val="20"/>
          <w:szCs w:val="20"/>
          <w:shd w:val="clear" w:color="auto" w:fill="FFFFFF"/>
          <w:lang w:eastAsia="ru-RU"/>
        </w:rPr>
        <w:t>Нікель та його сполуки (у перерахунку на нікель)</w:t>
      </w:r>
      <w:r>
        <w:rPr>
          <w:rFonts w:ascii="Times New Roman" w:eastAsia="Times New Roman" w:hAnsi="Times New Roman"/>
          <w:bCs/>
          <w:sz w:val="20"/>
          <w:szCs w:val="20"/>
          <w:shd w:val="clear" w:color="auto" w:fill="FFFFFF"/>
          <w:lang w:eastAsia="ru-RU"/>
        </w:rPr>
        <w:t xml:space="preserve"> (0,001), </w:t>
      </w:r>
      <w:r w:rsidRPr="006A6910">
        <w:rPr>
          <w:rFonts w:ascii="Times New Roman" w:eastAsia="Times New Roman" w:hAnsi="Times New Roman"/>
          <w:bCs/>
          <w:sz w:val="20"/>
          <w:szCs w:val="20"/>
          <w:shd w:val="clear" w:color="auto" w:fill="FFFFFF"/>
          <w:lang w:eastAsia="ru-RU"/>
        </w:rPr>
        <w:t>Мідь та її сполуки (у перерахунку на мідь)</w:t>
      </w:r>
      <w:r>
        <w:rPr>
          <w:rFonts w:ascii="Times New Roman" w:eastAsia="Times New Roman" w:hAnsi="Times New Roman"/>
          <w:bCs/>
          <w:sz w:val="20"/>
          <w:szCs w:val="20"/>
          <w:shd w:val="clear" w:color="auto" w:fill="FFFFFF"/>
          <w:lang w:eastAsia="ru-RU"/>
        </w:rPr>
        <w:t xml:space="preserve"> (0,002), Ксилол (2,823), Ацетон (0,708), Спирт Н-</w:t>
      </w:r>
      <w:proofErr w:type="spellStart"/>
      <w:r>
        <w:rPr>
          <w:rFonts w:ascii="Times New Roman" w:eastAsia="Times New Roman" w:hAnsi="Times New Roman"/>
          <w:bCs/>
          <w:sz w:val="20"/>
          <w:szCs w:val="20"/>
          <w:shd w:val="clear" w:color="auto" w:fill="FFFFFF"/>
          <w:lang w:eastAsia="ru-RU"/>
        </w:rPr>
        <w:t>бутиловий</w:t>
      </w:r>
      <w:proofErr w:type="spellEnd"/>
      <w:r>
        <w:rPr>
          <w:rFonts w:ascii="Times New Roman" w:eastAsia="Times New Roman" w:hAnsi="Times New Roman"/>
          <w:bCs/>
          <w:sz w:val="20"/>
          <w:szCs w:val="20"/>
          <w:shd w:val="clear" w:color="auto" w:fill="FFFFFF"/>
          <w:lang w:eastAsia="ru-RU"/>
        </w:rPr>
        <w:t xml:space="preserve"> (0,461), Уайт-спірит (0,731), Толуол (0,146), Бутилацетат (0,092), Спирт етиловий (0,042), </w:t>
      </w:r>
      <w:proofErr w:type="spellStart"/>
      <w:r>
        <w:rPr>
          <w:rFonts w:ascii="Times New Roman" w:eastAsia="Times New Roman" w:hAnsi="Times New Roman"/>
          <w:bCs/>
          <w:sz w:val="20"/>
          <w:szCs w:val="20"/>
          <w:shd w:val="clear" w:color="auto" w:fill="FFFFFF"/>
          <w:lang w:eastAsia="ru-RU"/>
        </w:rPr>
        <w:t>Етилцелозольв</w:t>
      </w:r>
      <w:proofErr w:type="spellEnd"/>
      <w:r>
        <w:rPr>
          <w:rFonts w:ascii="Times New Roman" w:eastAsia="Times New Roman" w:hAnsi="Times New Roman"/>
          <w:bCs/>
          <w:sz w:val="20"/>
          <w:szCs w:val="20"/>
          <w:shd w:val="clear" w:color="auto" w:fill="FFFFFF"/>
          <w:lang w:eastAsia="ru-RU"/>
        </w:rPr>
        <w:t xml:space="preserve"> (0,022), Етилацетат (0,007), Метилацетат (0,033), Етилен оксид (діоксан) (0,012), Стирол (0,014), Етилбензол (0,073), СОЖ «</w:t>
      </w:r>
      <w:proofErr w:type="spellStart"/>
      <w:r>
        <w:rPr>
          <w:rFonts w:ascii="Times New Roman" w:eastAsia="Times New Roman" w:hAnsi="Times New Roman"/>
          <w:bCs/>
          <w:sz w:val="20"/>
          <w:szCs w:val="20"/>
          <w:shd w:val="clear" w:color="auto" w:fill="FFFFFF"/>
          <w:lang w:eastAsia="ru-RU"/>
        </w:rPr>
        <w:t>Рімол</w:t>
      </w:r>
      <w:proofErr w:type="spellEnd"/>
      <w:r>
        <w:rPr>
          <w:rFonts w:ascii="Times New Roman" w:eastAsia="Times New Roman" w:hAnsi="Times New Roman"/>
          <w:bCs/>
          <w:sz w:val="20"/>
          <w:szCs w:val="20"/>
          <w:shd w:val="clear" w:color="auto" w:fill="FFFFFF"/>
          <w:lang w:eastAsia="ru-RU"/>
        </w:rPr>
        <w:t xml:space="preserve">» (0,187), </w:t>
      </w:r>
      <w:r w:rsidRPr="00780907">
        <w:rPr>
          <w:rFonts w:ascii="Times New Roman" w:hAnsi="Times New Roman" w:cs="Times New Roman"/>
        </w:rPr>
        <w:t>Речовини у вигляді суспендованих твердих частинок, недиф</w:t>
      </w:r>
      <w:r>
        <w:rPr>
          <w:rFonts w:ascii="Times New Roman" w:hAnsi="Times New Roman" w:cs="Times New Roman"/>
        </w:rPr>
        <w:t>еренційованих за складом (2,365</w:t>
      </w:r>
      <w:r w:rsidRPr="00780907">
        <w:rPr>
          <w:rFonts w:ascii="Times New Roman" w:hAnsi="Times New Roman" w:cs="Times New Roman"/>
        </w:rPr>
        <w:t>), Оксиди азоту (в перерахунку на діоксид азоту [NO+NO</w:t>
      </w:r>
      <w:r w:rsidRPr="00780907">
        <w:rPr>
          <w:rFonts w:ascii="Times New Roman" w:hAnsi="Times New Roman" w:cs="Times New Roman"/>
          <w:vertAlign w:val="subscript"/>
        </w:rPr>
        <w:t>2</w:t>
      </w:r>
      <w:r>
        <w:rPr>
          <w:rFonts w:ascii="Times New Roman" w:hAnsi="Times New Roman" w:cs="Times New Roman"/>
        </w:rPr>
        <w:t>]) (0,0144</w:t>
      </w:r>
      <w:r w:rsidRPr="00780907">
        <w:rPr>
          <w:rFonts w:ascii="Times New Roman" w:hAnsi="Times New Roman" w:cs="Times New Roman"/>
        </w:rPr>
        <w:t xml:space="preserve">),  Вуглецю </w:t>
      </w:r>
      <w:r>
        <w:rPr>
          <w:rFonts w:ascii="Times New Roman" w:hAnsi="Times New Roman" w:cs="Times New Roman"/>
        </w:rPr>
        <w:t>оксид (0,014</w:t>
      </w:r>
      <w:r w:rsidRPr="00780907">
        <w:rPr>
          <w:rFonts w:ascii="Times New Roman" w:hAnsi="Times New Roman" w:cs="Times New Roman"/>
        </w:rPr>
        <w:t>), Діоксид сірки (діоксид та триоксид) у пер</w:t>
      </w:r>
      <w:r>
        <w:rPr>
          <w:rFonts w:ascii="Times New Roman" w:hAnsi="Times New Roman" w:cs="Times New Roman"/>
        </w:rPr>
        <w:t>ерахунку на діоксид сірки (0,004</w:t>
      </w:r>
      <w:r w:rsidRPr="00780907">
        <w:rPr>
          <w:rFonts w:ascii="Times New Roman" w:hAnsi="Times New Roman" w:cs="Times New Roman"/>
        </w:rPr>
        <w:t xml:space="preserve">),  НМЛОС ((в т.ч.  Вуглеводні насичені С12-С19 (розчинник РПК 26511 і ін.) у перерахунку на сумарний органічний вуглець) </w:t>
      </w:r>
      <w:r>
        <w:rPr>
          <w:rFonts w:ascii="Times New Roman" w:hAnsi="Times New Roman" w:cs="Times New Roman"/>
        </w:rPr>
        <w:t>(0,012</w:t>
      </w:r>
      <w:r w:rsidRPr="00780907">
        <w:rPr>
          <w:rFonts w:ascii="Times New Roman" w:hAnsi="Times New Roman" w:cs="Times New Roman"/>
        </w:rPr>
        <w:t>) та парникові гази при спалюванні палива: Вуглецю діоксид (вуглекислий газ) (</w:t>
      </w:r>
      <w:r>
        <w:rPr>
          <w:rFonts w:ascii="Times New Roman" w:hAnsi="Times New Roman" w:cs="Times New Roman"/>
        </w:rPr>
        <w:t>18,923</w:t>
      </w:r>
      <w:r w:rsidRPr="00780907">
        <w:rPr>
          <w:rFonts w:ascii="Times New Roman" w:hAnsi="Times New Roman" w:cs="Times New Roman"/>
        </w:rPr>
        <w:t>), Азоту (1) оксид [N</w:t>
      </w:r>
      <w:r w:rsidRPr="00780907">
        <w:rPr>
          <w:rFonts w:ascii="Times New Roman" w:hAnsi="Times New Roman" w:cs="Times New Roman"/>
          <w:vertAlign w:val="subscript"/>
        </w:rPr>
        <w:t>2</w:t>
      </w:r>
      <w:r w:rsidRPr="00780907">
        <w:rPr>
          <w:rFonts w:ascii="Times New Roman" w:hAnsi="Times New Roman" w:cs="Times New Roman"/>
        </w:rPr>
        <w:t>O] (0,0</w:t>
      </w:r>
      <w:r>
        <w:rPr>
          <w:rFonts w:ascii="Times New Roman" w:hAnsi="Times New Roman" w:cs="Times New Roman"/>
        </w:rPr>
        <w:t xml:space="preserve">01), Метан (0,001). </w:t>
      </w:r>
      <w:r w:rsidRPr="00780907">
        <w:rPr>
          <w:rFonts w:ascii="Times New Roman" w:hAnsi="Times New Roman" w:cs="Times New Roman"/>
        </w:rPr>
        <w:t xml:space="preserve">Підприємство відноситься до 2 групи підприємств прийнято на державний облік та не має виробництв і технологічного устаткування, на яких повинні впроваджуватись найкращі доступні технології. Перелік заходів щодо скорочення викидів: не передбачаються, відсутні перевищення встановлених нормативів граничнодопустимих викидів. Дотримання виконання природоохоронних заходів щодо скорочення викидів: не передбачено. Відповідність пропозицій щодо дозволених обсягів викидів законодавству: відповідають вимогам Наказів від 27.06.2006 р. №309 та від 10.05.2002 р. № 177 Міндовкілля. </w:t>
      </w:r>
      <w:r w:rsidRPr="00780907">
        <w:rPr>
          <w:rFonts w:ascii="Times New Roman" w:hAnsi="Times New Roman" w:cs="Times New Roman"/>
          <w:color w:val="000000"/>
          <w:bdr w:val="none" w:sz="0" w:space="0" w:color="auto" w:frame="1"/>
        </w:rPr>
        <w:t xml:space="preserve">Зауваження та пропозиції громадських організацій та окремих громадян щодо намірів підприємства просимо надсилати протягом 30 календарних днів з дня публікації даного повідомлення до Київської обласної військової (державної) адміністрації за адресою: </w:t>
      </w:r>
      <w:r w:rsidRPr="00780907">
        <w:rPr>
          <w:rFonts w:ascii="Times New Roman" w:eastAsia="Times New Roman" w:hAnsi="Times New Roman" w:cs="Times New Roman"/>
          <w:bCs/>
          <w:color w:val="000000"/>
          <w:lang w:eastAsia="ru-RU"/>
        </w:rPr>
        <w:t xml:space="preserve">площа Лесі Українки, 1, Київ, 01196, </w:t>
      </w:r>
      <w:proofErr w:type="spellStart"/>
      <w:r w:rsidRPr="00645DE5">
        <w:rPr>
          <w:rFonts w:ascii="Times New Roman" w:eastAsia="Times New Roman" w:hAnsi="Times New Roman" w:cs="Times New Roman"/>
          <w:bCs/>
          <w:color w:val="000000"/>
          <w:lang w:eastAsia="ru-RU"/>
        </w:rPr>
        <w:t>тел</w:t>
      </w:r>
      <w:proofErr w:type="spellEnd"/>
      <w:r w:rsidRPr="00645DE5">
        <w:rPr>
          <w:rFonts w:ascii="Times New Roman" w:eastAsia="Times New Roman" w:hAnsi="Times New Roman" w:cs="Times New Roman"/>
          <w:bCs/>
          <w:lang w:eastAsia="ru-RU"/>
        </w:rPr>
        <w:t xml:space="preserve"> </w:t>
      </w:r>
      <w:hyperlink r:id="rId5" w:history="1">
        <w:r w:rsidRPr="00645DE5">
          <w:rPr>
            <w:rStyle w:val="a4"/>
            <w:rFonts w:ascii="Times New Roman" w:eastAsia="Times New Roman" w:hAnsi="Times New Roman" w:cs="Times New Roman"/>
            <w:bCs/>
            <w:u w:val="none"/>
            <w:lang w:eastAsia="ru-RU"/>
          </w:rPr>
          <w:t>044-286-84-11</w:t>
        </w:r>
      </w:hyperlink>
      <w:r w:rsidRPr="00645DE5">
        <w:rPr>
          <w:rFonts w:ascii="Times New Roman" w:eastAsia="Times New Roman" w:hAnsi="Times New Roman" w:cs="Times New Roman"/>
          <w:bCs/>
          <w:lang w:eastAsia="ru-RU"/>
        </w:rPr>
        <w:t xml:space="preserve">, </w:t>
      </w:r>
      <w:r w:rsidRPr="00645DE5">
        <w:rPr>
          <w:rFonts w:ascii="Times New Roman" w:eastAsia="Times New Roman" w:hAnsi="Times New Roman" w:cs="Times New Roman"/>
          <w:bCs/>
          <w:color w:val="000000"/>
          <w:lang w:eastAsia="ru-RU"/>
        </w:rPr>
        <w:t>e-</w:t>
      </w:r>
      <w:proofErr w:type="spellStart"/>
      <w:r w:rsidRPr="00645DE5">
        <w:rPr>
          <w:rFonts w:ascii="Times New Roman" w:eastAsia="Times New Roman" w:hAnsi="Times New Roman" w:cs="Times New Roman"/>
          <w:bCs/>
          <w:color w:val="000000"/>
          <w:lang w:eastAsia="ru-RU"/>
        </w:rPr>
        <w:t>mail</w:t>
      </w:r>
      <w:proofErr w:type="spellEnd"/>
      <w:r w:rsidRPr="00645DE5">
        <w:rPr>
          <w:rFonts w:ascii="Times New Roman" w:eastAsia="Times New Roman" w:hAnsi="Times New Roman" w:cs="Times New Roman"/>
          <w:bCs/>
          <w:color w:val="000000"/>
          <w:lang w:eastAsia="ru-RU"/>
        </w:rPr>
        <w:t xml:space="preserve">: </w:t>
      </w:r>
      <w:hyperlink r:id="rId6" w:history="1">
        <w:r w:rsidRPr="00645DE5">
          <w:rPr>
            <w:rStyle w:val="a4"/>
            <w:rFonts w:ascii="Times New Roman" w:eastAsia="Times New Roman" w:hAnsi="Times New Roman" w:cs="Times New Roman"/>
            <w:bCs/>
            <w:u w:val="none"/>
            <w:lang w:eastAsia="ru-RU"/>
          </w:rPr>
          <w:t>doc@koda.gov.ua</w:t>
        </w:r>
      </w:hyperlink>
      <w:r w:rsidRPr="00645DE5">
        <w:rPr>
          <w:rStyle w:val="a4"/>
          <w:rFonts w:ascii="Times New Roman" w:eastAsia="Times New Roman" w:hAnsi="Times New Roman" w:cs="Times New Roman"/>
          <w:bCs/>
          <w:u w:val="none"/>
          <w:lang w:eastAsia="ru-RU"/>
        </w:rPr>
        <w:t>.</w:t>
      </w:r>
    </w:p>
    <w:p w:rsidR="00780907" w:rsidRPr="00952AB9" w:rsidRDefault="00780907" w:rsidP="00952AB9">
      <w:pPr>
        <w:rPr>
          <w:rStyle w:val="a4"/>
          <w:color w:val="auto"/>
          <w:u w:val="none"/>
        </w:rPr>
      </w:pPr>
      <w:bookmarkStart w:id="0" w:name="_GoBack"/>
      <w:bookmarkEnd w:id="0"/>
    </w:p>
    <w:sectPr w:rsidR="00780907" w:rsidRPr="00952AB9" w:rsidSect="00AB73CC">
      <w:pgSz w:w="12240" w:h="15840"/>
      <w:pgMar w:top="1134" w:right="61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522"/>
    <w:rsid w:val="00001FC0"/>
    <w:rsid w:val="000160CE"/>
    <w:rsid w:val="000404D8"/>
    <w:rsid w:val="000421FC"/>
    <w:rsid w:val="00066F7C"/>
    <w:rsid w:val="000705AA"/>
    <w:rsid w:val="00081A91"/>
    <w:rsid w:val="000B5B2D"/>
    <w:rsid w:val="000C2932"/>
    <w:rsid w:val="000D30A4"/>
    <w:rsid w:val="00183F9F"/>
    <w:rsid w:val="001B22FB"/>
    <w:rsid w:val="001B4485"/>
    <w:rsid w:val="001C1884"/>
    <w:rsid w:val="001F4DA1"/>
    <w:rsid w:val="002104C5"/>
    <w:rsid w:val="00211C3E"/>
    <w:rsid w:val="002250BB"/>
    <w:rsid w:val="00227CA1"/>
    <w:rsid w:val="0023356F"/>
    <w:rsid w:val="00241138"/>
    <w:rsid w:val="002D4ADB"/>
    <w:rsid w:val="002E3828"/>
    <w:rsid w:val="002F3BE7"/>
    <w:rsid w:val="0030771F"/>
    <w:rsid w:val="00326E6B"/>
    <w:rsid w:val="00341F4D"/>
    <w:rsid w:val="003464FF"/>
    <w:rsid w:val="00352F95"/>
    <w:rsid w:val="003827B5"/>
    <w:rsid w:val="003925F3"/>
    <w:rsid w:val="00394C54"/>
    <w:rsid w:val="003D6DD1"/>
    <w:rsid w:val="003F3C98"/>
    <w:rsid w:val="004B22AB"/>
    <w:rsid w:val="004C0790"/>
    <w:rsid w:val="004D6C2A"/>
    <w:rsid w:val="00514055"/>
    <w:rsid w:val="00523666"/>
    <w:rsid w:val="005352E8"/>
    <w:rsid w:val="00542AF4"/>
    <w:rsid w:val="005441F6"/>
    <w:rsid w:val="00550DC3"/>
    <w:rsid w:val="005669ED"/>
    <w:rsid w:val="00570FCF"/>
    <w:rsid w:val="005A0695"/>
    <w:rsid w:val="005A7121"/>
    <w:rsid w:val="005B3990"/>
    <w:rsid w:val="005C36D3"/>
    <w:rsid w:val="00606AA6"/>
    <w:rsid w:val="00631BE1"/>
    <w:rsid w:val="00642D38"/>
    <w:rsid w:val="00645DE5"/>
    <w:rsid w:val="0065441F"/>
    <w:rsid w:val="00657AB7"/>
    <w:rsid w:val="00671FCF"/>
    <w:rsid w:val="006A6A59"/>
    <w:rsid w:val="006D31E5"/>
    <w:rsid w:val="006E7921"/>
    <w:rsid w:val="00705FE3"/>
    <w:rsid w:val="00712D79"/>
    <w:rsid w:val="00736455"/>
    <w:rsid w:val="007536AA"/>
    <w:rsid w:val="00774C6E"/>
    <w:rsid w:val="00780000"/>
    <w:rsid w:val="00780907"/>
    <w:rsid w:val="007812BD"/>
    <w:rsid w:val="007946AF"/>
    <w:rsid w:val="007958D4"/>
    <w:rsid w:val="007A3079"/>
    <w:rsid w:val="007A36EE"/>
    <w:rsid w:val="007C4A63"/>
    <w:rsid w:val="007E4640"/>
    <w:rsid w:val="00816817"/>
    <w:rsid w:val="008358A9"/>
    <w:rsid w:val="00846DB9"/>
    <w:rsid w:val="00856244"/>
    <w:rsid w:val="008A61F7"/>
    <w:rsid w:val="008B6306"/>
    <w:rsid w:val="008C30F3"/>
    <w:rsid w:val="008D609E"/>
    <w:rsid w:val="008E1075"/>
    <w:rsid w:val="009313C9"/>
    <w:rsid w:val="00942968"/>
    <w:rsid w:val="00952AB9"/>
    <w:rsid w:val="009744D4"/>
    <w:rsid w:val="009959CD"/>
    <w:rsid w:val="00997B28"/>
    <w:rsid w:val="009A0EBE"/>
    <w:rsid w:val="009D21F2"/>
    <w:rsid w:val="009F4D1E"/>
    <w:rsid w:val="00A06B12"/>
    <w:rsid w:val="00A1391E"/>
    <w:rsid w:val="00A54C6C"/>
    <w:rsid w:val="00A5501B"/>
    <w:rsid w:val="00A5541D"/>
    <w:rsid w:val="00A8330F"/>
    <w:rsid w:val="00A8634B"/>
    <w:rsid w:val="00A87D70"/>
    <w:rsid w:val="00A958DD"/>
    <w:rsid w:val="00AB73CC"/>
    <w:rsid w:val="00AB7702"/>
    <w:rsid w:val="00AD4DA7"/>
    <w:rsid w:val="00B117C2"/>
    <w:rsid w:val="00B24D8F"/>
    <w:rsid w:val="00B40B05"/>
    <w:rsid w:val="00B43456"/>
    <w:rsid w:val="00B81862"/>
    <w:rsid w:val="00BE61A8"/>
    <w:rsid w:val="00C03C1F"/>
    <w:rsid w:val="00C1551D"/>
    <w:rsid w:val="00C364D3"/>
    <w:rsid w:val="00C57F16"/>
    <w:rsid w:val="00C82487"/>
    <w:rsid w:val="00C85EEA"/>
    <w:rsid w:val="00CA3705"/>
    <w:rsid w:val="00D33871"/>
    <w:rsid w:val="00D4503D"/>
    <w:rsid w:val="00D648A5"/>
    <w:rsid w:val="00D728B3"/>
    <w:rsid w:val="00D746DD"/>
    <w:rsid w:val="00D74777"/>
    <w:rsid w:val="00DA5DE9"/>
    <w:rsid w:val="00DC72C9"/>
    <w:rsid w:val="00DD753A"/>
    <w:rsid w:val="00DE3829"/>
    <w:rsid w:val="00DE4BD5"/>
    <w:rsid w:val="00DE6EF0"/>
    <w:rsid w:val="00DF20D9"/>
    <w:rsid w:val="00E20FC0"/>
    <w:rsid w:val="00E22391"/>
    <w:rsid w:val="00E25F01"/>
    <w:rsid w:val="00E32BAA"/>
    <w:rsid w:val="00E43624"/>
    <w:rsid w:val="00E53C48"/>
    <w:rsid w:val="00E5461F"/>
    <w:rsid w:val="00E55190"/>
    <w:rsid w:val="00E573F2"/>
    <w:rsid w:val="00E73661"/>
    <w:rsid w:val="00E81522"/>
    <w:rsid w:val="00EE6210"/>
    <w:rsid w:val="00F32F0F"/>
    <w:rsid w:val="00F415D6"/>
    <w:rsid w:val="00F43953"/>
    <w:rsid w:val="00F76AD0"/>
    <w:rsid w:val="00FA187A"/>
    <w:rsid w:val="00FE1D7D"/>
    <w:rsid w:val="00FF6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625CB4-D564-4536-A0E5-5CE47E2A9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C4A6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unhideWhenUsed/>
    <w:rsid w:val="00A87D70"/>
    <w:rPr>
      <w:color w:val="0563C1" w:themeColor="hyperlink"/>
      <w:u w:val="single"/>
    </w:rPr>
  </w:style>
  <w:style w:type="character" w:styleId="a5">
    <w:name w:val="Strong"/>
    <w:basedOn w:val="a0"/>
    <w:uiPriority w:val="22"/>
    <w:qFormat/>
    <w:rsid w:val="002F3BE7"/>
    <w:rPr>
      <w:b/>
      <w:bCs/>
    </w:rPr>
  </w:style>
  <w:style w:type="paragraph" w:customStyle="1" w:styleId="11">
    <w:name w:val="Знак Знак Знак Знак Знак1 Знак Знак Знак Знак Знак Знак Знак Знак Знак Знак Знак Знак Знак Знак Знак Знак Знак Знак1"/>
    <w:basedOn w:val="a"/>
    <w:rsid w:val="003D6DD1"/>
    <w:pPr>
      <w:spacing w:after="0" w:line="240" w:lineRule="auto"/>
    </w:pPr>
    <w:rPr>
      <w:rFonts w:ascii="Verdana" w:eastAsia="Times New Roman" w:hAnsi="Verdana" w:cs="Verdana"/>
      <w:sz w:val="20"/>
      <w:szCs w:val="20"/>
      <w:lang w:val="en-US"/>
    </w:rPr>
  </w:style>
  <w:style w:type="paragraph" w:styleId="a6">
    <w:name w:val="Body Text"/>
    <w:aliases w:val="Основной текст Знак2,Основной текст Знак1 Знак,Основной текст Знак Знак1 Знак, Знак Знак Знак Знак,Основной текст Знак Знак Знак Знак,Основной текст Знак Знак2, Знак Знак Знак1,Основной текст Знак Знак Знак1,Основной текст Знак1, Знак1"/>
    <w:basedOn w:val="a"/>
    <w:link w:val="a7"/>
    <w:rsid w:val="008B6306"/>
    <w:pPr>
      <w:spacing w:after="0" w:line="360" w:lineRule="auto"/>
      <w:jc w:val="both"/>
    </w:pPr>
    <w:rPr>
      <w:rFonts w:ascii="Times New Roman" w:eastAsia="Times New Roman" w:hAnsi="Times New Roman" w:cs="Times New Roman"/>
      <w:snapToGrid w:val="0"/>
      <w:sz w:val="28"/>
      <w:szCs w:val="20"/>
      <w:lang w:eastAsia="ru-RU"/>
    </w:rPr>
  </w:style>
  <w:style w:type="character" w:customStyle="1" w:styleId="a7">
    <w:name w:val="Основной текст Знак"/>
    <w:aliases w:val="Основной текст Знак2 Знак,Основной текст Знак1 Знак Знак,Основной текст Знак Знак1 Знак Знак, Знак Знак Знак Знак Знак,Основной текст Знак Знак Знак Знак Знак,Основной текст Знак Знак2 Знак, Знак Знак Знак1 Знак, Знак1 Знак"/>
    <w:basedOn w:val="a0"/>
    <w:link w:val="a6"/>
    <w:rsid w:val="008B6306"/>
    <w:rPr>
      <w:rFonts w:ascii="Times New Roman" w:eastAsia="Times New Roman" w:hAnsi="Times New Roman" w:cs="Times New Roman"/>
      <w:snapToGrid w:val="0"/>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759424">
      <w:bodyDiv w:val="1"/>
      <w:marLeft w:val="0"/>
      <w:marRight w:val="0"/>
      <w:marTop w:val="0"/>
      <w:marBottom w:val="0"/>
      <w:divBdr>
        <w:top w:val="none" w:sz="0" w:space="0" w:color="auto"/>
        <w:left w:val="none" w:sz="0" w:space="0" w:color="auto"/>
        <w:bottom w:val="none" w:sz="0" w:space="0" w:color="auto"/>
        <w:right w:val="none" w:sz="0" w:space="0" w:color="auto"/>
      </w:divBdr>
    </w:div>
    <w:div w:id="1339115441">
      <w:bodyDiv w:val="1"/>
      <w:marLeft w:val="0"/>
      <w:marRight w:val="0"/>
      <w:marTop w:val="0"/>
      <w:marBottom w:val="0"/>
      <w:divBdr>
        <w:top w:val="none" w:sz="0" w:space="0" w:color="auto"/>
        <w:left w:val="none" w:sz="0" w:space="0" w:color="auto"/>
        <w:bottom w:val="none" w:sz="0" w:space="0" w:color="auto"/>
        <w:right w:val="none" w:sz="0" w:space="0" w:color="auto"/>
      </w:divBdr>
    </w:div>
    <w:div w:id="148828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doc@koda.gov.ua" TargetMode="External"/><Relationship Id="rId5" Type="http://schemas.openxmlformats.org/officeDocument/2006/relationships/hyperlink" Target="mailto:044-286-84-1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B7D59-83E5-4AF6-9166-EA86A97B8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2229</Words>
  <Characters>1272</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2025-05-23T07:10:00Z</dcterms:created>
  <dcterms:modified xsi:type="dcterms:W3CDTF">2025-06-06T11:44:00Z</dcterms:modified>
</cp:coreProperties>
</file>