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41A7BA" w14:textId="77777777" w:rsidR="000273E2" w:rsidRPr="005B2C11" w:rsidRDefault="000273E2" w:rsidP="000273E2">
      <w:pPr>
        <w:keepNext/>
        <w:tabs>
          <w:tab w:val="left" w:pos="993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B2C11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3F41A7DA" wp14:editId="3F41A7DB">
            <wp:extent cx="4953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41A7BB" w14:textId="77777777" w:rsidR="000273E2" w:rsidRPr="005B2C11" w:rsidRDefault="000273E2" w:rsidP="000273E2">
      <w:pPr>
        <w:spacing w:after="0"/>
        <w:ind w:left="-142"/>
        <w:jc w:val="center"/>
        <w:rPr>
          <w:rFonts w:ascii="Times New Roman" w:eastAsia="Calibri" w:hAnsi="Times New Roman" w:cs="Times New Roman"/>
          <w:bCs/>
          <w:sz w:val="27"/>
          <w:szCs w:val="27"/>
          <w:lang w:eastAsia="uk-UA" w:bidi="uk-UA"/>
        </w:rPr>
      </w:pPr>
      <w:r w:rsidRPr="005B2C11">
        <w:rPr>
          <w:rFonts w:ascii="Times New Roman" w:eastAsia="Calibri" w:hAnsi="Times New Roman" w:cs="Times New Roman"/>
          <w:bCs/>
          <w:sz w:val="27"/>
          <w:szCs w:val="27"/>
          <w:lang w:eastAsia="uk-UA" w:bidi="uk-UA"/>
        </w:rPr>
        <w:t>МІНІСТЕРСТВО ЗАХИСТУ ДОВКІЛЛЯ ТА ПРИРОДНИХ РЕСУРСІВ УКРАЇНИ</w:t>
      </w:r>
    </w:p>
    <w:p w14:paraId="3F41A7BC" w14:textId="77777777" w:rsidR="000273E2" w:rsidRPr="005B2C11" w:rsidRDefault="000273E2" w:rsidP="000273E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uk-UA" w:bidi="uk-UA"/>
        </w:rPr>
      </w:pPr>
    </w:p>
    <w:p w14:paraId="3F41A7BD" w14:textId="77777777" w:rsidR="000273E2" w:rsidRPr="005B2C11" w:rsidRDefault="000273E2" w:rsidP="000273E2">
      <w:pPr>
        <w:keepNext/>
        <w:spacing w:before="120" w:after="12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2C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 А К А З</w:t>
      </w:r>
    </w:p>
    <w:tbl>
      <w:tblPr>
        <w:tblW w:w="9570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5B2C11" w:rsidRPr="005B2C11" w14:paraId="3F41A7C1" w14:textId="77777777" w:rsidTr="00FD660C">
        <w:trPr>
          <w:trHeight w:val="620"/>
        </w:trPr>
        <w:tc>
          <w:tcPr>
            <w:tcW w:w="3622" w:type="dxa"/>
            <w:hideMark/>
          </w:tcPr>
          <w:p w14:paraId="3F41A7BE" w14:textId="77777777" w:rsidR="000273E2" w:rsidRPr="005B2C11" w:rsidRDefault="000273E2" w:rsidP="00FD660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 20__ р.</w:t>
            </w:r>
          </w:p>
        </w:tc>
        <w:tc>
          <w:tcPr>
            <w:tcW w:w="2758" w:type="dxa"/>
            <w:hideMark/>
          </w:tcPr>
          <w:p w14:paraId="3F41A7BF" w14:textId="77777777" w:rsidR="000273E2" w:rsidRPr="005B2C11" w:rsidRDefault="000273E2" w:rsidP="00FD660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Київ</w:t>
            </w:r>
          </w:p>
        </w:tc>
        <w:tc>
          <w:tcPr>
            <w:tcW w:w="3190" w:type="dxa"/>
            <w:hideMark/>
          </w:tcPr>
          <w:p w14:paraId="3F41A7C0" w14:textId="55FD5A84" w:rsidR="000273E2" w:rsidRPr="005B2C11" w:rsidRDefault="000273E2" w:rsidP="00FD660C">
            <w:pPr>
              <w:spacing w:before="120"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2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______________</w:t>
            </w:r>
          </w:p>
        </w:tc>
      </w:tr>
    </w:tbl>
    <w:p w14:paraId="3F41A7C2" w14:textId="77777777" w:rsidR="000273E2" w:rsidRPr="005B2C11" w:rsidRDefault="000273E2" w:rsidP="000273E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41A7C7" w14:textId="63A7BC65" w:rsidR="00616472" w:rsidRPr="00CD1D30" w:rsidRDefault="00F87DEB" w:rsidP="00CD1D30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1D30">
        <w:rPr>
          <w:rFonts w:ascii="Times New Roman" w:hAnsi="Times New Roman" w:cs="Times New Roman"/>
          <w:b/>
          <w:sz w:val="28"/>
          <w:szCs w:val="28"/>
        </w:rPr>
        <w:t xml:space="preserve">Про затвердження </w:t>
      </w:r>
      <w:r w:rsidR="002C184F" w:rsidRPr="00CD1D30">
        <w:rPr>
          <w:rFonts w:ascii="Times New Roman" w:hAnsi="Times New Roman" w:cs="Times New Roman"/>
          <w:b/>
          <w:sz w:val="28"/>
          <w:szCs w:val="28"/>
        </w:rPr>
        <w:t>З</w:t>
      </w:r>
      <w:r w:rsidRPr="00CD1D30">
        <w:rPr>
          <w:rFonts w:ascii="Times New Roman" w:hAnsi="Times New Roman" w:cs="Times New Roman"/>
          <w:b/>
          <w:sz w:val="28"/>
          <w:szCs w:val="28"/>
        </w:rPr>
        <w:t>мін до Порядку здійснення перевірки відповідності матеріально-технічної бази здобувача ліцензії технологічним вимогам до здійснення господа</w:t>
      </w:r>
      <w:r w:rsidR="00CD1D30" w:rsidRPr="00CD1D30">
        <w:rPr>
          <w:rFonts w:ascii="Times New Roman" w:hAnsi="Times New Roman" w:cs="Times New Roman"/>
          <w:b/>
          <w:sz w:val="28"/>
          <w:szCs w:val="28"/>
        </w:rPr>
        <w:t xml:space="preserve">рської діяльності з управління </w:t>
      </w:r>
      <w:r w:rsidR="00CD1D30" w:rsidRPr="00CD1D30">
        <w:rPr>
          <w:rFonts w:ascii="Times New Roman" w:hAnsi="Times New Roman" w:cs="Times New Roman"/>
          <w:b/>
          <w:bCs/>
          <w:sz w:val="28"/>
          <w:szCs w:val="28"/>
        </w:rPr>
        <w:t>небезпечними відходами, правилам технічної експлуатації установок та технологічним регламентам</w:t>
      </w:r>
    </w:p>
    <w:p w14:paraId="4BEEA42B" w14:textId="77777777" w:rsidR="00CD1D30" w:rsidRDefault="00CD1D30" w:rsidP="00CE6839">
      <w:pPr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n5"/>
      <w:bookmarkEnd w:id="0"/>
    </w:p>
    <w:p w14:paraId="3F41A7C8" w14:textId="7BB729C7" w:rsidR="00616472" w:rsidRPr="005B2C11" w:rsidRDefault="00F87DEB" w:rsidP="00CE6839">
      <w:pPr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DE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 до </w:t>
      </w:r>
      <w:hyperlink r:id="rId11" w:anchor="n651" w:tgtFrame="_blank" w:history="1">
        <w:r w:rsidRPr="00F87D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частини третьої</w:t>
        </w:r>
      </w:hyperlink>
      <w:r w:rsidRPr="00F87DEB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статті 44 Закону України «Про управління відходами»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6472" w:rsidRPr="005B2C11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пункту 8 Положення про Міністерство захисту довкілля та природних ресурсів України, затвердженого постановою Кабінету Міністрів України від 25 червня 2020 р</w:t>
      </w:r>
      <w:r w:rsidR="000D5875" w:rsidRPr="005B2C1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</w:t>
      </w:r>
      <w:r w:rsidR="00616472" w:rsidRPr="005B2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614</w:t>
      </w:r>
      <w:r w:rsidR="000D5875" w:rsidRPr="005B2C1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3F41A7C9" w14:textId="77777777" w:rsidR="00771FF2" w:rsidRPr="005B2C11" w:rsidRDefault="00771FF2" w:rsidP="00B15472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C11">
        <w:rPr>
          <w:rFonts w:ascii="Times New Roman" w:hAnsi="Times New Roman" w:cs="Times New Roman"/>
          <w:b/>
          <w:spacing w:val="20"/>
          <w:sz w:val="28"/>
          <w:szCs w:val="28"/>
        </w:rPr>
        <w:t>НАКАЗУЮ</w:t>
      </w:r>
      <w:r w:rsidRPr="005B2C11">
        <w:rPr>
          <w:rFonts w:ascii="Times New Roman" w:hAnsi="Times New Roman" w:cs="Times New Roman"/>
          <w:sz w:val="28"/>
          <w:szCs w:val="28"/>
        </w:rPr>
        <w:t>:</w:t>
      </w:r>
    </w:p>
    <w:p w14:paraId="7E57E575" w14:textId="77777777" w:rsidR="001B1E46" w:rsidRPr="005B2C11" w:rsidRDefault="001B1E46" w:rsidP="00CE68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F41A7CB" w14:textId="7BDD9AB3" w:rsidR="00616472" w:rsidRPr="002C184F" w:rsidRDefault="00616472" w:rsidP="00CE6839">
      <w:pPr>
        <w:pStyle w:val="a7"/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184F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</w:t>
      </w:r>
      <w:r w:rsidR="002D6822" w:rsidRPr="002C184F">
        <w:rPr>
          <w:rFonts w:ascii="Times New Roman" w:hAnsi="Times New Roman" w:cs="Times New Roman"/>
          <w:sz w:val="28"/>
          <w:szCs w:val="28"/>
          <w:lang w:val="uk-UA"/>
        </w:rPr>
        <w:t xml:space="preserve">Зміни до </w:t>
      </w:r>
      <w:r w:rsidR="003F5947" w:rsidRPr="002C184F">
        <w:rPr>
          <w:rFonts w:ascii="Times New Roman" w:hAnsi="Times New Roman" w:cs="Times New Roman"/>
          <w:sz w:val="28"/>
          <w:szCs w:val="28"/>
          <w:lang w:val="uk-UA"/>
        </w:rPr>
        <w:t>Порядку здійснення перевірки відповідності матеріально-технічної бази здобувача ліцензії технологічним вимогам до здійснення господарської діяльності з управління</w:t>
      </w:r>
      <w:r w:rsidR="0052006F" w:rsidRPr="005200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2006F" w:rsidRPr="005F3B74">
        <w:rPr>
          <w:rFonts w:ascii="Times New Roman" w:hAnsi="Times New Roman" w:cs="Times New Roman"/>
          <w:sz w:val="28"/>
          <w:szCs w:val="28"/>
          <w:lang w:val="uk-UA"/>
        </w:rPr>
        <w:t>небезпечними відходами, правилам технічної експлуатації установок та технологічним регламентам</w:t>
      </w:r>
      <w:r w:rsidR="003F5947" w:rsidRPr="002C184F">
        <w:rPr>
          <w:rFonts w:ascii="Times New Roman" w:hAnsi="Times New Roman" w:cs="Times New Roman"/>
          <w:sz w:val="28"/>
          <w:szCs w:val="28"/>
          <w:lang w:val="uk-UA"/>
        </w:rPr>
        <w:t>, затвердженого наказом Міністерства захисту довкілля та природних ресурсів України від 31 жовтня 2023 року № 729, зареєстрованого у Міністерстві юстиції України 04 грудня 2023 року за № 2099/41155</w:t>
      </w:r>
      <w:r w:rsidRPr="002C184F">
        <w:rPr>
          <w:rFonts w:ascii="Times New Roman" w:hAnsi="Times New Roman" w:cs="Times New Roman"/>
          <w:sz w:val="28"/>
          <w:szCs w:val="28"/>
          <w:lang w:val="uk-UA"/>
        </w:rPr>
        <w:t>, що додаються.</w:t>
      </w:r>
    </w:p>
    <w:p w14:paraId="4612F75E" w14:textId="77777777" w:rsidR="004150D4" w:rsidRPr="002C184F" w:rsidRDefault="004150D4" w:rsidP="00CE6839">
      <w:pPr>
        <w:pStyle w:val="a7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F41A7CC" w14:textId="781F499C" w:rsidR="004578B2" w:rsidRPr="002C184F" w:rsidRDefault="006D12FD" w:rsidP="00CE6839">
      <w:pPr>
        <w:pStyle w:val="a7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18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Департаменту управління відходами та екологічних наслідків воєнних дій (</w:t>
      </w:r>
      <w:r w:rsidR="002C184F" w:rsidRPr="002C18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Дмитро СОРОЧЕНКО</w:t>
      </w:r>
      <w:r w:rsidRPr="002C18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</w:t>
      </w:r>
      <w:r w:rsidR="004578B2" w:rsidRPr="002C18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забезпечити подання цього наказу в установленому порядку на державну реєстрацію</w:t>
      </w:r>
      <w:r w:rsidR="004578B2" w:rsidRPr="002C184F">
        <w:rPr>
          <w:rFonts w:ascii="Times New Roman" w:hAnsi="Times New Roman" w:cs="Times New Roman"/>
          <w:sz w:val="28"/>
          <w:szCs w:val="28"/>
          <w:lang w:val="uk-UA"/>
        </w:rPr>
        <w:t xml:space="preserve"> до Міністерства юстиції України.</w:t>
      </w:r>
    </w:p>
    <w:p w14:paraId="7B0F89F1" w14:textId="77777777" w:rsidR="00794341" w:rsidRPr="002C184F" w:rsidRDefault="00794341" w:rsidP="00CE6839">
      <w:pPr>
        <w:pStyle w:val="a7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E0A4B07" w14:textId="607EC9C6" w:rsidR="004749A8" w:rsidRPr="002C184F" w:rsidRDefault="00794341" w:rsidP="00CE6839">
      <w:pPr>
        <w:pStyle w:val="a7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4F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BB5B1B" w:rsidRPr="002C184F">
        <w:rPr>
          <w:rFonts w:ascii="Times New Roman" w:hAnsi="Times New Roman" w:cs="Times New Roman"/>
          <w:sz w:val="28"/>
          <w:szCs w:val="28"/>
          <w:lang w:val="uk-UA"/>
        </w:rPr>
        <w:t xml:space="preserve">. Цей наказ набирає чинності </w:t>
      </w:r>
      <w:r w:rsidRPr="002C184F">
        <w:rPr>
          <w:rFonts w:ascii="Times New Roman" w:hAnsi="Times New Roman" w:cs="Times New Roman"/>
          <w:sz w:val="28"/>
          <w:szCs w:val="28"/>
          <w:lang w:val="uk-UA"/>
        </w:rPr>
        <w:t>з дня офіційного опублікування.</w:t>
      </w:r>
    </w:p>
    <w:p w14:paraId="3F8018D5" w14:textId="77777777" w:rsidR="001B1E46" w:rsidRPr="002C184F" w:rsidRDefault="001B1E46" w:rsidP="00CE68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F41A7D5" w14:textId="7FC8A078" w:rsidR="0095686D" w:rsidRPr="002C184F" w:rsidRDefault="002C184F" w:rsidP="00CE6839">
      <w:pPr>
        <w:pStyle w:val="a7"/>
        <w:shd w:val="clear" w:color="auto" w:fill="FFFFFF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95686D" w:rsidRPr="002C184F">
        <w:rPr>
          <w:rFonts w:ascii="Times New Roman" w:hAnsi="Times New Roman" w:cs="Times New Roman"/>
          <w:sz w:val="28"/>
          <w:szCs w:val="28"/>
          <w:lang w:val="uk-UA"/>
        </w:rPr>
        <w:t xml:space="preserve">. Контроль за виконанням цього наказу покласти на заступника Міністра </w:t>
      </w:r>
      <w:r w:rsidR="00C66BAC" w:rsidRPr="002C184F">
        <w:rPr>
          <w:rFonts w:ascii="Times New Roman" w:hAnsi="Times New Roman" w:cs="Times New Roman"/>
          <w:sz w:val="28"/>
          <w:szCs w:val="28"/>
          <w:lang w:val="uk-UA"/>
        </w:rPr>
        <w:t>Олександра СЕМЕНЦЯ</w:t>
      </w:r>
      <w:r w:rsidR="00C21FBA" w:rsidRPr="002C184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F41A7D6" w14:textId="77777777" w:rsidR="0095686D" w:rsidRPr="002C184F" w:rsidRDefault="0095686D" w:rsidP="009568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F41A7D7" w14:textId="77777777" w:rsidR="00771FF2" w:rsidRPr="005B2C11" w:rsidRDefault="00771FF2" w:rsidP="00771F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109FCC8" w14:textId="77777777" w:rsidR="000C6485" w:rsidRDefault="000C6485" w:rsidP="000C64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0094">
        <w:rPr>
          <w:rFonts w:ascii="Times New Roman" w:hAnsi="Times New Roman" w:cs="Times New Roman"/>
          <w:b/>
          <w:sz w:val="28"/>
          <w:szCs w:val="28"/>
        </w:rPr>
        <w:t xml:space="preserve">Міністр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Світлана ГРИНЧУК</w:t>
      </w:r>
    </w:p>
    <w:p w14:paraId="3F41A7D9" w14:textId="5D0F7557" w:rsidR="006569DE" w:rsidRPr="005B2C11" w:rsidRDefault="006569DE" w:rsidP="008155C4">
      <w:pPr>
        <w:spacing w:after="0" w:line="240" w:lineRule="auto"/>
        <w:jc w:val="both"/>
        <w:rPr>
          <w:sz w:val="28"/>
          <w:szCs w:val="28"/>
        </w:rPr>
      </w:pPr>
      <w:bookmarkStart w:id="1" w:name="_GoBack"/>
      <w:bookmarkEnd w:id="1"/>
    </w:p>
    <w:sectPr w:rsidR="006569DE" w:rsidRPr="005B2C11" w:rsidSect="00F87DEB">
      <w:headerReference w:type="default" r:id="rId12"/>
      <w:pgSz w:w="11906" w:h="16838"/>
      <w:pgMar w:top="426" w:right="567" w:bottom="993" w:left="170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60ABEC" w16cex:dateUtc="2024-08-09T11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07BD6D7" w16cid:durableId="2A60ABE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5B85A0" w14:textId="77777777" w:rsidR="00AB68F1" w:rsidRDefault="00AB68F1" w:rsidP="00F87DEB">
      <w:pPr>
        <w:spacing w:after="0" w:line="240" w:lineRule="auto"/>
      </w:pPr>
      <w:r>
        <w:separator/>
      </w:r>
    </w:p>
  </w:endnote>
  <w:endnote w:type="continuationSeparator" w:id="0">
    <w:p w14:paraId="7733B477" w14:textId="77777777" w:rsidR="00AB68F1" w:rsidRDefault="00AB68F1" w:rsidP="00F87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3E8AE5" w14:textId="77777777" w:rsidR="00AB68F1" w:rsidRDefault="00AB68F1" w:rsidP="00F87DEB">
      <w:pPr>
        <w:spacing w:after="0" w:line="240" w:lineRule="auto"/>
      </w:pPr>
      <w:r>
        <w:separator/>
      </w:r>
    </w:p>
  </w:footnote>
  <w:footnote w:type="continuationSeparator" w:id="0">
    <w:p w14:paraId="0D64368B" w14:textId="77777777" w:rsidR="00AB68F1" w:rsidRDefault="00AB68F1" w:rsidP="00F87D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AEF10B" w14:textId="0883D33A" w:rsidR="00F87DEB" w:rsidRPr="00F87DEB" w:rsidRDefault="00F87DEB" w:rsidP="00F87DEB">
    <w:pPr>
      <w:pStyle w:val="af"/>
      <w:ind w:firstLine="7513"/>
      <w:rPr>
        <w:rFonts w:ascii="Times New Roman" w:hAnsi="Times New Roman" w:cs="Times New Roman"/>
        <w:sz w:val="28"/>
        <w:szCs w:val="28"/>
      </w:rPr>
    </w:pPr>
    <w:r w:rsidRPr="00F87DEB">
      <w:rPr>
        <w:rFonts w:ascii="Times New Roman" w:hAnsi="Times New Roman" w:cs="Times New Roman"/>
        <w:sz w:val="28"/>
        <w:szCs w:val="28"/>
      </w:rPr>
      <w:t>проєкт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F17454"/>
    <w:multiLevelType w:val="multilevel"/>
    <w:tmpl w:val="756ABD0E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440"/>
      </w:pPr>
      <w:rPr>
        <w:rFonts w:hint="default"/>
      </w:rPr>
    </w:lvl>
  </w:abstractNum>
  <w:abstractNum w:abstractNumId="1" w15:restartNumberingAfterBreak="0">
    <w:nsid w:val="7BE00506"/>
    <w:multiLevelType w:val="hybridMultilevel"/>
    <w:tmpl w:val="C3F8886C"/>
    <w:lvl w:ilvl="0" w:tplc="8CC86E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E76"/>
    <w:rsid w:val="00003A54"/>
    <w:rsid w:val="00023CDC"/>
    <w:rsid w:val="000273E2"/>
    <w:rsid w:val="000333BA"/>
    <w:rsid w:val="0003387B"/>
    <w:rsid w:val="0004105C"/>
    <w:rsid w:val="000410E4"/>
    <w:rsid w:val="000554DD"/>
    <w:rsid w:val="00074EFE"/>
    <w:rsid w:val="00074F61"/>
    <w:rsid w:val="000942E7"/>
    <w:rsid w:val="00094A91"/>
    <w:rsid w:val="000A1CE0"/>
    <w:rsid w:val="000A7AD3"/>
    <w:rsid w:val="000C6485"/>
    <w:rsid w:val="000D5875"/>
    <w:rsid w:val="000D67F9"/>
    <w:rsid w:val="000E735F"/>
    <w:rsid w:val="000F52D4"/>
    <w:rsid w:val="00101B98"/>
    <w:rsid w:val="001262F7"/>
    <w:rsid w:val="0013484D"/>
    <w:rsid w:val="00140C49"/>
    <w:rsid w:val="001519A6"/>
    <w:rsid w:val="0018421E"/>
    <w:rsid w:val="00185FB8"/>
    <w:rsid w:val="00191909"/>
    <w:rsid w:val="001A2099"/>
    <w:rsid w:val="001B1E46"/>
    <w:rsid w:val="00204AE5"/>
    <w:rsid w:val="00205EE4"/>
    <w:rsid w:val="00206E45"/>
    <w:rsid w:val="0021140E"/>
    <w:rsid w:val="00217918"/>
    <w:rsid w:val="00223B0B"/>
    <w:rsid w:val="0022506F"/>
    <w:rsid w:val="00231F5B"/>
    <w:rsid w:val="00236851"/>
    <w:rsid w:val="00251A80"/>
    <w:rsid w:val="0026141F"/>
    <w:rsid w:val="00275006"/>
    <w:rsid w:val="002969EE"/>
    <w:rsid w:val="00297819"/>
    <w:rsid w:val="002B20C6"/>
    <w:rsid w:val="002C184F"/>
    <w:rsid w:val="002D6822"/>
    <w:rsid w:val="00313395"/>
    <w:rsid w:val="0032601F"/>
    <w:rsid w:val="00332220"/>
    <w:rsid w:val="00335DD4"/>
    <w:rsid w:val="00350E50"/>
    <w:rsid w:val="00376E84"/>
    <w:rsid w:val="00393254"/>
    <w:rsid w:val="00394399"/>
    <w:rsid w:val="003A7B2F"/>
    <w:rsid w:val="003B0415"/>
    <w:rsid w:val="003D3EDE"/>
    <w:rsid w:val="003E2F1C"/>
    <w:rsid w:val="003F5947"/>
    <w:rsid w:val="003F7B0E"/>
    <w:rsid w:val="004150D4"/>
    <w:rsid w:val="004406B8"/>
    <w:rsid w:val="00456AA0"/>
    <w:rsid w:val="004573EB"/>
    <w:rsid w:val="004578B2"/>
    <w:rsid w:val="00470585"/>
    <w:rsid w:val="004749A8"/>
    <w:rsid w:val="00486235"/>
    <w:rsid w:val="00487C31"/>
    <w:rsid w:val="004917AF"/>
    <w:rsid w:val="00492A13"/>
    <w:rsid w:val="004B32A5"/>
    <w:rsid w:val="004C346E"/>
    <w:rsid w:val="004D127A"/>
    <w:rsid w:val="004F36F6"/>
    <w:rsid w:val="005013B0"/>
    <w:rsid w:val="00502ED1"/>
    <w:rsid w:val="00506892"/>
    <w:rsid w:val="00514303"/>
    <w:rsid w:val="0052006F"/>
    <w:rsid w:val="00541CD0"/>
    <w:rsid w:val="00553ACC"/>
    <w:rsid w:val="00557358"/>
    <w:rsid w:val="005814F6"/>
    <w:rsid w:val="005902CD"/>
    <w:rsid w:val="00590603"/>
    <w:rsid w:val="00592D1D"/>
    <w:rsid w:val="005930B9"/>
    <w:rsid w:val="005B2C11"/>
    <w:rsid w:val="005B6ADD"/>
    <w:rsid w:val="005C1FA7"/>
    <w:rsid w:val="005E13F9"/>
    <w:rsid w:val="005E3A3C"/>
    <w:rsid w:val="005F3432"/>
    <w:rsid w:val="00616472"/>
    <w:rsid w:val="00617FA2"/>
    <w:rsid w:val="00625841"/>
    <w:rsid w:val="00641872"/>
    <w:rsid w:val="006569DE"/>
    <w:rsid w:val="00656E76"/>
    <w:rsid w:val="00680BA0"/>
    <w:rsid w:val="00683E4A"/>
    <w:rsid w:val="006A2EC0"/>
    <w:rsid w:val="006A44D2"/>
    <w:rsid w:val="006D12FD"/>
    <w:rsid w:val="006D6885"/>
    <w:rsid w:val="006D7878"/>
    <w:rsid w:val="00703151"/>
    <w:rsid w:val="00710D19"/>
    <w:rsid w:val="00714E2E"/>
    <w:rsid w:val="00727783"/>
    <w:rsid w:val="00744BC9"/>
    <w:rsid w:val="00752BDA"/>
    <w:rsid w:val="00762F08"/>
    <w:rsid w:val="00771FF2"/>
    <w:rsid w:val="0077537F"/>
    <w:rsid w:val="0078232A"/>
    <w:rsid w:val="00794341"/>
    <w:rsid w:val="007A053A"/>
    <w:rsid w:val="007A0D94"/>
    <w:rsid w:val="007C4C86"/>
    <w:rsid w:val="007C6C44"/>
    <w:rsid w:val="007D0F70"/>
    <w:rsid w:val="007D7CA9"/>
    <w:rsid w:val="007E4FBB"/>
    <w:rsid w:val="007F3FB7"/>
    <w:rsid w:val="00801CC9"/>
    <w:rsid w:val="008105C9"/>
    <w:rsid w:val="008155C4"/>
    <w:rsid w:val="00825F4F"/>
    <w:rsid w:val="00846BB6"/>
    <w:rsid w:val="00853B56"/>
    <w:rsid w:val="00864832"/>
    <w:rsid w:val="0088001E"/>
    <w:rsid w:val="00895441"/>
    <w:rsid w:val="008A056C"/>
    <w:rsid w:val="008A5518"/>
    <w:rsid w:val="009129DD"/>
    <w:rsid w:val="00921818"/>
    <w:rsid w:val="009361AF"/>
    <w:rsid w:val="00945633"/>
    <w:rsid w:val="0095686D"/>
    <w:rsid w:val="00982164"/>
    <w:rsid w:val="00984F02"/>
    <w:rsid w:val="00992A39"/>
    <w:rsid w:val="009966A8"/>
    <w:rsid w:val="009A6A51"/>
    <w:rsid w:val="009B21C6"/>
    <w:rsid w:val="009B4329"/>
    <w:rsid w:val="009F3965"/>
    <w:rsid w:val="00A032E5"/>
    <w:rsid w:val="00A16954"/>
    <w:rsid w:val="00A35E56"/>
    <w:rsid w:val="00A360A8"/>
    <w:rsid w:val="00A4118E"/>
    <w:rsid w:val="00A50BCA"/>
    <w:rsid w:val="00A559B3"/>
    <w:rsid w:val="00A65E84"/>
    <w:rsid w:val="00AA4223"/>
    <w:rsid w:val="00AB68F1"/>
    <w:rsid w:val="00AE0FC7"/>
    <w:rsid w:val="00AE7CD5"/>
    <w:rsid w:val="00AF5F67"/>
    <w:rsid w:val="00B01907"/>
    <w:rsid w:val="00B15472"/>
    <w:rsid w:val="00B2275A"/>
    <w:rsid w:val="00B31EBF"/>
    <w:rsid w:val="00B46FA8"/>
    <w:rsid w:val="00B6643E"/>
    <w:rsid w:val="00BB0AED"/>
    <w:rsid w:val="00BB5B1B"/>
    <w:rsid w:val="00BC56A5"/>
    <w:rsid w:val="00BD3836"/>
    <w:rsid w:val="00BD5A4B"/>
    <w:rsid w:val="00BF1411"/>
    <w:rsid w:val="00C026D9"/>
    <w:rsid w:val="00C21F09"/>
    <w:rsid w:val="00C21FBA"/>
    <w:rsid w:val="00C2381E"/>
    <w:rsid w:val="00C33F5F"/>
    <w:rsid w:val="00C45069"/>
    <w:rsid w:val="00C510AD"/>
    <w:rsid w:val="00C53708"/>
    <w:rsid w:val="00C54FCD"/>
    <w:rsid w:val="00C66BAC"/>
    <w:rsid w:val="00C949BB"/>
    <w:rsid w:val="00CA1123"/>
    <w:rsid w:val="00CC58DF"/>
    <w:rsid w:val="00CC7913"/>
    <w:rsid w:val="00CD1D30"/>
    <w:rsid w:val="00CD4DEC"/>
    <w:rsid w:val="00CE0E0C"/>
    <w:rsid w:val="00CE6839"/>
    <w:rsid w:val="00CE6EAC"/>
    <w:rsid w:val="00CF0E47"/>
    <w:rsid w:val="00D00C08"/>
    <w:rsid w:val="00D16725"/>
    <w:rsid w:val="00D244AA"/>
    <w:rsid w:val="00D46E9A"/>
    <w:rsid w:val="00D4781C"/>
    <w:rsid w:val="00D55B7D"/>
    <w:rsid w:val="00D639B9"/>
    <w:rsid w:val="00D6440E"/>
    <w:rsid w:val="00D761D9"/>
    <w:rsid w:val="00D76436"/>
    <w:rsid w:val="00D7683C"/>
    <w:rsid w:val="00D94755"/>
    <w:rsid w:val="00DA58FE"/>
    <w:rsid w:val="00DB079B"/>
    <w:rsid w:val="00DB7B79"/>
    <w:rsid w:val="00DC1688"/>
    <w:rsid w:val="00DC7CEA"/>
    <w:rsid w:val="00DD2042"/>
    <w:rsid w:val="00DE34E7"/>
    <w:rsid w:val="00E10F63"/>
    <w:rsid w:val="00E23F5F"/>
    <w:rsid w:val="00E240F8"/>
    <w:rsid w:val="00E62086"/>
    <w:rsid w:val="00E73137"/>
    <w:rsid w:val="00E740DB"/>
    <w:rsid w:val="00E85F9B"/>
    <w:rsid w:val="00ED06E4"/>
    <w:rsid w:val="00ED2B7E"/>
    <w:rsid w:val="00EE09D9"/>
    <w:rsid w:val="00F121CF"/>
    <w:rsid w:val="00F213D0"/>
    <w:rsid w:val="00F22324"/>
    <w:rsid w:val="00F44916"/>
    <w:rsid w:val="00F5020A"/>
    <w:rsid w:val="00F70286"/>
    <w:rsid w:val="00F761B1"/>
    <w:rsid w:val="00F8491E"/>
    <w:rsid w:val="00F84BDF"/>
    <w:rsid w:val="00F87DEB"/>
    <w:rsid w:val="00F92849"/>
    <w:rsid w:val="00FC4CF6"/>
    <w:rsid w:val="00FD270C"/>
    <w:rsid w:val="00FD7000"/>
    <w:rsid w:val="00FE0594"/>
    <w:rsid w:val="00FF00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1A7BA"/>
  <w15:docId w15:val="{81DD5407-6EC2-48B6-8CBF-013BF0A98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E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9D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3387B"/>
    <w:rPr>
      <w:color w:val="0000FF" w:themeColor="hyperlink"/>
      <w:u w:val="single"/>
    </w:rPr>
  </w:style>
  <w:style w:type="table" w:styleId="a6">
    <w:name w:val="Table Grid"/>
    <w:basedOn w:val="a1"/>
    <w:rsid w:val="00350E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aliases w:val="List Paragraph1,lp1,List Paragraph11,IN2 List Paragraph"/>
    <w:basedOn w:val="a"/>
    <w:link w:val="a8"/>
    <w:uiPriority w:val="1"/>
    <w:qFormat/>
    <w:rsid w:val="00074EFE"/>
    <w:pPr>
      <w:spacing w:after="160" w:line="259" w:lineRule="auto"/>
      <w:ind w:left="720"/>
      <w:contextualSpacing/>
    </w:pPr>
    <w:rPr>
      <w:lang w:val="ru-RU"/>
    </w:rPr>
  </w:style>
  <w:style w:type="character" w:customStyle="1" w:styleId="a8">
    <w:name w:val="Абзац списка Знак"/>
    <w:aliases w:val="List Paragraph1 Знак,lp1 Знак,List Paragraph11 Знак,IN2 List Paragraph Знак"/>
    <w:link w:val="a7"/>
    <w:uiPriority w:val="1"/>
    <w:locked/>
    <w:rsid w:val="00074EFE"/>
    <w:rPr>
      <w:lang w:val="ru-RU"/>
    </w:rPr>
  </w:style>
  <w:style w:type="paragraph" w:styleId="a9">
    <w:name w:val="Revision"/>
    <w:hidden/>
    <w:uiPriority w:val="99"/>
    <w:semiHidden/>
    <w:rsid w:val="00231F5B"/>
    <w:pPr>
      <w:spacing w:after="0" w:line="240" w:lineRule="auto"/>
    </w:pPr>
  </w:style>
  <w:style w:type="character" w:styleId="aa">
    <w:name w:val="annotation reference"/>
    <w:basedOn w:val="a0"/>
    <w:uiPriority w:val="99"/>
    <w:semiHidden/>
    <w:unhideWhenUsed/>
    <w:rsid w:val="00CF0E47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CF0E47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CF0E47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F0E47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F0E47"/>
    <w:rPr>
      <w:b/>
      <w:bCs/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F87DE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F87DEB"/>
  </w:style>
  <w:style w:type="paragraph" w:styleId="af1">
    <w:name w:val="footer"/>
    <w:basedOn w:val="a"/>
    <w:link w:val="af2"/>
    <w:uiPriority w:val="99"/>
    <w:unhideWhenUsed/>
    <w:rsid w:val="00F87DE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F87D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zakon.rada.gov.ua/laws/show/2320-20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EA3499-B6E2-4A55-81D8-27D76550B4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A374D1-33E6-4051-B356-5ED7A7A64D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72C188-9142-4658-8FDF-3BA25EDB9C67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deff24bb-2089-4400-8c8e-f71e680378b2}" enabled="0" method="" siteId="{deff24bb-2089-4400-8c8e-f71e680378b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1046</Words>
  <Characters>597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МінПрироди</Company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Тимошик Антоніна Анатоліївна</dc:creator>
  <cp:lastModifiedBy>Баннікова Ірина Олександрівна</cp:lastModifiedBy>
  <cp:revision>6</cp:revision>
  <cp:lastPrinted>2019-10-10T15:03:00Z</cp:lastPrinted>
  <dcterms:created xsi:type="dcterms:W3CDTF">2025-06-16T12:56:00Z</dcterms:created>
  <dcterms:modified xsi:type="dcterms:W3CDTF">2025-06-26T12:24:00Z</dcterms:modified>
</cp:coreProperties>
</file>