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9"/>
        <w:gridCol w:w="284"/>
        <w:gridCol w:w="1701"/>
        <w:gridCol w:w="284"/>
        <w:gridCol w:w="1417"/>
        <w:gridCol w:w="4535"/>
        <w:gridCol w:w="851"/>
        <w:gridCol w:w="2126"/>
        <w:gridCol w:w="142"/>
        <w:gridCol w:w="1558"/>
        <w:gridCol w:w="1701"/>
        <w:gridCol w:w="6237"/>
        <w:gridCol w:w="2839"/>
      </w:tblGrid>
      <w:tr w:rsidR="00C676BC" w:rsidRPr="00FE55B5" w:rsidTr="00CC19A3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825E14">
            <w:pPr>
              <w:spacing w:after="0" w:line="240" w:lineRule="auto"/>
              <w:ind w:left="8682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825E14" w:rsidRDefault="00C676BC" w:rsidP="00825E14">
            <w:pPr>
              <w:spacing w:after="0" w:line="240" w:lineRule="auto"/>
              <w:ind w:left="8682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077B91" w:rsidRDefault="00A2740F" w:rsidP="00825E14">
            <w:pPr>
              <w:spacing w:after="0" w:line="240" w:lineRule="auto"/>
              <w:ind w:left="8682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 липня</w:t>
            </w:r>
            <w:bookmarkStart w:id="0" w:name="_GoBack"/>
            <w:bookmarkEnd w:id="0"/>
            <w:r w:rsidR="0010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1344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CC19A3">
        <w:trPr>
          <w:gridAfter w:val="6"/>
          <w:wAfter w:w="14603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C19A3">
        <w:trPr>
          <w:gridAfter w:val="5"/>
          <w:wAfter w:w="12477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CC19A3">
        <w:trPr>
          <w:gridAfter w:val="5"/>
          <w:wAfter w:w="12477" w:type="dxa"/>
          <w:trHeight w:val="300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C19A3">
        <w:trPr>
          <w:gridAfter w:val="5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10450A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  <w:r w:rsidR="0010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</w: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  <w:r w:rsidR="00104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</w: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C19A3">
        <w:trPr>
          <w:gridAfter w:val="5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705D4F" w:rsidRPr="00727177" w:rsidTr="00CC19A3">
        <w:trPr>
          <w:gridAfter w:val="5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CC19A3" w:rsidRDefault="00705D4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CC19A3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</w:t>
            </w:r>
            <w:r w:rsidR="00CC19A3"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CC19A3"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10450A"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05D4F" w:rsidRPr="00CC19A3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C19A3"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25972</w:t>
            </w: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10450A"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705D4F" w:rsidRPr="00CC19A3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A3" w:rsidRDefault="00CC19A3" w:rsidP="00CC19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CC19A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ТОВАРИСТВО </w:t>
            </w:r>
          </w:p>
          <w:p w:rsidR="00705D4F" w:rsidRPr="00CC19A3" w:rsidRDefault="00CC19A3" w:rsidP="00CC19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19A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З ОБМЕЖЕНОЮ ВІДПОВІДАЛЬНІСТЮ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«</w:t>
            </w:r>
            <w:r w:rsidRPr="00CC19A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Кременчуцький завод технічного вуглецю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F" w:rsidRPr="00CC19A3" w:rsidRDefault="00CC19A3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19A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00152299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9A3" w:rsidRDefault="00CC19A3" w:rsidP="0010450A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CC19A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Кременчуцький </w:t>
            </w:r>
          </w:p>
          <w:p w:rsidR="00705D4F" w:rsidRPr="00CC19A3" w:rsidRDefault="00CC19A3" w:rsidP="0010450A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19A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завод технічного вуглецю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05D4F" w:rsidRPr="00CC19A3" w:rsidRDefault="00705D4F" w:rsidP="00CC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10450A"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CC19A3" w:rsidRDefault="00705D4F" w:rsidP="00CC19A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(далі –</w:t>
            </w:r>
            <w:r w:rsidR="0010450A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Закон), у поданих оператором документах для затвердження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CF1364"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10450A"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</w:t>
            </w:r>
            <w:r w:rsidR="00CF1364"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відомості</w:t>
            </w:r>
            <w:r w:rsidR="00825E14"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 невідповідності вимогам, установленим цим Законом, а саме:</w:t>
            </w:r>
          </w:p>
          <w:p w:rsidR="00CC19A3" w:rsidRPr="00CC19A3" w:rsidRDefault="00CC19A3" w:rsidP="00CC19A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ПМ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Типової форми стандартного плану моніторингу, затвердженої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CC19A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Міністерстві юстиції України 14 квітня 2021 р. </w:t>
            </w:r>
            <w:r w:rsidR="007C51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за № 498/36120;</w:t>
            </w:r>
          </w:p>
          <w:p w:rsidR="00705D4F" w:rsidRPr="00CC19A3" w:rsidRDefault="0010450A" w:rsidP="00CC19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>нформація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1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>Розділу ІІ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не відповідає</w:t>
            </w:r>
            <w:r w:rsidR="00CE5E99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E51E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ІІ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стандартного плану моніторингу, затверджених наказом Міністерства захисту довкілля та природних ресурсів України </w:t>
            </w:r>
            <w:r w:rsidR="007C51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CC19A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, зареєстровани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1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у Міністерстві юстиції України 14 квітня 2021 р.</w:t>
            </w:r>
            <w:r w:rsidR="00CE5E99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за № 498/36120</w:t>
            </w:r>
            <w:r w:rsid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9A3" w:rsidRPr="00CC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(далі  </w:t>
            </w:r>
            <w:r w:rsidR="00CC19A3"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Вимоги)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19A3" w:rsidRDefault="0010450A" w:rsidP="00CC19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</w:t>
            </w:r>
            <w:r w:rsidR="00825E14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 w:rsidR="00CC19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.5 </w:t>
            </w:r>
            <w:r w:rsidR="00CC19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CC19A3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ПМ, суперечить інформації, наведеній у підпункті </w:t>
            </w:r>
            <w:r w:rsidR="00CC1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.2 Розділу</w:t>
            </w:r>
            <w:r w:rsidR="00CC19A3">
              <w:rPr>
                <w:rFonts w:ascii="Times New Roman" w:hAnsi="Times New Roman" w:cs="Times New Roman"/>
                <w:sz w:val="20"/>
                <w:szCs w:val="20"/>
              </w:rPr>
              <w:t xml:space="preserve"> ІІІ ПМ;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9A3" w:rsidRPr="00CC19A3" w:rsidRDefault="00CC19A3" w:rsidP="00CC19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 та 4.6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196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7C51B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7C51B5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C1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659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пункту 26</w:t>
            </w:r>
            <w:r w:rsidRPr="001965A1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Pr="001965A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1965A1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</w:t>
            </w:r>
            <w:r w:rsidR="007C51B5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Pr="001965A1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від 23 вересня 2020 р. № </w:t>
            </w:r>
            <w:r w:rsidRPr="00CC19A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960 (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далі 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="007C5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Постанова № 960</w:t>
            </w:r>
            <w:r w:rsidRPr="00CC19A3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);</w:t>
            </w:r>
          </w:p>
          <w:p w:rsidR="00705D4F" w:rsidRDefault="00CC19A3" w:rsidP="00E51818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додатку «Оцінка невизначеності для дотримання застосовуваних рівнів точності для установки</w:t>
            </w:r>
            <w:r w:rsidRPr="00CC19A3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Кременчуцький завод технічного вуглецю (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номер державної реєстрації  установки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 Єдиному реєстрі - 017.001</w:t>
            </w:r>
            <w:r w:rsidRPr="00CC19A3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)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2.0 версія 11.04.2025»</w:t>
            </w:r>
            <w:r w:rsidR="00E51818">
              <w:rPr>
                <w:rFonts w:ascii="Times New Roman" w:hAnsi="Times New Roman" w:cs="Times New Roman"/>
                <w:sz w:val="20"/>
                <w:szCs w:val="20"/>
              </w:rPr>
              <w:t xml:space="preserve"> для матеріального потоку П05 не відповідає вимогам пунктів 29-30</w:t>
            </w:r>
            <w:r w:rsidR="00705D4F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818"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</w:t>
            </w:r>
            <w:r w:rsidR="00E518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E51818"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960</w:t>
            </w:r>
            <w:r w:rsidR="00E518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51818" w:rsidRPr="00CC19A3" w:rsidRDefault="00E51818" w:rsidP="00E5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CC19A3" w:rsidRDefault="00705D4F" w:rsidP="00CE5E9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="00CF1364"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 надання адміністративної послуги та документів для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CC19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CC1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</w:t>
            </w:r>
            <w:r w:rsidRPr="00CC19A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Єдиного реєстру з моніторингу, звітності та верифікації </w:t>
            </w:r>
            <w:r w:rsidR="00CF1364" w:rsidRPr="00CC19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викидів парникових газів, затвердженого наказом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825E14" w:rsidRPr="00CC19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від 08 червня 2021 р.</w:t>
            </w:r>
            <w:r w:rsidR="00CE5E99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E99" w:rsidRPr="00CC19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CC19A3" w:rsidRPr="00CC19A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CE5E99" w:rsidRPr="00CC19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CE5E99" w:rsidRPr="00CC1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9A3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CC19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25E14" w:rsidRPr="00CC19A3" w:rsidRDefault="00825E14" w:rsidP="00825E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EA6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825E14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25E14">
        <w:rPr>
          <w:b/>
          <w:color w:val="333333"/>
          <w:shd w:val="clear" w:color="auto" w:fill="FFFFFF"/>
        </w:rPr>
        <w:t>_____________</w:t>
      </w:r>
      <w:r w:rsidR="00E57EA6" w:rsidRPr="00825E14">
        <w:rPr>
          <w:b/>
          <w:color w:val="333333"/>
          <w:shd w:val="clear" w:color="auto" w:fill="FFFFFF"/>
          <w:lang w:val="ru-RU"/>
        </w:rPr>
        <w:t>____________________________________</w:t>
      </w:r>
      <w:r w:rsidRPr="00825E14">
        <w:rPr>
          <w:b/>
          <w:color w:val="333333"/>
          <w:shd w:val="clear" w:color="auto" w:fill="FFFFFF"/>
        </w:rPr>
        <w:t>__</w:t>
      </w:r>
    </w:p>
    <w:sectPr w:rsidR="000A7480" w:rsidRPr="00825E14" w:rsidSect="00283B06">
      <w:headerReference w:type="default" r:id="rId9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9C" w:rsidRDefault="00DF0F9C">
      <w:pPr>
        <w:spacing w:after="0" w:line="240" w:lineRule="auto"/>
      </w:pPr>
      <w:r>
        <w:separator/>
      </w:r>
    </w:p>
  </w:endnote>
  <w:endnote w:type="continuationSeparator" w:id="0">
    <w:p w:rsidR="00DF0F9C" w:rsidRDefault="00DF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9C" w:rsidRDefault="00DF0F9C">
      <w:pPr>
        <w:spacing w:after="0" w:line="240" w:lineRule="auto"/>
      </w:pPr>
      <w:r>
        <w:separator/>
      </w:r>
    </w:p>
  </w:footnote>
  <w:footnote w:type="continuationSeparator" w:id="0">
    <w:p w:rsidR="00DF0F9C" w:rsidRDefault="00DF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2751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2740F" w:rsidRPr="00A2740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450A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27512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A5EF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05D4F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C51B5"/>
    <w:rsid w:val="007C6A51"/>
    <w:rsid w:val="007D3485"/>
    <w:rsid w:val="007E50D6"/>
    <w:rsid w:val="007E513B"/>
    <w:rsid w:val="007F0737"/>
    <w:rsid w:val="0080144F"/>
    <w:rsid w:val="008052F4"/>
    <w:rsid w:val="008171B7"/>
    <w:rsid w:val="00825E14"/>
    <w:rsid w:val="0083457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2740F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C19A3"/>
    <w:rsid w:val="00CD5AE8"/>
    <w:rsid w:val="00CE1A5A"/>
    <w:rsid w:val="00CE5E99"/>
    <w:rsid w:val="00CF101F"/>
    <w:rsid w:val="00CF1364"/>
    <w:rsid w:val="00D039A2"/>
    <w:rsid w:val="00D13E7E"/>
    <w:rsid w:val="00D5119B"/>
    <w:rsid w:val="00D52D9D"/>
    <w:rsid w:val="00D55400"/>
    <w:rsid w:val="00D62F00"/>
    <w:rsid w:val="00D71B0A"/>
    <w:rsid w:val="00D74DE3"/>
    <w:rsid w:val="00D754A1"/>
    <w:rsid w:val="00D75784"/>
    <w:rsid w:val="00D83525"/>
    <w:rsid w:val="00D86D42"/>
    <w:rsid w:val="00D872A1"/>
    <w:rsid w:val="00D93090"/>
    <w:rsid w:val="00D9587F"/>
    <w:rsid w:val="00D9661E"/>
    <w:rsid w:val="00D96AB0"/>
    <w:rsid w:val="00DA6947"/>
    <w:rsid w:val="00DB5DBF"/>
    <w:rsid w:val="00DC5659"/>
    <w:rsid w:val="00DF02C8"/>
    <w:rsid w:val="00DF0F9C"/>
    <w:rsid w:val="00DF2EF2"/>
    <w:rsid w:val="00E03722"/>
    <w:rsid w:val="00E064B6"/>
    <w:rsid w:val="00E10BC4"/>
    <w:rsid w:val="00E11639"/>
    <w:rsid w:val="00E25410"/>
    <w:rsid w:val="00E411A8"/>
    <w:rsid w:val="00E4621F"/>
    <w:rsid w:val="00E51818"/>
    <w:rsid w:val="00E51ED4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0359"/>
    <w:rsid w:val="00F23B04"/>
    <w:rsid w:val="00F33DEB"/>
    <w:rsid w:val="00F358FD"/>
    <w:rsid w:val="00F3763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C0D75-97CB-4195-B758-0FD5731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2025-07-03T12:59:00Z</cp:lastPrinted>
  <dcterms:created xsi:type="dcterms:W3CDTF">2025-07-03T12:59:00Z</dcterms:created>
  <dcterms:modified xsi:type="dcterms:W3CDTF">2025-07-03T12:59:00Z</dcterms:modified>
</cp:coreProperties>
</file>