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8E3E5C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A0368A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A0368A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784BDAE4" w:rsidR="00501C04" w:rsidRPr="00A0368A" w:rsidRDefault="00821249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74EA7" w:rsidRPr="00A036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4EA7" w:rsidRPr="00A036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AA1BE2B" w14:textId="159CC773" w:rsidR="00501C04" w:rsidRPr="00A0368A" w:rsidRDefault="008D6FB1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21249">
              <w:rPr>
                <w:rFonts w:ascii="Times New Roman" w:hAnsi="Times New Roman" w:cs="Times New Roman"/>
                <w:sz w:val="28"/>
                <w:szCs w:val="28"/>
              </w:rPr>
              <w:t>25856</w:t>
            </w:r>
            <w:r w:rsidR="00A74EA7" w:rsidRPr="00A0368A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14:paraId="7A09264C" w14:textId="6EC25365" w:rsidR="00501C04" w:rsidRPr="00A0368A" w:rsidRDefault="00D7240F" w:rsidP="00821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ТОВАРИСТВО </w:t>
            </w:r>
            <w:r w:rsidR="00593FD9"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ОБМЕЖЕНОЮ ВІДПОВІДАЛЬ-НІСТЮ </w:t>
            </w:r>
            <w:r w:rsidR="0082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НАУКОВО-ВИРОБНИЧА КОМПАНІЯ </w:t>
            </w:r>
            <w:r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2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УКРЕКОПРОМ</w:t>
            </w:r>
            <w:r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F69EE" w:rsidRPr="00A03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A0368A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A0368A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A0368A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A0368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821249">
              <w:rPr>
                <w:rFonts w:ascii="Times New Roman" w:hAnsi="Times New Roman"/>
                <w:sz w:val="28"/>
                <w:szCs w:val="28"/>
              </w:rPr>
              <w:t>39624900</w:t>
            </w:r>
            <w:r w:rsidR="00135871" w:rsidRPr="00A036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1C2F5BE5" w14:textId="77777777" w:rsidR="00821249" w:rsidRDefault="00D7240F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</w:t>
            </w:r>
            <w:r w:rsidR="00593FD9"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C0F3808" w14:textId="5FE52C77" w:rsidR="00CF69EE" w:rsidRPr="00A0368A" w:rsidRDefault="00593FD9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 </w:t>
            </w:r>
            <w:r w:rsidR="0082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НВК </w:t>
            </w:r>
            <w:r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2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УКРЕКОПРОМ</w:t>
            </w:r>
            <w:r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7240F"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FB1" w:rsidRPr="00A0368A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="00D7240F"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1E896C" w14:textId="3EDDED80" w:rsidR="00135871" w:rsidRPr="00A0368A" w:rsidRDefault="00821249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Одеська область, Одеський район, тг Фонтанська, Старокиївське шосе, 21 км, буд.55</w:t>
            </w:r>
          </w:p>
          <w:p w14:paraId="248ADD49" w14:textId="77777777" w:rsidR="00501C04" w:rsidRPr="00A0368A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29233B05" w14:textId="5A1A4D37" w:rsidR="00284B69" w:rsidRPr="0037193D" w:rsidRDefault="00284B69" w:rsidP="0037193D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D7141">
              <w:rPr>
                <w:rFonts w:ascii="Times New Roman" w:hAnsi="Times New Roman"/>
                <w:sz w:val="28"/>
                <w:szCs w:val="28"/>
              </w:rPr>
              <w:t xml:space="preserve">ідповідно до вимог пункту 16 Порядку </w:t>
            </w:r>
            <w:r w:rsidRPr="001D7141">
              <w:rPr>
                <w:rFonts w:ascii="Times New Roman" w:hAnsi="Times New Roman" w:cs="Times New Roman"/>
                <w:sz w:val="28"/>
                <w:szCs w:val="28"/>
              </w:rPr>
              <w:t>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Pr="001D7141">
              <w:rPr>
                <w:rFonts w:ascii="Times New Roman" w:hAnsi="Times New Roman"/>
                <w:sz w:val="28"/>
                <w:szCs w:val="28"/>
              </w:rPr>
              <w:t>, затвердженого постановою Кабінету Міністрів України від 13.03.2002 № 302</w:t>
            </w:r>
            <w:r w:rsidR="00BB53A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повідомлення про намір </w:t>
            </w:r>
            <w:r w:rsidRPr="0024195E">
              <w:rPr>
                <w:rFonts w:ascii="Times New Roman" w:hAnsi="Times New Roman"/>
                <w:sz w:val="28"/>
                <w:szCs w:val="28"/>
              </w:rPr>
              <w:t>отримати дозвіл на викиди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193D">
              <w:rPr>
                <w:rFonts w:ascii="Times New Roman" w:hAnsi="Times New Roman"/>
                <w:sz w:val="28"/>
                <w:szCs w:val="28"/>
              </w:rPr>
              <w:t xml:space="preserve">розміщене у газеті </w:t>
            </w:r>
            <w:r w:rsidR="0037193D">
              <w:rPr>
                <w:rFonts w:ascii="Times New Roman" w:hAnsi="Times New Roman"/>
                <w:sz w:val="28"/>
                <w:szCs w:val="28"/>
              </w:rPr>
              <w:t>«Вісті»  30.03.2023 № 13 (5498</w:t>
            </w:r>
            <w:r w:rsidRPr="0037193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37193D">
              <w:rPr>
                <w:rFonts w:ascii="Times New Roman" w:hAnsi="Times New Roman"/>
                <w:sz w:val="28"/>
                <w:szCs w:val="28"/>
              </w:rPr>
              <w:t xml:space="preserve">яка подана у </w:t>
            </w:r>
            <w:r w:rsidR="0037193D" w:rsidRPr="0037193D">
              <w:rPr>
                <w:rFonts w:ascii="Times New Roman" w:hAnsi="Times New Roman"/>
                <w:sz w:val="28"/>
                <w:szCs w:val="28"/>
              </w:rPr>
              <w:t xml:space="preserve">пакеті документів, необхідних для одержання дозволу на викиди, </w:t>
            </w:r>
            <w:r w:rsidRPr="0037193D">
              <w:rPr>
                <w:rFonts w:ascii="Times New Roman" w:hAnsi="Times New Roman"/>
                <w:sz w:val="28"/>
                <w:szCs w:val="28"/>
              </w:rPr>
              <w:t xml:space="preserve">потребує уточнення </w:t>
            </w:r>
            <w:r w:rsidR="00247577">
              <w:rPr>
                <w:rFonts w:ascii="Times New Roman" w:hAnsi="Times New Roman"/>
                <w:sz w:val="28"/>
                <w:szCs w:val="28"/>
              </w:rPr>
              <w:t xml:space="preserve">в частині </w:t>
            </w:r>
            <w:r w:rsidR="0037193D">
              <w:rPr>
                <w:rFonts w:ascii="Times New Roman" w:hAnsi="Times New Roman"/>
                <w:sz w:val="28"/>
                <w:szCs w:val="28"/>
              </w:rPr>
              <w:t xml:space="preserve">змісту </w:t>
            </w:r>
            <w:r w:rsidR="0037193D" w:rsidRPr="0037193D">
              <w:rPr>
                <w:rFonts w:ascii="Times New Roman" w:hAnsi="Times New Roman"/>
                <w:sz w:val="28"/>
                <w:szCs w:val="28"/>
              </w:rPr>
              <w:t xml:space="preserve">загальної інформації про отримання дозволу для ознайомлення з нею </w:t>
            </w:r>
            <w:r w:rsidR="0037193D" w:rsidRPr="0037193D">
              <w:rPr>
                <w:rFonts w:ascii="Times New Roman" w:hAnsi="Times New Roman"/>
                <w:sz w:val="28"/>
                <w:szCs w:val="28"/>
              </w:rPr>
              <w:lastRenderedPageBreak/>
              <w:t>громадськості, а саме: відомостей про наявність висновку з оцінки впливу на довкілля</w:t>
            </w:r>
            <w:r w:rsidRPr="003719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F35618" w14:textId="77777777" w:rsidR="00D7366F" w:rsidRPr="00A0368A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Відповідно до частини четвертої статті</w:t>
            </w:r>
            <w:r w:rsidRPr="00A0368A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Pr="00A0368A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A0368A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3C1169F4" w14:textId="73DA9D4C" w:rsidR="00D7366F" w:rsidRPr="00A0368A" w:rsidRDefault="00636DCC" w:rsidP="008A3319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366F" w:rsidRPr="00A0368A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24B8005A" w14:textId="7DAA7560" w:rsidR="006F3274" w:rsidRPr="00A0368A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68A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 448, зареєстрованої в Міністерстві юстиції України 23.08.2023 за № 1475/40531 (далі – Інструкція), а саме: </w:t>
            </w:r>
          </w:p>
          <w:p w14:paraId="1C047A31" w14:textId="72D05EFF" w:rsidR="00636DCC" w:rsidRPr="006608FC" w:rsidRDefault="00636DCC" w:rsidP="00636DC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8FC">
              <w:rPr>
                <w:rFonts w:ascii="Times New Roman" w:hAnsi="Times New Roman"/>
                <w:sz w:val="28"/>
                <w:szCs w:val="28"/>
              </w:rPr>
              <w:t xml:space="preserve">невірно надано інформацію </w:t>
            </w: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r w:rsidRPr="00660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взяття об’єкта на державний облік, яку надано відповідно до пункту 4 розділу І Інструкції (інформацію надати з урахуванням даних, які отримані в результаті проведення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останньої </w:t>
            </w:r>
            <w:r w:rsidRPr="006608FC">
              <w:rPr>
                <w:rFonts w:ascii="Times New Roman" w:eastAsia="Times New Roman" w:hAnsi="Times New Roman" w:cs="Times New Roman"/>
                <w:sz w:val="28"/>
                <w:szCs w:val="28"/>
              </w:rPr>
              <w:t>інвентаризації викидів забруднюючих речовин на об’єкті);</w:t>
            </w:r>
          </w:p>
          <w:p w14:paraId="1D428567" w14:textId="6DD2C56E" w:rsidR="00636DCC" w:rsidRDefault="00636DCC" w:rsidP="00FA6ED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повністю надано порівняльну характеристику із попереднім дозволом на </w:t>
            </w: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викиди</w:t>
            </w:r>
            <w:r w:rsidR="00F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урахуванням висновку з оцінки впливу на довкілля планованої діяльності «Здійснення господарської діяльності з управління відходами»</w:t>
            </w:r>
            <w:r w:rsidR="00F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від 06.02.2025 №</w:t>
            </w:r>
            <w:r w:rsidR="00FA6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21/01-9345/1 </w:t>
            </w:r>
            <w:r w:rsidR="00FA6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(далі – ОВД) </w:t>
            </w:r>
            <w:r w:rsidR="00F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 </w:t>
            </w:r>
            <w:r w:rsidR="00F31A5D" w:rsidRPr="00F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наданням відомостей стосовно джерел викидів, які </w:t>
            </w:r>
            <w:r w:rsidR="00F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законсервовані</w:t>
            </w:r>
            <w:r w:rsidR="00FA6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 ліквідовані</w:t>
            </w:r>
            <w:r w:rsidR="00F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5C08C57" w14:textId="37690BFE" w:rsidR="000B7EB0" w:rsidRDefault="00AE4F5E" w:rsidP="008242F4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68A">
              <w:rPr>
                <w:rFonts w:ascii="Times New Roman" w:hAnsi="Times New Roman"/>
                <w:sz w:val="28"/>
                <w:szCs w:val="28"/>
              </w:rPr>
              <w:t xml:space="preserve">у відомостях щодо технологічного устаткування не надано </w:t>
            </w:r>
            <w:r w:rsidR="00AC0BFD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блок-схему</w:t>
            </w:r>
            <w:r w:rsidR="005B7338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виробничого процесу згідно з вимогами </w:t>
            </w:r>
            <w:r w:rsidR="00C55746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підпункту 4 пункту 3</w:t>
            </w:r>
            <w:r w:rsidR="005B7338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розділу ІІ Інструкції;</w:t>
            </w:r>
          </w:p>
          <w:p w14:paraId="026CBFA4" w14:textId="2CE6F9F0" w:rsidR="0000638E" w:rsidRDefault="00E30661" w:rsidP="0000638E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відомості</w:t>
            </w:r>
            <w:r w:rsidR="00A75163" w:rsidRPr="00A75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щодо санітарно-захисної зони </w:t>
            </w:r>
            <w:r w:rsidR="00006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потребують </w:t>
            </w:r>
            <w:r w:rsidR="008E3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коригування відповідно до вимог пункту </w:t>
            </w:r>
            <w:r w:rsidR="00006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розділу </w:t>
            </w:r>
            <w:r w:rsidR="0000638E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ІІ Інструкції</w:t>
            </w:r>
            <w:r w:rsidR="00006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76616AD" w14:textId="030AF1CA" w:rsidR="008E3E5C" w:rsidRDefault="005B7338" w:rsidP="008E3E5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джерел утворення та джерел викидів забруднюючих речовин в атмосферне повітря та</w:t>
            </w:r>
            <w:r w:rsidR="00FA6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їх параметрів, надана у таблицях 6.2, 6.3 </w:t>
            </w:r>
            <w:r w:rsidR="008E3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документів потребує коригування відповідно до вимог пункту 9 розділу </w:t>
            </w:r>
            <w:r w:rsidR="008E3E5C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ІІ Інструкції</w:t>
            </w:r>
            <w:r w:rsidR="008E3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A458E64" w14:textId="51D7A7B3" w:rsidR="004762BB" w:rsidRDefault="00CD2527" w:rsidP="00FA6ED2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242F4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ропозиції щ</w:t>
            </w:r>
            <w:r w:rsidR="004762BB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одо дозволених обсягів викидів забруднюючих речовин необхідно надати з ура</w:t>
            </w: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хуванням коригування інформації про характеристику джерел утворення та джерел викидів забруднюючих речовин</w:t>
            </w:r>
            <w:r w:rsidR="00FA6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 також з урахуванням наданих </w:t>
            </w:r>
            <w:r w:rsidR="00A621CC" w:rsidRPr="00A62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інструментально-лабораторних вимірювань параметрів джерел викидів забруднюючих </w:t>
            </w:r>
            <w:r w:rsidR="00A621CC" w:rsidRPr="00A62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речовин в атмосферне повітря</w:t>
            </w:r>
            <w:r w:rsidR="00A62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(протокол від 08.05.2025 № 07-05/32)</w:t>
            </w: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580E1CB" w14:textId="1996FAB1" w:rsidR="0037193D" w:rsidRPr="00A621CC" w:rsidRDefault="00A621CC" w:rsidP="0037193D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необхідно зазначити </w:t>
            </w:r>
            <w:r w:rsidRPr="00A62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найменування об’єкта підвищеної небезпеки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таблиці 2.31 розділу 2.14 документів, </w:t>
            </w:r>
            <w:r w:rsidRPr="00A62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яких обґрунтовуються обсяги викидів</w:t>
            </w:r>
            <w:r w:rsidR="0037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14:paraId="4BE3CB13" w14:textId="2680D191" w:rsidR="00501C04" w:rsidRPr="00A0368A" w:rsidRDefault="00501C04" w:rsidP="00C0696B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7CF26633" w14:textId="77777777" w:rsidR="00501C04" w:rsidRPr="00A0368A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5C0DD2" w14:textId="3280C403" w:rsidR="009D4961" w:rsidRPr="00A0368A" w:rsidRDefault="009D4961" w:rsidP="00B07160">
      <w:pPr>
        <w:rPr>
          <w:rFonts w:ascii="Times New Roman" w:hAnsi="Times New Roman" w:cs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8EFBC" w14:textId="77777777" w:rsidR="009C6504" w:rsidRDefault="009C6504" w:rsidP="0071143E">
      <w:pPr>
        <w:spacing w:after="0" w:line="240" w:lineRule="auto"/>
      </w:pPr>
      <w:r>
        <w:separator/>
      </w:r>
    </w:p>
  </w:endnote>
  <w:endnote w:type="continuationSeparator" w:id="0">
    <w:p w14:paraId="5322850E" w14:textId="77777777" w:rsidR="009C6504" w:rsidRDefault="009C6504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DFD35" w14:textId="77777777" w:rsidR="009C6504" w:rsidRDefault="009C6504" w:rsidP="0071143E">
      <w:pPr>
        <w:spacing w:after="0" w:line="240" w:lineRule="auto"/>
      </w:pPr>
      <w:r>
        <w:separator/>
      </w:r>
    </w:p>
  </w:footnote>
  <w:footnote w:type="continuationSeparator" w:id="0">
    <w:p w14:paraId="31BC560A" w14:textId="77777777" w:rsidR="009C6504" w:rsidRDefault="009C6504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82C" w:rsidRPr="00CB682C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638E"/>
    <w:rsid w:val="000142C2"/>
    <w:rsid w:val="00041C75"/>
    <w:rsid w:val="0004271D"/>
    <w:rsid w:val="00044825"/>
    <w:rsid w:val="0004661E"/>
    <w:rsid w:val="000551D0"/>
    <w:rsid w:val="00064BF3"/>
    <w:rsid w:val="00066F8F"/>
    <w:rsid w:val="000861E9"/>
    <w:rsid w:val="000A1CDB"/>
    <w:rsid w:val="000B4578"/>
    <w:rsid w:val="000B73CD"/>
    <w:rsid w:val="000B7EB0"/>
    <w:rsid w:val="000C3731"/>
    <w:rsid w:val="000C544C"/>
    <w:rsid w:val="000E388A"/>
    <w:rsid w:val="000E5DCC"/>
    <w:rsid w:val="000F688D"/>
    <w:rsid w:val="00103AA1"/>
    <w:rsid w:val="00106F06"/>
    <w:rsid w:val="001135B8"/>
    <w:rsid w:val="0012202C"/>
    <w:rsid w:val="00133B59"/>
    <w:rsid w:val="00135871"/>
    <w:rsid w:val="001572D2"/>
    <w:rsid w:val="00167DAC"/>
    <w:rsid w:val="00175CE7"/>
    <w:rsid w:val="001776EA"/>
    <w:rsid w:val="00186285"/>
    <w:rsid w:val="00186846"/>
    <w:rsid w:val="00191336"/>
    <w:rsid w:val="001A5498"/>
    <w:rsid w:val="001B10FD"/>
    <w:rsid w:val="001D6C26"/>
    <w:rsid w:val="001E2EF3"/>
    <w:rsid w:val="001E71AD"/>
    <w:rsid w:val="001E72DB"/>
    <w:rsid w:val="00204EB9"/>
    <w:rsid w:val="002157D8"/>
    <w:rsid w:val="00216D35"/>
    <w:rsid w:val="002206A9"/>
    <w:rsid w:val="002279C7"/>
    <w:rsid w:val="00247577"/>
    <w:rsid w:val="00260645"/>
    <w:rsid w:val="002708DA"/>
    <w:rsid w:val="00284B69"/>
    <w:rsid w:val="00291DF6"/>
    <w:rsid w:val="002A03FC"/>
    <w:rsid w:val="002A1461"/>
    <w:rsid w:val="002C2928"/>
    <w:rsid w:val="002C7378"/>
    <w:rsid w:val="002D0698"/>
    <w:rsid w:val="002E25F4"/>
    <w:rsid w:val="002F5979"/>
    <w:rsid w:val="00306E2A"/>
    <w:rsid w:val="00314F23"/>
    <w:rsid w:val="003353D0"/>
    <w:rsid w:val="00335D59"/>
    <w:rsid w:val="003365C6"/>
    <w:rsid w:val="00341647"/>
    <w:rsid w:val="003536EA"/>
    <w:rsid w:val="00360320"/>
    <w:rsid w:val="0037193D"/>
    <w:rsid w:val="00373C13"/>
    <w:rsid w:val="003748FF"/>
    <w:rsid w:val="00390653"/>
    <w:rsid w:val="003A626B"/>
    <w:rsid w:val="003E23BD"/>
    <w:rsid w:val="003E3834"/>
    <w:rsid w:val="00416717"/>
    <w:rsid w:val="00435164"/>
    <w:rsid w:val="00442EDA"/>
    <w:rsid w:val="00446C04"/>
    <w:rsid w:val="00450AE3"/>
    <w:rsid w:val="0045212A"/>
    <w:rsid w:val="00476172"/>
    <w:rsid w:val="004762BB"/>
    <w:rsid w:val="00481204"/>
    <w:rsid w:val="004828EB"/>
    <w:rsid w:val="004A6914"/>
    <w:rsid w:val="004C4FE1"/>
    <w:rsid w:val="004C50BE"/>
    <w:rsid w:val="004C6A2D"/>
    <w:rsid w:val="004E6C27"/>
    <w:rsid w:val="004F44EB"/>
    <w:rsid w:val="00501C04"/>
    <w:rsid w:val="0051005E"/>
    <w:rsid w:val="00525E96"/>
    <w:rsid w:val="0055146D"/>
    <w:rsid w:val="00553376"/>
    <w:rsid w:val="00554562"/>
    <w:rsid w:val="00575B29"/>
    <w:rsid w:val="00593FD9"/>
    <w:rsid w:val="005943E7"/>
    <w:rsid w:val="00596B5F"/>
    <w:rsid w:val="005A2255"/>
    <w:rsid w:val="005B0CC1"/>
    <w:rsid w:val="005B5760"/>
    <w:rsid w:val="005B5AAB"/>
    <w:rsid w:val="005B7338"/>
    <w:rsid w:val="005C2FDE"/>
    <w:rsid w:val="005C45AD"/>
    <w:rsid w:val="00604996"/>
    <w:rsid w:val="006053A7"/>
    <w:rsid w:val="00612C7D"/>
    <w:rsid w:val="0062194B"/>
    <w:rsid w:val="00632F9A"/>
    <w:rsid w:val="00634C06"/>
    <w:rsid w:val="00636DCC"/>
    <w:rsid w:val="00637DAE"/>
    <w:rsid w:val="006B4627"/>
    <w:rsid w:val="006C55B5"/>
    <w:rsid w:val="006D2690"/>
    <w:rsid w:val="006E384A"/>
    <w:rsid w:val="006F3274"/>
    <w:rsid w:val="007015DA"/>
    <w:rsid w:val="0071143E"/>
    <w:rsid w:val="00711F70"/>
    <w:rsid w:val="00712DB4"/>
    <w:rsid w:val="007204C6"/>
    <w:rsid w:val="00725604"/>
    <w:rsid w:val="00726199"/>
    <w:rsid w:val="00734FF1"/>
    <w:rsid w:val="0073773F"/>
    <w:rsid w:val="0074362C"/>
    <w:rsid w:val="007547F7"/>
    <w:rsid w:val="00755530"/>
    <w:rsid w:val="00761FFC"/>
    <w:rsid w:val="00772024"/>
    <w:rsid w:val="0079094F"/>
    <w:rsid w:val="007918DD"/>
    <w:rsid w:val="00807FC4"/>
    <w:rsid w:val="00811B2F"/>
    <w:rsid w:val="00821249"/>
    <w:rsid w:val="008242F4"/>
    <w:rsid w:val="008545D9"/>
    <w:rsid w:val="00855F59"/>
    <w:rsid w:val="00857E2F"/>
    <w:rsid w:val="00882FD3"/>
    <w:rsid w:val="00896B5F"/>
    <w:rsid w:val="008A3319"/>
    <w:rsid w:val="008C0933"/>
    <w:rsid w:val="008D4B01"/>
    <w:rsid w:val="008D4D6F"/>
    <w:rsid w:val="008D6FB1"/>
    <w:rsid w:val="008E3E5C"/>
    <w:rsid w:val="008E4FBF"/>
    <w:rsid w:val="008E6C98"/>
    <w:rsid w:val="008F7630"/>
    <w:rsid w:val="008F7E83"/>
    <w:rsid w:val="009115E9"/>
    <w:rsid w:val="00913704"/>
    <w:rsid w:val="00913737"/>
    <w:rsid w:val="0093798F"/>
    <w:rsid w:val="0094713D"/>
    <w:rsid w:val="009529FF"/>
    <w:rsid w:val="009639CB"/>
    <w:rsid w:val="009645AE"/>
    <w:rsid w:val="009763E6"/>
    <w:rsid w:val="00985225"/>
    <w:rsid w:val="009B2E1D"/>
    <w:rsid w:val="009B7677"/>
    <w:rsid w:val="009C6504"/>
    <w:rsid w:val="009D4961"/>
    <w:rsid w:val="009D6279"/>
    <w:rsid w:val="009E21D3"/>
    <w:rsid w:val="009E69C4"/>
    <w:rsid w:val="009F5077"/>
    <w:rsid w:val="00A0368A"/>
    <w:rsid w:val="00A106FF"/>
    <w:rsid w:val="00A2017E"/>
    <w:rsid w:val="00A202EE"/>
    <w:rsid w:val="00A3207D"/>
    <w:rsid w:val="00A378E2"/>
    <w:rsid w:val="00A418B8"/>
    <w:rsid w:val="00A4237F"/>
    <w:rsid w:val="00A479CE"/>
    <w:rsid w:val="00A5001D"/>
    <w:rsid w:val="00A5418B"/>
    <w:rsid w:val="00A621CC"/>
    <w:rsid w:val="00A74EA7"/>
    <w:rsid w:val="00A75163"/>
    <w:rsid w:val="00AA373D"/>
    <w:rsid w:val="00AA5049"/>
    <w:rsid w:val="00AA6A60"/>
    <w:rsid w:val="00AB066C"/>
    <w:rsid w:val="00AC0BFD"/>
    <w:rsid w:val="00AD0EB9"/>
    <w:rsid w:val="00AD1EAA"/>
    <w:rsid w:val="00AE4F5E"/>
    <w:rsid w:val="00AF39E7"/>
    <w:rsid w:val="00B04741"/>
    <w:rsid w:val="00B05379"/>
    <w:rsid w:val="00B07160"/>
    <w:rsid w:val="00B24D5B"/>
    <w:rsid w:val="00B25274"/>
    <w:rsid w:val="00B54288"/>
    <w:rsid w:val="00B619F0"/>
    <w:rsid w:val="00B62BC2"/>
    <w:rsid w:val="00B850E0"/>
    <w:rsid w:val="00B852D5"/>
    <w:rsid w:val="00B85E26"/>
    <w:rsid w:val="00B95AB9"/>
    <w:rsid w:val="00BA3610"/>
    <w:rsid w:val="00BA7FB5"/>
    <w:rsid w:val="00BB223C"/>
    <w:rsid w:val="00BB53A1"/>
    <w:rsid w:val="00BC6B13"/>
    <w:rsid w:val="00BD0A29"/>
    <w:rsid w:val="00BF7872"/>
    <w:rsid w:val="00C0696B"/>
    <w:rsid w:val="00C4025D"/>
    <w:rsid w:val="00C40CA7"/>
    <w:rsid w:val="00C450DF"/>
    <w:rsid w:val="00C51510"/>
    <w:rsid w:val="00C55746"/>
    <w:rsid w:val="00C570CE"/>
    <w:rsid w:val="00C7636C"/>
    <w:rsid w:val="00C81453"/>
    <w:rsid w:val="00C93A23"/>
    <w:rsid w:val="00C943F7"/>
    <w:rsid w:val="00C96414"/>
    <w:rsid w:val="00CB682C"/>
    <w:rsid w:val="00CD2527"/>
    <w:rsid w:val="00CE7329"/>
    <w:rsid w:val="00CE78D7"/>
    <w:rsid w:val="00CF69EE"/>
    <w:rsid w:val="00D11996"/>
    <w:rsid w:val="00D1585C"/>
    <w:rsid w:val="00D20768"/>
    <w:rsid w:val="00D352F4"/>
    <w:rsid w:val="00D5294A"/>
    <w:rsid w:val="00D7240F"/>
    <w:rsid w:val="00D7366F"/>
    <w:rsid w:val="00D73ABB"/>
    <w:rsid w:val="00D7488F"/>
    <w:rsid w:val="00D760D3"/>
    <w:rsid w:val="00D84331"/>
    <w:rsid w:val="00D928A6"/>
    <w:rsid w:val="00DA18C4"/>
    <w:rsid w:val="00DA5135"/>
    <w:rsid w:val="00DB75BD"/>
    <w:rsid w:val="00DD6065"/>
    <w:rsid w:val="00E02C8F"/>
    <w:rsid w:val="00E10487"/>
    <w:rsid w:val="00E12809"/>
    <w:rsid w:val="00E25524"/>
    <w:rsid w:val="00E30661"/>
    <w:rsid w:val="00E32699"/>
    <w:rsid w:val="00E41737"/>
    <w:rsid w:val="00E44522"/>
    <w:rsid w:val="00E45022"/>
    <w:rsid w:val="00E536A6"/>
    <w:rsid w:val="00E57E0C"/>
    <w:rsid w:val="00E620A3"/>
    <w:rsid w:val="00E75917"/>
    <w:rsid w:val="00EA35C1"/>
    <w:rsid w:val="00EA4AC1"/>
    <w:rsid w:val="00EC10EE"/>
    <w:rsid w:val="00ED4F60"/>
    <w:rsid w:val="00EE2031"/>
    <w:rsid w:val="00EF056E"/>
    <w:rsid w:val="00EF1545"/>
    <w:rsid w:val="00EF1F20"/>
    <w:rsid w:val="00F02074"/>
    <w:rsid w:val="00F13865"/>
    <w:rsid w:val="00F14529"/>
    <w:rsid w:val="00F27F72"/>
    <w:rsid w:val="00F31A5D"/>
    <w:rsid w:val="00F332BA"/>
    <w:rsid w:val="00F36780"/>
    <w:rsid w:val="00F43FF4"/>
    <w:rsid w:val="00F50905"/>
    <w:rsid w:val="00F9256A"/>
    <w:rsid w:val="00FA5379"/>
    <w:rsid w:val="00FA6ED2"/>
    <w:rsid w:val="00FB0405"/>
    <w:rsid w:val="00FB16FA"/>
    <w:rsid w:val="00FB4E14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2FE5-651C-486A-956C-5E0A4293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2684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2025-07-11T05:44:00Z</cp:lastPrinted>
  <dcterms:created xsi:type="dcterms:W3CDTF">2025-07-11T05:44:00Z</dcterms:created>
  <dcterms:modified xsi:type="dcterms:W3CDTF">2025-07-11T05:44:00Z</dcterms:modified>
</cp:coreProperties>
</file>