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102"/>
        <w:gridCol w:w="4536"/>
      </w:tblGrid>
      <w:tr w:rsidR="003C70E3" w:rsidRPr="00DF25C6" w14:paraId="7DC89120" w14:textId="77777777" w:rsidTr="00EF1961">
        <w:tc>
          <w:tcPr>
            <w:tcW w:w="2647" w:type="pct"/>
            <w:hideMark/>
          </w:tcPr>
          <w:p w14:paraId="53BED11A" w14:textId="77777777" w:rsidR="00902C22" w:rsidRPr="00DF25C6" w:rsidRDefault="00902C22" w:rsidP="00223326">
            <w:pPr>
              <w:spacing w:after="0" w:line="240" w:lineRule="auto"/>
              <w:rPr>
                <w:rFonts w:ascii="Times New Roman" w:eastAsia="Times New Roman" w:hAnsi="Times New Roman" w:cs="Times New Roman"/>
                <w:sz w:val="28"/>
                <w:szCs w:val="28"/>
                <w:lang w:val="uk-UA" w:eastAsia="ru-RU"/>
              </w:rPr>
            </w:pPr>
            <w:r w:rsidRPr="00DF25C6">
              <w:rPr>
                <w:rFonts w:ascii="Times New Roman" w:eastAsia="Times New Roman" w:hAnsi="Times New Roman" w:cs="Times New Roman"/>
                <w:b/>
                <w:bCs/>
                <w:sz w:val="28"/>
                <w:szCs w:val="28"/>
                <w:lang w:val="uk-UA" w:eastAsia="ru-RU"/>
              </w:rPr>
              <w:br/>
            </w:r>
          </w:p>
        </w:tc>
        <w:tc>
          <w:tcPr>
            <w:tcW w:w="2353" w:type="pct"/>
            <w:hideMark/>
          </w:tcPr>
          <w:p w14:paraId="5A68B3DA" w14:textId="1E588456" w:rsidR="00902C22" w:rsidRPr="00DF25C6" w:rsidRDefault="00EF1961" w:rsidP="003851AF">
            <w:pPr>
              <w:spacing w:after="0" w:line="360" w:lineRule="auto"/>
              <w:rPr>
                <w:rFonts w:ascii="Times New Roman" w:eastAsia="Times New Roman" w:hAnsi="Times New Roman" w:cs="Times New Roman"/>
                <w:bCs/>
                <w:sz w:val="28"/>
                <w:szCs w:val="28"/>
                <w:lang w:val="uk-UA" w:eastAsia="ru-RU"/>
              </w:rPr>
            </w:pPr>
            <w:r w:rsidRPr="00DF25C6">
              <w:rPr>
                <w:rFonts w:ascii="Times New Roman" w:hAnsi="Times New Roman" w:cs="Times New Roman"/>
                <w:sz w:val="28"/>
                <w:szCs w:val="28"/>
                <w:lang w:val="uk-UA"/>
              </w:rPr>
              <w:t>ЗАТВЕРДЖЕНО</w:t>
            </w:r>
            <w:r w:rsidRPr="00DF25C6">
              <w:rPr>
                <w:rFonts w:ascii="Times New Roman" w:hAnsi="Times New Roman" w:cs="Times New Roman"/>
                <w:sz w:val="28"/>
                <w:szCs w:val="28"/>
                <w:lang w:val="uk-UA"/>
              </w:rPr>
              <w:br/>
              <w:t>Наказ Міністерства захисту довкілля та природних ресурсів України</w:t>
            </w:r>
            <w:r w:rsidRPr="00DF25C6">
              <w:rPr>
                <w:rFonts w:ascii="Times New Roman" w:hAnsi="Times New Roman" w:cs="Times New Roman"/>
                <w:sz w:val="28"/>
                <w:szCs w:val="28"/>
                <w:lang w:val="uk-UA"/>
              </w:rPr>
              <w:br/>
            </w:r>
            <w:r w:rsidR="003851AF" w:rsidRPr="00DF25C6">
              <w:rPr>
                <w:rFonts w:ascii="Times New Roman" w:hAnsi="Times New Roman" w:cs="Times New Roman"/>
                <w:sz w:val="28"/>
                <w:szCs w:val="28"/>
                <w:lang w:val="uk-UA"/>
              </w:rPr>
              <w:t xml:space="preserve">__________ </w:t>
            </w:r>
            <w:r w:rsidRPr="00DF25C6">
              <w:rPr>
                <w:rFonts w:ascii="Times New Roman" w:hAnsi="Times New Roman" w:cs="Times New Roman"/>
                <w:sz w:val="28"/>
                <w:szCs w:val="28"/>
                <w:lang w:val="uk-UA"/>
              </w:rPr>
              <w:t xml:space="preserve">2025 року № </w:t>
            </w:r>
            <w:r w:rsidR="003851AF" w:rsidRPr="00DF25C6">
              <w:rPr>
                <w:rFonts w:ascii="Times New Roman" w:hAnsi="Times New Roman" w:cs="Times New Roman"/>
                <w:sz w:val="28"/>
                <w:szCs w:val="28"/>
                <w:lang w:val="uk-UA"/>
              </w:rPr>
              <w:t>_____</w:t>
            </w:r>
          </w:p>
        </w:tc>
      </w:tr>
    </w:tbl>
    <w:p w14:paraId="0B328C8B" w14:textId="77777777" w:rsidR="00E95488" w:rsidRPr="00DF25C6" w:rsidRDefault="00E95488" w:rsidP="00E77EAB">
      <w:pPr>
        <w:pStyle w:val="pf0"/>
        <w:spacing w:before="0" w:beforeAutospacing="0" w:after="0" w:afterAutospacing="0"/>
        <w:jc w:val="center"/>
        <w:rPr>
          <w:b/>
          <w:sz w:val="28"/>
          <w:szCs w:val="28"/>
          <w:lang w:val="uk-UA" w:eastAsia="ru-RU"/>
        </w:rPr>
      </w:pPr>
    </w:p>
    <w:p w14:paraId="7D90B0CA" w14:textId="77777777" w:rsidR="001752F9" w:rsidRPr="00DF25C6" w:rsidRDefault="001752F9" w:rsidP="00E77EAB">
      <w:pPr>
        <w:pStyle w:val="pf0"/>
        <w:spacing w:before="0" w:beforeAutospacing="0" w:after="0" w:afterAutospacing="0"/>
        <w:jc w:val="center"/>
        <w:rPr>
          <w:b/>
          <w:sz w:val="28"/>
          <w:szCs w:val="28"/>
          <w:lang w:val="uk-UA" w:eastAsia="ru-RU"/>
        </w:rPr>
      </w:pPr>
    </w:p>
    <w:p w14:paraId="5394576F" w14:textId="77777777" w:rsidR="00105424" w:rsidRPr="00DF25C6" w:rsidRDefault="00BB68B6" w:rsidP="003851AF">
      <w:pPr>
        <w:pStyle w:val="pf0"/>
        <w:spacing w:before="0" w:beforeAutospacing="0" w:after="0" w:afterAutospacing="0"/>
        <w:jc w:val="center"/>
        <w:rPr>
          <w:b/>
          <w:sz w:val="28"/>
          <w:szCs w:val="28"/>
          <w:lang w:val="uk-UA"/>
        </w:rPr>
      </w:pPr>
      <w:r w:rsidRPr="00DF25C6">
        <w:rPr>
          <w:b/>
          <w:sz w:val="28"/>
          <w:szCs w:val="28"/>
          <w:lang w:val="uk-UA"/>
        </w:rPr>
        <w:t xml:space="preserve">Зміни </w:t>
      </w:r>
    </w:p>
    <w:p w14:paraId="38014512" w14:textId="77777777" w:rsidR="00B84234" w:rsidRPr="00DF25C6" w:rsidRDefault="003851AF" w:rsidP="00B84234">
      <w:pPr>
        <w:autoSpaceDE w:val="0"/>
        <w:autoSpaceDN w:val="0"/>
        <w:adjustRightInd w:val="0"/>
        <w:spacing w:after="0" w:line="240" w:lineRule="auto"/>
        <w:ind w:right="140"/>
        <w:jc w:val="center"/>
        <w:rPr>
          <w:rFonts w:ascii="Times New Roman" w:eastAsia="Times New Roman" w:hAnsi="Times New Roman" w:cs="Times New Roman"/>
          <w:b/>
          <w:sz w:val="28"/>
          <w:szCs w:val="28"/>
          <w:lang w:val="uk-UA" w:eastAsia="bg-BG"/>
        </w:rPr>
      </w:pPr>
      <w:r w:rsidRPr="00DF25C6">
        <w:rPr>
          <w:rFonts w:ascii="Times New Roman" w:eastAsia="Times New Roman" w:hAnsi="Times New Roman" w:cs="Times New Roman"/>
          <w:b/>
          <w:sz w:val="28"/>
          <w:szCs w:val="28"/>
          <w:lang w:val="uk-UA" w:eastAsia="bg-BG"/>
        </w:rPr>
        <w:t>до Порядку здійснення перевірки відповідності матеріально-</w:t>
      </w:r>
      <w:proofErr w:type="spellStart"/>
      <w:r w:rsidRPr="00DF25C6">
        <w:rPr>
          <w:rFonts w:ascii="Times New Roman" w:eastAsia="Times New Roman" w:hAnsi="Times New Roman" w:cs="Times New Roman"/>
          <w:b/>
          <w:sz w:val="28"/>
          <w:szCs w:val="28"/>
          <w:lang w:val="uk-UA" w:eastAsia="bg-BG"/>
        </w:rPr>
        <w:t>ехнічної</w:t>
      </w:r>
      <w:proofErr w:type="spellEnd"/>
      <w:r w:rsidRPr="00DF25C6">
        <w:rPr>
          <w:rFonts w:ascii="Times New Roman" w:eastAsia="Times New Roman" w:hAnsi="Times New Roman" w:cs="Times New Roman"/>
          <w:b/>
          <w:sz w:val="28"/>
          <w:szCs w:val="28"/>
          <w:lang w:val="uk-UA" w:eastAsia="bg-BG"/>
        </w:rPr>
        <w:t xml:space="preserve"> бази здобувача ліцензії технологічним вимогам до здійснення господарської діяльності з управління </w:t>
      </w:r>
      <w:r w:rsidR="005F3B74" w:rsidRPr="00DF25C6">
        <w:rPr>
          <w:rFonts w:ascii="Times New Roman" w:hAnsi="Times New Roman" w:cs="Times New Roman"/>
          <w:b/>
          <w:sz w:val="28"/>
          <w:szCs w:val="28"/>
          <w:lang w:val="uk-UA"/>
        </w:rPr>
        <w:t xml:space="preserve">небезпечними відходами, правилам технічної </w:t>
      </w:r>
      <w:r w:rsidR="005F3B74" w:rsidRPr="00DF25C6">
        <w:rPr>
          <w:rFonts w:ascii="Times New Roman" w:eastAsia="Times New Roman" w:hAnsi="Times New Roman" w:cs="Times New Roman"/>
          <w:b/>
          <w:sz w:val="28"/>
          <w:szCs w:val="28"/>
          <w:lang w:val="uk-UA" w:eastAsia="bg-BG"/>
        </w:rPr>
        <w:t>експлуатації установок та технологічним регламентам</w:t>
      </w:r>
      <w:r w:rsidR="00B84234" w:rsidRPr="00DF25C6">
        <w:rPr>
          <w:rFonts w:ascii="Times New Roman" w:eastAsia="Times New Roman" w:hAnsi="Times New Roman" w:cs="Times New Roman"/>
          <w:b/>
          <w:sz w:val="28"/>
          <w:szCs w:val="28"/>
          <w:lang w:val="uk-UA" w:eastAsia="bg-BG"/>
        </w:rPr>
        <w:t xml:space="preserve">, затвердженого наказом Міністерства захисту довкілля та природних ресурсів України </w:t>
      </w:r>
    </w:p>
    <w:p w14:paraId="743922DA" w14:textId="25FEB74A" w:rsidR="005F3B74" w:rsidRPr="00DF25C6" w:rsidRDefault="00B84234" w:rsidP="00B84234">
      <w:pPr>
        <w:autoSpaceDE w:val="0"/>
        <w:autoSpaceDN w:val="0"/>
        <w:adjustRightInd w:val="0"/>
        <w:spacing w:after="0" w:line="240" w:lineRule="auto"/>
        <w:ind w:right="140"/>
        <w:jc w:val="center"/>
        <w:rPr>
          <w:rFonts w:ascii="Times New Roman" w:eastAsia="Times New Roman" w:hAnsi="Times New Roman" w:cs="Times New Roman"/>
          <w:b/>
          <w:sz w:val="28"/>
          <w:szCs w:val="28"/>
          <w:lang w:val="uk-UA" w:eastAsia="bg-BG"/>
        </w:rPr>
      </w:pPr>
      <w:r w:rsidRPr="00DF25C6">
        <w:rPr>
          <w:rFonts w:ascii="Times New Roman" w:eastAsia="Times New Roman" w:hAnsi="Times New Roman" w:cs="Times New Roman"/>
          <w:b/>
          <w:sz w:val="28"/>
          <w:szCs w:val="28"/>
          <w:lang w:val="uk-UA" w:eastAsia="bg-BG"/>
        </w:rPr>
        <w:t xml:space="preserve">від 31 жовтня  </w:t>
      </w:r>
      <w:r w:rsidR="0053427E" w:rsidRPr="00DF25C6">
        <w:rPr>
          <w:rFonts w:ascii="Times New Roman" w:eastAsia="Times New Roman" w:hAnsi="Times New Roman" w:cs="Times New Roman"/>
          <w:b/>
          <w:sz w:val="28"/>
          <w:szCs w:val="28"/>
          <w:lang w:val="uk-UA" w:eastAsia="bg-BG"/>
        </w:rPr>
        <w:t>2023 року № 729, зареєстрован</w:t>
      </w:r>
      <w:r w:rsidR="00CC62AD">
        <w:rPr>
          <w:rFonts w:ascii="Times New Roman" w:eastAsia="Times New Roman" w:hAnsi="Times New Roman" w:cs="Times New Roman"/>
          <w:b/>
          <w:sz w:val="28"/>
          <w:szCs w:val="28"/>
          <w:lang w:val="uk-UA" w:eastAsia="bg-BG"/>
        </w:rPr>
        <w:t>ого</w:t>
      </w:r>
      <w:r w:rsidR="0053427E" w:rsidRPr="00DF25C6">
        <w:rPr>
          <w:rFonts w:ascii="Times New Roman" w:eastAsia="Times New Roman" w:hAnsi="Times New Roman" w:cs="Times New Roman"/>
          <w:b/>
          <w:sz w:val="28"/>
          <w:szCs w:val="28"/>
          <w:lang w:val="uk-UA" w:eastAsia="bg-BG"/>
        </w:rPr>
        <w:t xml:space="preserve"> в</w:t>
      </w:r>
      <w:r w:rsidRPr="00DF25C6">
        <w:rPr>
          <w:rFonts w:ascii="Times New Roman" w:eastAsia="Times New Roman" w:hAnsi="Times New Roman" w:cs="Times New Roman"/>
          <w:b/>
          <w:sz w:val="28"/>
          <w:szCs w:val="28"/>
          <w:lang w:val="uk-UA" w:eastAsia="bg-BG"/>
        </w:rPr>
        <w:t xml:space="preserve"> Міністерстві юстиції України 04 гр</w:t>
      </w:r>
      <w:r w:rsidR="0053427E" w:rsidRPr="00DF25C6">
        <w:rPr>
          <w:rFonts w:ascii="Times New Roman" w:eastAsia="Times New Roman" w:hAnsi="Times New Roman" w:cs="Times New Roman"/>
          <w:b/>
          <w:sz w:val="28"/>
          <w:szCs w:val="28"/>
          <w:lang w:val="uk-UA" w:eastAsia="bg-BG"/>
        </w:rPr>
        <w:t>удня  2023 року за № 2099/41155</w:t>
      </w:r>
    </w:p>
    <w:p w14:paraId="020F92C9" w14:textId="19D0F144" w:rsidR="005F5C96" w:rsidRPr="00DF25C6" w:rsidRDefault="005F5C96" w:rsidP="003851AF">
      <w:pPr>
        <w:autoSpaceDE w:val="0"/>
        <w:autoSpaceDN w:val="0"/>
        <w:adjustRightInd w:val="0"/>
        <w:spacing w:after="0" w:line="240" w:lineRule="auto"/>
        <w:ind w:right="4"/>
        <w:jc w:val="center"/>
        <w:rPr>
          <w:rFonts w:ascii="Times New Roman" w:eastAsia="Times New Roman" w:hAnsi="Times New Roman" w:cs="Times New Roman"/>
          <w:b/>
          <w:sz w:val="28"/>
          <w:szCs w:val="28"/>
          <w:lang w:val="uk-UA" w:eastAsia="bg-BG"/>
        </w:rPr>
      </w:pPr>
    </w:p>
    <w:p w14:paraId="542BB5DC" w14:textId="77777777" w:rsidR="00BB68B6" w:rsidRPr="00DF25C6" w:rsidRDefault="00BB68B6" w:rsidP="00E77EAB">
      <w:pPr>
        <w:pStyle w:val="pf0"/>
        <w:spacing w:before="0" w:beforeAutospacing="0" w:after="0" w:afterAutospacing="0"/>
        <w:jc w:val="center"/>
        <w:rPr>
          <w:sz w:val="28"/>
          <w:szCs w:val="28"/>
          <w:lang w:val="uk-UA" w:eastAsia="ru-RU"/>
        </w:rPr>
      </w:pPr>
    </w:p>
    <w:p w14:paraId="494A9100" w14:textId="1E72FA1C" w:rsidR="007969E2" w:rsidRPr="00DF25C6" w:rsidRDefault="007969E2" w:rsidP="007969E2">
      <w:pPr>
        <w:pStyle w:val="pf0"/>
        <w:numPr>
          <w:ilvl w:val="0"/>
          <w:numId w:val="10"/>
        </w:numPr>
        <w:tabs>
          <w:tab w:val="left" w:pos="1134"/>
        </w:tabs>
        <w:spacing w:before="0" w:beforeAutospacing="0" w:after="0" w:afterAutospacing="0"/>
        <w:ind w:right="-1"/>
        <w:jc w:val="both"/>
        <w:rPr>
          <w:sz w:val="28"/>
          <w:szCs w:val="28"/>
          <w:lang w:val="uk-UA" w:eastAsia="ru-RU"/>
        </w:rPr>
      </w:pPr>
      <w:r w:rsidRPr="00DF25C6">
        <w:rPr>
          <w:sz w:val="28"/>
          <w:szCs w:val="28"/>
          <w:lang w:val="uk-UA"/>
        </w:rPr>
        <w:t>У</w:t>
      </w:r>
      <w:r w:rsidR="003851AF" w:rsidRPr="00DF25C6">
        <w:rPr>
          <w:sz w:val="28"/>
          <w:szCs w:val="28"/>
          <w:lang w:val="uk-UA" w:eastAsia="ru-RU"/>
        </w:rPr>
        <w:t xml:space="preserve"> розділі I:</w:t>
      </w:r>
    </w:p>
    <w:p w14:paraId="4665F51A" w14:textId="77777777" w:rsidR="0053427E" w:rsidRPr="00DF25C6" w:rsidRDefault="0053427E" w:rsidP="0053427E">
      <w:pPr>
        <w:pStyle w:val="pf0"/>
        <w:tabs>
          <w:tab w:val="left" w:pos="1134"/>
        </w:tabs>
        <w:spacing w:before="0" w:beforeAutospacing="0" w:after="0" w:afterAutospacing="0"/>
        <w:ind w:left="927" w:right="-1"/>
        <w:jc w:val="both"/>
        <w:rPr>
          <w:sz w:val="16"/>
          <w:szCs w:val="16"/>
          <w:lang w:val="uk-UA" w:eastAsia="ru-RU"/>
        </w:rPr>
      </w:pPr>
    </w:p>
    <w:p w14:paraId="11DC450E" w14:textId="11CB4FED" w:rsidR="003851AF" w:rsidRPr="00DF25C6" w:rsidRDefault="0053427E" w:rsidP="004B67AA">
      <w:pPr>
        <w:autoSpaceDE w:val="0"/>
        <w:autoSpaceDN w:val="0"/>
        <w:adjustRightInd w:val="0"/>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1) </w:t>
      </w:r>
      <w:r w:rsidR="00F53328" w:rsidRPr="00DF25C6">
        <w:rPr>
          <w:rFonts w:ascii="Times New Roman" w:hAnsi="Times New Roman" w:cs="Times New Roman"/>
          <w:sz w:val="28"/>
          <w:szCs w:val="28"/>
          <w:lang w:val="uk-UA"/>
        </w:rPr>
        <w:t xml:space="preserve">пункт 2 </w:t>
      </w:r>
      <w:r w:rsidR="002B5297">
        <w:rPr>
          <w:rFonts w:ascii="Times New Roman" w:hAnsi="Times New Roman" w:cs="Times New Roman"/>
          <w:sz w:val="28"/>
          <w:szCs w:val="28"/>
          <w:lang w:val="uk-UA"/>
        </w:rPr>
        <w:t xml:space="preserve">після абзацу третього </w:t>
      </w:r>
      <w:r w:rsidR="003851AF" w:rsidRPr="00DF25C6">
        <w:rPr>
          <w:rFonts w:ascii="Times New Roman" w:hAnsi="Times New Roman" w:cs="Times New Roman"/>
          <w:sz w:val="28"/>
          <w:szCs w:val="28"/>
          <w:lang w:val="uk-UA"/>
        </w:rPr>
        <w:t>доповнити абзац</w:t>
      </w:r>
      <w:r w:rsidR="004B67AA" w:rsidRPr="00DF25C6">
        <w:rPr>
          <w:rFonts w:ascii="Times New Roman" w:hAnsi="Times New Roman" w:cs="Times New Roman"/>
          <w:sz w:val="28"/>
          <w:szCs w:val="28"/>
          <w:lang w:val="uk-UA"/>
        </w:rPr>
        <w:t>ами</w:t>
      </w:r>
      <w:r w:rsidR="003851AF" w:rsidRPr="00DF25C6">
        <w:rPr>
          <w:rFonts w:ascii="Times New Roman" w:hAnsi="Times New Roman" w:cs="Times New Roman"/>
          <w:sz w:val="28"/>
          <w:szCs w:val="28"/>
          <w:lang w:val="uk-UA"/>
        </w:rPr>
        <w:t xml:space="preserve"> такого змісту:</w:t>
      </w:r>
    </w:p>
    <w:p w14:paraId="1097D7CC" w14:textId="2E089959" w:rsidR="004B67AA" w:rsidRPr="00DF25C6" w:rsidRDefault="003851AF" w:rsidP="004B67AA">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w:t>
      </w:r>
      <w:r w:rsidR="00EF41D4">
        <w:rPr>
          <w:rFonts w:ascii="Times New Roman" w:hAnsi="Times New Roman" w:cs="Times New Roman"/>
          <w:sz w:val="28"/>
          <w:szCs w:val="28"/>
          <w:lang w:val="uk-UA"/>
        </w:rPr>
        <w:t>к</w:t>
      </w:r>
      <w:r w:rsidR="004B67AA" w:rsidRPr="00DF25C6">
        <w:rPr>
          <w:rFonts w:ascii="Times New Roman" w:hAnsi="Times New Roman" w:cs="Times New Roman"/>
          <w:sz w:val="28"/>
          <w:szCs w:val="28"/>
          <w:lang w:val="uk-UA"/>
        </w:rPr>
        <w:t>ерівник перевірки – уповноважена посадова особа Міндовкілля, що відповідає за організацію та проведення перевірки, здійснює керівництво над іншими уповноваженими посадовими особами Міндовкілля, які включені до наказу про проведення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p>
    <w:p w14:paraId="4A51EB0C" w14:textId="6BF05DA1" w:rsidR="003851AF" w:rsidRPr="00DF25C6" w:rsidRDefault="00EF41D4" w:rsidP="004B67AA">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B67AA" w:rsidRPr="00DF25C6">
        <w:rPr>
          <w:rFonts w:ascii="Times New Roman" w:hAnsi="Times New Roman" w:cs="Times New Roman"/>
          <w:sz w:val="28"/>
          <w:szCs w:val="28"/>
          <w:lang w:val="uk-UA"/>
        </w:rPr>
        <w:t>исьмова вимога – обов’язкове для виконання у визначені строки повідомлення уповноваженої посадової особи Міндовкілля із вимогою щодо надання інформації та документів, необхідних для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r w:rsidR="007969E2" w:rsidRPr="00DF25C6">
        <w:rPr>
          <w:rFonts w:ascii="Times New Roman" w:hAnsi="Times New Roman" w:cs="Times New Roman"/>
          <w:sz w:val="28"/>
          <w:szCs w:val="28"/>
          <w:lang w:val="uk-UA"/>
        </w:rPr>
        <w:t>.»;</w:t>
      </w:r>
    </w:p>
    <w:p w14:paraId="0D761984" w14:textId="77777777" w:rsidR="0053427E" w:rsidRPr="00DF25C6" w:rsidRDefault="0053427E" w:rsidP="004B67AA">
      <w:pPr>
        <w:spacing w:after="0" w:line="240" w:lineRule="auto"/>
        <w:ind w:right="-1" w:firstLine="567"/>
        <w:jc w:val="both"/>
        <w:rPr>
          <w:rFonts w:ascii="Times New Roman" w:hAnsi="Times New Roman" w:cs="Times New Roman"/>
          <w:sz w:val="16"/>
          <w:szCs w:val="16"/>
          <w:lang w:val="uk-UA"/>
        </w:rPr>
      </w:pPr>
    </w:p>
    <w:p w14:paraId="1E33A844" w14:textId="0806F1C7" w:rsidR="003851AF" w:rsidRPr="00DF25C6" w:rsidRDefault="0053427E" w:rsidP="004B67AA">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2) </w:t>
      </w:r>
      <w:r w:rsidR="007969E2" w:rsidRPr="00DF25C6">
        <w:rPr>
          <w:rFonts w:ascii="Times New Roman" w:hAnsi="Times New Roman" w:cs="Times New Roman"/>
          <w:sz w:val="28"/>
          <w:szCs w:val="28"/>
          <w:lang w:val="uk-UA"/>
        </w:rPr>
        <w:t>п</w:t>
      </w:r>
      <w:r w:rsidR="003851AF" w:rsidRPr="00DF25C6">
        <w:rPr>
          <w:rFonts w:ascii="Times New Roman" w:hAnsi="Times New Roman" w:cs="Times New Roman"/>
          <w:sz w:val="28"/>
          <w:szCs w:val="28"/>
          <w:lang w:val="uk-UA"/>
        </w:rPr>
        <w:t>ункт 5 викласти в такій редакції:</w:t>
      </w:r>
    </w:p>
    <w:p w14:paraId="7FA0A1EF" w14:textId="77777777" w:rsidR="004B67AA" w:rsidRPr="00DF25C6" w:rsidRDefault="003851AF" w:rsidP="004B67AA">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w:t>
      </w:r>
      <w:r w:rsidR="004B67AA" w:rsidRPr="00DF25C6">
        <w:rPr>
          <w:rFonts w:ascii="Times New Roman" w:hAnsi="Times New Roman" w:cs="Times New Roman"/>
          <w:sz w:val="28"/>
          <w:szCs w:val="28"/>
          <w:lang w:val="uk-UA"/>
        </w:rPr>
        <w:t>Після отримання заяви здобувача ліцензії про проведення перевірки відповідності матеріально-технічної бази встановленим вимогам, Міндовкілля приймає рішення про:</w:t>
      </w:r>
    </w:p>
    <w:p w14:paraId="60E90DE8" w14:textId="77777777" w:rsidR="007969E2" w:rsidRPr="00DF25C6" w:rsidRDefault="007969E2" w:rsidP="004B67AA">
      <w:pPr>
        <w:spacing w:after="0" w:line="240" w:lineRule="auto"/>
        <w:ind w:right="-1" w:firstLine="567"/>
        <w:jc w:val="both"/>
        <w:rPr>
          <w:rFonts w:ascii="Times New Roman" w:hAnsi="Times New Roman" w:cs="Times New Roman"/>
          <w:sz w:val="16"/>
          <w:szCs w:val="16"/>
          <w:lang w:val="uk-UA"/>
        </w:rPr>
      </w:pPr>
    </w:p>
    <w:p w14:paraId="50713C0B" w14:textId="3A6ED46A" w:rsidR="004B67AA" w:rsidRDefault="00A81226" w:rsidP="004B67AA">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1) </w:t>
      </w:r>
      <w:r w:rsidR="004B67AA" w:rsidRPr="00DF25C6">
        <w:rPr>
          <w:rFonts w:ascii="Times New Roman" w:hAnsi="Times New Roman" w:cs="Times New Roman"/>
          <w:sz w:val="28"/>
          <w:szCs w:val="28"/>
          <w:lang w:val="uk-UA"/>
        </w:rPr>
        <w:t>встановлення дати проведення перевірки</w:t>
      </w:r>
      <w:r w:rsidR="00487831" w:rsidRPr="00DF25C6">
        <w:rPr>
          <w:rFonts w:ascii="Times New Roman" w:hAnsi="Times New Roman" w:cs="Times New Roman"/>
          <w:sz w:val="28"/>
          <w:szCs w:val="28"/>
          <w:lang w:val="uk-UA"/>
        </w:rPr>
        <w:t xml:space="preserve"> протягом 20 робочих днів з дати надходження відповідної заяви здобувача ліцензії</w:t>
      </w:r>
      <w:r w:rsidR="004B67AA" w:rsidRPr="00DF25C6">
        <w:rPr>
          <w:rFonts w:ascii="Times New Roman" w:hAnsi="Times New Roman" w:cs="Times New Roman"/>
          <w:sz w:val="28"/>
          <w:szCs w:val="28"/>
          <w:lang w:val="uk-UA"/>
        </w:rPr>
        <w:t xml:space="preserve">. Міндовкілля </w:t>
      </w:r>
      <w:r w:rsidR="00487831" w:rsidRPr="00DF25C6">
        <w:rPr>
          <w:rFonts w:ascii="Times New Roman" w:hAnsi="Times New Roman" w:cs="Times New Roman"/>
          <w:sz w:val="28"/>
          <w:szCs w:val="28"/>
          <w:lang w:val="uk-UA"/>
        </w:rPr>
        <w:t>повідомляє</w:t>
      </w:r>
      <w:r w:rsidR="004B67AA" w:rsidRPr="00DF25C6">
        <w:rPr>
          <w:rFonts w:ascii="Times New Roman" w:hAnsi="Times New Roman" w:cs="Times New Roman"/>
          <w:sz w:val="28"/>
          <w:szCs w:val="28"/>
          <w:lang w:val="uk-UA"/>
        </w:rPr>
        <w:t xml:space="preserve"> здобувача ліцензії про дати проведення перевірки шляхом використання Системи. Повідомлення отримане через Систему вважається таким, що належним чином отримано. </w:t>
      </w:r>
    </w:p>
    <w:p w14:paraId="74B682DD" w14:textId="77777777" w:rsidR="00D57174" w:rsidRPr="00DF25C6" w:rsidRDefault="00D57174" w:rsidP="004B67AA">
      <w:pPr>
        <w:spacing w:after="0" w:line="240" w:lineRule="auto"/>
        <w:ind w:right="-1" w:firstLine="567"/>
        <w:jc w:val="both"/>
        <w:rPr>
          <w:rFonts w:ascii="Times New Roman" w:hAnsi="Times New Roman" w:cs="Times New Roman"/>
          <w:sz w:val="28"/>
          <w:szCs w:val="28"/>
          <w:lang w:val="uk-UA"/>
        </w:rPr>
      </w:pPr>
    </w:p>
    <w:p w14:paraId="7D83E080" w14:textId="6D3F7B62" w:rsidR="00D534B3" w:rsidRPr="00DF25C6" w:rsidRDefault="00A81226" w:rsidP="004B67AA">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lastRenderedPageBreak/>
        <w:t xml:space="preserve">2) </w:t>
      </w:r>
      <w:r w:rsidR="00937CF9" w:rsidRPr="00DF25C6">
        <w:rPr>
          <w:rFonts w:ascii="Times New Roman" w:hAnsi="Times New Roman" w:cs="Times New Roman"/>
          <w:sz w:val="28"/>
          <w:szCs w:val="28"/>
          <w:lang w:val="uk-UA"/>
        </w:rPr>
        <w:t xml:space="preserve">відмову в </w:t>
      </w:r>
      <w:r w:rsidR="00D534B3" w:rsidRPr="00DF25C6">
        <w:rPr>
          <w:rFonts w:ascii="Times New Roman" w:hAnsi="Times New Roman" w:cs="Times New Roman"/>
          <w:sz w:val="28"/>
          <w:szCs w:val="28"/>
          <w:lang w:val="uk-UA"/>
        </w:rPr>
        <w:t xml:space="preserve">прийнятті заяви у </w:t>
      </w:r>
      <w:r w:rsidR="0053427E" w:rsidRPr="00DF25C6">
        <w:rPr>
          <w:rFonts w:ascii="Times New Roman" w:hAnsi="Times New Roman" w:cs="Times New Roman"/>
          <w:sz w:val="28"/>
          <w:szCs w:val="28"/>
          <w:lang w:val="uk-UA"/>
        </w:rPr>
        <w:t>разі якщо</w:t>
      </w:r>
      <w:r w:rsidR="00D534B3" w:rsidRPr="00DF25C6">
        <w:rPr>
          <w:rFonts w:ascii="Times New Roman" w:hAnsi="Times New Roman" w:cs="Times New Roman"/>
          <w:sz w:val="28"/>
          <w:szCs w:val="28"/>
          <w:lang w:val="uk-UA"/>
        </w:rPr>
        <w:t>:</w:t>
      </w:r>
    </w:p>
    <w:p w14:paraId="7FDFB73F" w14:textId="0CA9AD8B" w:rsidR="00B41E3C" w:rsidRPr="00DF25C6" w:rsidRDefault="004B67AA" w:rsidP="004B67AA">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заява оформлена </w:t>
      </w:r>
      <w:r w:rsidR="00123DB4" w:rsidRPr="00DF25C6">
        <w:rPr>
          <w:rFonts w:ascii="Times New Roman" w:hAnsi="Times New Roman" w:cs="Times New Roman"/>
          <w:sz w:val="28"/>
          <w:szCs w:val="28"/>
          <w:lang w:val="uk-UA"/>
        </w:rPr>
        <w:t xml:space="preserve">з порушенням вимог </w:t>
      </w:r>
      <w:r w:rsidR="00286A62">
        <w:rPr>
          <w:rFonts w:ascii="Times New Roman" w:hAnsi="Times New Roman" w:cs="Times New Roman"/>
          <w:sz w:val="28"/>
          <w:szCs w:val="28"/>
          <w:lang w:val="uk-UA"/>
        </w:rPr>
        <w:t>додатка</w:t>
      </w:r>
      <w:r w:rsidR="00B41E3C" w:rsidRPr="00DF25C6">
        <w:rPr>
          <w:rFonts w:ascii="Times New Roman" w:hAnsi="Times New Roman" w:cs="Times New Roman"/>
          <w:sz w:val="28"/>
          <w:szCs w:val="28"/>
          <w:lang w:val="uk-UA"/>
        </w:rPr>
        <w:t xml:space="preserve"> 1 до цього</w:t>
      </w:r>
      <w:r w:rsidR="00123DB4" w:rsidRPr="00DF25C6">
        <w:rPr>
          <w:rFonts w:ascii="Times New Roman" w:hAnsi="Times New Roman" w:cs="Times New Roman"/>
          <w:sz w:val="28"/>
          <w:szCs w:val="28"/>
          <w:lang w:val="uk-UA"/>
        </w:rPr>
        <w:t xml:space="preserve"> Порядку</w:t>
      </w:r>
      <w:r w:rsidRPr="00DF25C6">
        <w:rPr>
          <w:rFonts w:ascii="Times New Roman" w:hAnsi="Times New Roman" w:cs="Times New Roman"/>
          <w:sz w:val="28"/>
          <w:szCs w:val="28"/>
          <w:lang w:val="uk-UA"/>
        </w:rPr>
        <w:t xml:space="preserve"> (відсутні назви операцій з видалення або відновлення відходів та/або відсутні види небезпечних відходів; вказана адреса суб’єкта господарювання</w:t>
      </w:r>
      <w:r w:rsidR="00B84234" w:rsidRPr="00DF25C6">
        <w:rPr>
          <w:rFonts w:ascii="Times New Roman" w:hAnsi="Times New Roman" w:cs="Times New Roman"/>
          <w:sz w:val="28"/>
          <w:szCs w:val="28"/>
          <w:lang w:val="uk-UA"/>
        </w:rPr>
        <w:t xml:space="preserve"> не в повному обсязі</w:t>
      </w:r>
      <w:r w:rsidRPr="00DF25C6">
        <w:rPr>
          <w:rFonts w:ascii="Times New Roman" w:hAnsi="Times New Roman" w:cs="Times New Roman"/>
          <w:sz w:val="28"/>
          <w:szCs w:val="28"/>
          <w:lang w:val="uk-UA"/>
        </w:rPr>
        <w:t xml:space="preserve">; відсутня можливість </w:t>
      </w:r>
      <w:proofErr w:type="spellStart"/>
      <w:r w:rsidRPr="00DF25C6">
        <w:rPr>
          <w:rFonts w:ascii="Times New Roman" w:hAnsi="Times New Roman" w:cs="Times New Roman"/>
          <w:sz w:val="28"/>
          <w:szCs w:val="28"/>
          <w:lang w:val="uk-UA"/>
        </w:rPr>
        <w:t>комунікування</w:t>
      </w:r>
      <w:proofErr w:type="spellEnd"/>
      <w:r w:rsidRPr="00DF25C6">
        <w:rPr>
          <w:rFonts w:ascii="Times New Roman" w:hAnsi="Times New Roman" w:cs="Times New Roman"/>
          <w:sz w:val="28"/>
          <w:szCs w:val="28"/>
          <w:lang w:val="uk-UA"/>
        </w:rPr>
        <w:t xml:space="preserve"> із заявником за вказаним у заяві номером абонента кінцевого (термінального) обладнання та </w:t>
      </w:r>
      <w:proofErr w:type="spellStart"/>
      <w:r w:rsidRPr="00DF25C6">
        <w:rPr>
          <w:rFonts w:ascii="Times New Roman" w:hAnsi="Times New Roman" w:cs="Times New Roman"/>
          <w:sz w:val="28"/>
          <w:szCs w:val="28"/>
          <w:lang w:val="uk-UA"/>
        </w:rPr>
        <w:t>адресою</w:t>
      </w:r>
      <w:proofErr w:type="spellEnd"/>
      <w:r w:rsidRPr="00DF25C6">
        <w:rPr>
          <w:rFonts w:ascii="Times New Roman" w:hAnsi="Times New Roman" w:cs="Times New Roman"/>
          <w:sz w:val="28"/>
          <w:szCs w:val="28"/>
          <w:lang w:val="uk-UA"/>
        </w:rPr>
        <w:t xml:space="preserve"> електронної пошти); </w:t>
      </w:r>
    </w:p>
    <w:p w14:paraId="0739B9B0" w14:textId="3EB18552" w:rsidR="00D534B3" w:rsidRPr="00DF25C6" w:rsidRDefault="00D534B3" w:rsidP="00D534B3">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місце провадження го</w:t>
      </w:r>
      <w:r w:rsidR="00881283" w:rsidRPr="00DF25C6">
        <w:rPr>
          <w:rFonts w:ascii="Times New Roman" w:hAnsi="Times New Roman" w:cs="Times New Roman"/>
          <w:sz w:val="28"/>
          <w:szCs w:val="28"/>
          <w:lang w:val="uk-UA"/>
        </w:rPr>
        <w:t>сподарської діяльності розташо</w:t>
      </w:r>
      <w:r w:rsidRPr="00DF25C6">
        <w:rPr>
          <w:rFonts w:ascii="Times New Roman" w:hAnsi="Times New Roman" w:cs="Times New Roman"/>
          <w:sz w:val="28"/>
          <w:szCs w:val="28"/>
          <w:lang w:val="uk-UA"/>
        </w:rPr>
        <w:t xml:space="preserve">ване на територіях, </w:t>
      </w:r>
      <w:r w:rsidR="0053427E" w:rsidRPr="00DF25C6">
        <w:rPr>
          <w:rFonts w:ascii="Times New Roman" w:hAnsi="Times New Roman" w:cs="Times New Roman"/>
          <w:sz w:val="28"/>
          <w:szCs w:val="28"/>
          <w:lang w:val="uk-UA"/>
        </w:rPr>
        <w:t>включених</w:t>
      </w:r>
      <w:r w:rsidRPr="00DF25C6">
        <w:rPr>
          <w:rFonts w:ascii="Times New Roman" w:hAnsi="Times New Roman" w:cs="Times New Roman"/>
          <w:sz w:val="28"/>
          <w:szCs w:val="28"/>
          <w:lang w:val="uk-UA"/>
        </w:rPr>
        <w:t xml:space="preserve"> до переліку територій, на яких ведуться (велися) бойові дії або тимчасово окупованих Російською Федерацією, затвердж</w:t>
      </w:r>
      <w:r w:rsidR="00BE7A81">
        <w:rPr>
          <w:rFonts w:ascii="Times New Roman" w:hAnsi="Times New Roman" w:cs="Times New Roman"/>
          <w:sz w:val="28"/>
          <w:szCs w:val="28"/>
          <w:lang w:val="uk-UA"/>
        </w:rPr>
        <w:t>ених</w:t>
      </w:r>
      <w:r w:rsidRPr="00DF25C6">
        <w:rPr>
          <w:rFonts w:ascii="Times New Roman" w:hAnsi="Times New Roman" w:cs="Times New Roman"/>
          <w:sz w:val="28"/>
          <w:szCs w:val="28"/>
          <w:lang w:val="uk-UA"/>
        </w:rPr>
        <w:t xml:space="preserve"> </w:t>
      </w:r>
      <w:r w:rsidR="0053427E" w:rsidRPr="00DF25C6">
        <w:rPr>
          <w:rFonts w:ascii="Times New Roman" w:hAnsi="Times New Roman" w:cs="Times New Roman"/>
          <w:sz w:val="28"/>
          <w:szCs w:val="28"/>
          <w:lang w:val="uk-UA"/>
        </w:rPr>
        <w:t xml:space="preserve">наказом </w:t>
      </w:r>
      <w:r w:rsidRPr="00DF25C6">
        <w:rPr>
          <w:rFonts w:ascii="Times New Roman" w:hAnsi="Times New Roman" w:cs="Times New Roman"/>
          <w:sz w:val="28"/>
          <w:szCs w:val="28"/>
          <w:lang w:val="uk-UA"/>
        </w:rPr>
        <w:t>Мін</w:t>
      </w:r>
      <w:r w:rsidR="005C5E4A">
        <w:rPr>
          <w:rFonts w:ascii="Times New Roman" w:hAnsi="Times New Roman" w:cs="Times New Roman"/>
          <w:sz w:val="28"/>
          <w:szCs w:val="28"/>
          <w:lang w:val="uk-UA"/>
        </w:rPr>
        <w:t xml:space="preserve">істерства </w:t>
      </w:r>
      <w:r w:rsidRPr="00DF25C6">
        <w:rPr>
          <w:rFonts w:ascii="Times New Roman" w:hAnsi="Times New Roman" w:cs="Times New Roman"/>
          <w:sz w:val="28"/>
          <w:szCs w:val="28"/>
          <w:lang w:val="uk-UA"/>
        </w:rPr>
        <w:t>розвитку</w:t>
      </w:r>
      <w:r w:rsidR="005C5E4A">
        <w:rPr>
          <w:rFonts w:ascii="Times New Roman" w:hAnsi="Times New Roman" w:cs="Times New Roman"/>
          <w:sz w:val="28"/>
          <w:szCs w:val="28"/>
          <w:lang w:val="uk-UA"/>
        </w:rPr>
        <w:t xml:space="preserve"> громад та територій України </w:t>
      </w:r>
      <w:r w:rsidR="00CE5CE3">
        <w:rPr>
          <w:rFonts w:ascii="Times New Roman" w:hAnsi="Times New Roman" w:cs="Times New Roman"/>
          <w:sz w:val="28"/>
          <w:szCs w:val="28"/>
          <w:lang w:val="uk-UA"/>
        </w:rPr>
        <w:t xml:space="preserve">від </w:t>
      </w:r>
      <w:r w:rsidR="0053427E" w:rsidRPr="00DF25C6">
        <w:rPr>
          <w:rFonts w:ascii="Times New Roman" w:hAnsi="Times New Roman" w:cs="Times New Roman"/>
          <w:sz w:val="28"/>
          <w:szCs w:val="28"/>
          <w:lang w:val="uk-UA"/>
        </w:rPr>
        <w:t>28 лютого</w:t>
      </w:r>
      <w:r w:rsidR="00807F92">
        <w:rPr>
          <w:rFonts w:ascii="Times New Roman" w:hAnsi="Times New Roman" w:cs="Times New Roman"/>
          <w:sz w:val="28"/>
          <w:szCs w:val="28"/>
          <w:lang w:val="uk-UA"/>
        </w:rPr>
        <w:t xml:space="preserve"> </w:t>
      </w:r>
      <w:r w:rsidR="005C5E4A">
        <w:rPr>
          <w:rFonts w:ascii="Times New Roman" w:hAnsi="Times New Roman" w:cs="Times New Roman"/>
          <w:sz w:val="28"/>
          <w:szCs w:val="28"/>
          <w:lang w:val="uk-UA"/>
        </w:rPr>
        <w:t xml:space="preserve">2025 року </w:t>
      </w:r>
      <w:r w:rsidR="00CE5CE3">
        <w:rPr>
          <w:rFonts w:ascii="Times New Roman" w:hAnsi="Times New Roman" w:cs="Times New Roman"/>
          <w:sz w:val="28"/>
          <w:szCs w:val="28"/>
          <w:lang w:val="uk-UA"/>
        </w:rPr>
        <w:br/>
      </w:r>
      <w:r w:rsidR="005C5E4A">
        <w:rPr>
          <w:rFonts w:ascii="Times New Roman" w:hAnsi="Times New Roman" w:cs="Times New Roman"/>
          <w:sz w:val="28"/>
          <w:szCs w:val="28"/>
          <w:lang w:val="uk-UA"/>
        </w:rPr>
        <w:t>№ 376, зареєстрован</w:t>
      </w:r>
      <w:r w:rsidR="00286A62">
        <w:rPr>
          <w:rFonts w:ascii="Times New Roman" w:hAnsi="Times New Roman" w:cs="Times New Roman"/>
          <w:sz w:val="28"/>
          <w:szCs w:val="28"/>
          <w:lang w:val="uk-UA"/>
        </w:rPr>
        <w:t>ого</w:t>
      </w:r>
      <w:r w:rsidR="0053427E" w:rsidRPr="00DF25C6">
        <w:rPr>
          <w:rFonts w:ascii="Times New Roman" w:hAnsi="Times New Roman" w:cs="Times New Roman"/>
          <w:sz w:val="28"/>
          <w:szCs w:val="28"/>
          <w:lang w:val="uk-UA"/>
        </w:rPr>
        <w:t xml:space="preserve"> в Міністерстві юстиції України 11 березня 2025 року </w:t>
      </w:r>
      <w:r w:rsidR="00286A62">
        <w:rPr>
          <w:rFonts w:ascii="Times New Roman" w:hAnsi="Times New Roman" w:cs="Times New Roman"/>
          <w:sz w:val="28"/>
          <w:szCs w:val="28"/>
          <w:lang w:val="uk-UA"/>
        </w:rPr>
        <w:br/>
      </w:r>
      <w:r w:rsidR="0053427E" w:rsidRPr="00DF25C6">
        <w:rPr>
          <w:rFonts w:ascii="Times New Roman" w:hAnsi="Times New Roman" w:cs="Times New Roman"/>
          <w:sz w:val="28"/>
          <w:szCs w:val="28"/>
          <w:lang w:val="uk-UA"/>
        </w:rPr>
        <w:t>за № 380/43786</w:t>
      </w:r>
      <w:r w:rsidRPr="00DF25C6">
        <w:rPr>
          <w:rFonts w:ascii="Times New Roman" w:hAnsi="Times New Roman" w:cs="Times New Roman"/>
          <w:sz w:val="28"/>
          <w:szCs w:val="28"/>
          <w:lang w:val="uk-UA"/>
        </w:rPr>
        <w:t>;</w:t>
      </w:r>
    </w:p>
    <w:p w14:paraId="7826EBC1" w14:textId="548513FF" w:rsidR="00D534B3" w:rsidRPr="00DF25C6" w:rsidRDefault="00881283" w:rsidP="004B67AA">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положень, </w:t>
      </w:r>
      <w:r w:rsidR="004B67AA" w:rsidRPr="00DF25C6">
        <w:rPr>
          <w:rFonts w:ascii="Times New Roman" w:hAnsi="Times New Roman" w:cs="Times New Roman"/>
          <w:sz w:val="28"/>
          <w:szCs w:val="28"/>
          <w:lang w:val="uk-UA"/>
        </w:rPr>
        <w:t>передбачених абзацом третім пункту 5</w:t>
      </w:r>
      <w:r w:rsidR="004B67AA" w:rsidRPr="00DF25C6">
        <w:rPr>
          <w:rFonts w:ascii="Times New Roman" w:hAnsi="Times New Roman" w:cs="Times New Roman"/>
          <w:sz w:val="28"/>
          <w:szCs w:val="28"/>
          <w:vertAlign w:val="superscript"/>
          <w:lang w:val="uk-UA"/>
        </w:rPr>
        <w:t>1</w:t>
      </w:r>
      <w:r w:rsidR="004B67AA" w:rsidRPr="00DF25C6">
        <w:rPr>
          <w:rFonts w:ascii="Times New Roman" w:hAnsi="Times New Roman" w:cs="Times New Roman"/>
          <w:sz w:val="28"/>
          <w:szCs w:val="28"/>
          <w:lang w:val="uk-UA"/>
        </w:rPr>
        <w:t xml:space="preserve"> цього </w:t>
      </w:r>
      <w:r w:rsidR="007969E2" w:rsidRPr="00DF25C6">
        <w:rPr>
          <w:rFonts w:ascii="Times New Roman" w:hAnsi="Times New Roman" w:cs="Times New Roman"/>
          <w:sz w:val="28"/>
          <w:szCs w:val="28"/>
          <w:lang w:val="uk-UA"/>
        </w:rPr>
        <w:t>розділу</w:t>
      </w:r>
      <w:r w:rsidR="00D534B3" w:rsidRPr="00DF25C6">
        <w:rPr>
          <w:rFonts w:ascii="Times New Roman" w:hAnsi="Times New Roman" w:cs="Times New Roman"/>
          <w:sz w:val="28"/>
          <w:szCs w:val="28"/>
          <w:lang w:val="uk-UA"/>
        </w:rPr>
        <w:t>;</w:t>
      </w:r>
    </w:p>
    <w:p w14:paraId="09B4AA74" w14:textId="330BD537" w:rsidR="00D534B3" w:rsidRPr="00DF25C6" w:rsidRDefault="00D534B3" w:rsidP="004B67AA">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відкликання здобувачем ліцензії своєї заяви.</w:t>
      </w:r>
      <w:r w:rsidR="004B67AA" w:rsidRPr="00DF25C6">
        <w:rPr>
          <w:rFonts w:ascii="Times New Roman" w:hAnsi="Times New Roman" w:cs="Times New Roman"/>
          <w:sz w:val="28"/>
          <w:szCs w:val="28"/>
          <w:lang w:val="uk-UA"/>
        </w:rPr>
        <w:t xml:space="preserve"> </w:t>
      </w:r>
    </w:p>
    <w:p w14:paraId="23195354" w14:textId="40B822A6" w:rsidR="004B67AA" w:rsidRPr="00DF25C6" w:rsidRDefault="00D534B3" w:rsidP="004B67AA">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П</w:t>
      </w:r>
      <w:r w:rsidR="004B67AA" w:rsidRPr="00DF25C6">
        <w:rPr>
          <w:rFonts w:ascii="Times New Roman" w:hAnsi="Times New Roman" w:cs="Times New Roman"/>
          <w:sz w:val="28"/>
          <w:szCs w:val="28"/>
          <w:lang w:val="uk-UA"/>
        </w:rPr>
        <w:t xml:space="preserve">ро </w:t>
      </w:r>
      <w:r w:rsidRPr="00DF25C6">
        <w:rPr>
          <w:rFonts w:ascii="Times New Roman" w:hAnsi="Times New Roman" w:cs="Times New Roman"/>
          <w:sz w:val="28"/>
          <w:szCs w:val="28"/>
          <w:lang w:val="uk-UA"/>
        </w:rPr>
        <w:t xml:space="preserve">відмову в прийнятті заяви </w:t>
      </w:r>
      <w:r w:rsidR="004B67AA" w:rsidRPr="00DF25C6">
        <w:rPr>
          <w:rFonts w:ascii="Times New Roman" w:hAnsi="Times New Roman" w:cs="Times New Roman"/>
          <w:sz w:val="28"/>
          <w:szCs w:val="28"/>
          <w:lang w:val="uk-UA"/>
        </w:rPr>
        <w:t xml:space="preserve">Міндовкілля повідомляє здобувача ліцензії </w:t>
      </w:r>
      <w:r w:rsidR="009E7D01" w:rsidRPr="00DF25C6">
        <w:rPr>
          <w:rFonts w:ascii="Times New Roman" w:hAnsi="Times New Roman" w:cs="Times New Roman"/>
          <w:sz w:val="28"/>
          <w:szCs w:val="28"/>
          <w:lang w:val="uk-UA"/>
        </w:rPr>
        <w:t xml:space="preserve">листом та </w:t>
      </w:r>
      <w:r w:rsidR="004B67AA" w:rsidRPr="00DF25C6">
        <w:rPr>
          <w:rFonts w:ascii="Times New Roman" w:hAnsi="Times New Roman" w:cs="Times New Roman"/>
          <w:sz w:val="28"/>
          <w:szCs w:val="28"/>
          <w:lang w:val="uk-UA"/>
        </w:rPr>
        <w:t>шляхом використання Системи із заз</w:t>
      </w:r>
      <w:r w:rsidR="007F5414" w:rsidRPr="00DF25C6">
        <w:rPr>
          <w:rFonts w:ascii="Times New Roman" w:hAnsi="Times New Roman" w:cs="Times New Roman"/>
          <w:sz w:val="28"/>
          <w:szCs w:val="28"/>
          <w:lang w:val="uk-UA"/>
        </w:rPr>
        <w:t>наченням реквізитів цього листа</w:t>
      </w:r>
      <w:r w:rsidR="006D1441">
        <w:rPr>
          <w:rFonts w:ascii="Times New Roman" w:hAnsi="Times New Roman" w:cs="Times New Roman"/>
          <w:sz w:val="28"/>
          <w:szCs w:val="28"/>
          <w:lang w:val="uk-UA"/>
        </w:rPr>
        <w:t>.»</w:t>
      </w:r>
      <w:r w:rsidR="007F5414" w:rsidRPr="00DF25C6">
        <w:rPr>
          <w:rFonts w:ascii="Times New Roman" w:hAnsi="Times New Roman" w:cs="Times New Roman"/>
          <w:sz w:val="28"/>
          <w:szCs w:val="28"/>
          <w:lang w:val="uk-UA"/>
        </w:rPr>
        <w:t>;</w:t>
      </w:r>
    </w:p>
    <w:p w14:paraId="187E8B40" w14:textId="77777777" w:rsidR="00D27E25" w:rsidRPr="00DF25C6" w:rsidRDefault="00D27E25" w:rsidP="004B67AA">
      <w:pPr>
        <w:spacing w:after="0" w:line="240" w:lineRule="auto"/>
        <w:ind w:right="-1" w:firstLine="567"/>
        <w:jc w:val="both"/>
        <w:rPr>
          <w:rFonts w:ascii="Times New Roman" w:hAnsi="Times New Roman" w:cs="Times New Roman"/>
          <w:sz w:val="16"/>
          <w:szCs w:val="16"/>
          <w:lang w:val="uk-UA"/>
        </w:rPr>
      </w:pPr>
    </w:p>
    <w:p w14:paraId="66764ADE" w14:textId="5429E93A" w:rsidR="003851AF" w:rsidRPr="00DF25C6" w:rsidRDefault="007F5414" w:rsidP="004B67AA">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3) після пункту 5 </w:t>
      </w:r>
      <w:r w:rsidR="00CC0FE6" w:rsidRPr="00DF25C6">
        <w:rPr>
          <w:rFonts w:ascii="Times New Roman" w:hAnsi="Times New Roman" w:cs="Times New Roman"/>
          <w:sz w:val="28"/>
          <w:szCs w:val="28"/>
          <w:lang w:val="uk-UA"/>
        </w:rPr>
        <w:t>д</w:t>
      </w:r>
      <w:r w:rsidR="003851AF" w:rsidRPr="00DF25C6">
        <w:rPr>
          <w:rFonts w:ascii="Times New Roman" w:hAnsi="Times New Roman" w:cs="Times New Roman"/>
          <w:sz w:val="28"/>
          <w:szCs w:val="28"/>
          <w:lang w:val="uk-UA"/>
        </w:rPr>
        <w:t>оповнити пунктом 5</w:t>
      </w:r>
      <w:r w:rsidR="003851AF" w:rsidRPr="00DF25C6">
        <w:rPr>
          <w:rFonts w:ascii="Times New Roman" w:hAnsi="Times New Roman" w:cs="Times New Roman"/>
          <w:sz w:val="28"/>
          <w:szCs w:val="28"/>
          <w:vertAlign w:val="superscript"/>
          <w:lang w:val="uk-UA"/>
        </w:rPr>
        <w:t>1</w:t>
      </w:r>
      <w:r w:rsidR="003851AF" w:rsidRPr="00DF25C6">
        <w:rPr>
          <w:rFonts w:ascii="Times New Roman" w:hAnsi="Times New Roman" w:cs="Times New Roman"/>
          <w:sz w:val="28"/>
          <w:szCs w:val="28"/>
          <w:lang w:val="uk-UA"/>
        </w:rPr>
        <w:t> такого змісту:</w:t>
      </w:r>
    </w:p>
    <w:p w14:paraId="3CA3A2B3" w14:textId="77777777" w:rsidR="00382B64" w:rsidRPr="00DF25C6" w:rsidRDefault="003851AF" w:rsidP="00382B64">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w:t>
      </w:r>
      <w:r w:rsidR="00382B64" w:rsidRPr="00DF25C6">
        <w:rPr>
          <w:rFonts w:ascii="Times New Roman" w:hAnsi="Times New Roman" w:cs="Times New Roman"/>
          <w:sz w:val="28"/>
          <w:szCs w:val="28"/>
          <w:lang w:val="uk-UA"/>
        </w:rPr>
        <w:t>Кількість заяв здобувача ліцензії про проведення перевірки відповідності матеріально-технічної бази встановленим вимогам необмежена.</w:t>
      </w:r>
    </w:p>
    <w:p w14:paraId="6CA57D46" w14:textId="66E54496" w:rsidR="00382B64" w:rsidRPr="00DF25C6" w:rsidRDefault="00CC0FE6" w:rsidP="00382B64">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У випадку отримання </w:t>
      </w:r>
      <w:proofErr w:type="spellStart"/>
      <w:r w:rsidRPr="00DF25C6">
        <w:rPr>
          <w:rFonts w:ascii="Times New Roman" w:hAnsi="Times New Roman" w:cs="Times New Roman"/>
          <w:sz w:val="28"/>
          <w:szCs w:val="28"/>
          <w:lang w:val="uk-UA"/>
        </w:rPr>
        <w:t>акта</w:t>
      </w:r>
      <w:proofErr w:type="spellEnd"/>
      <w:r w:rsidR="00382B64" w:rsidRPr="00DF25C6">
        <w:rPr>
          <w:rFonts w:ascii="Times New Roman" w:hAnsi="Times New Roman" w:cs="Times New Roman"/>
          <w:sz w:val="28"/>
          <w:szCs w:val="28"/>
          <w:lang w:val="uk-UA"/>
        </w:rPr>
        <w:t xml:space="preserve"> </w:t>
      </w:r>
      <w:r w:rsidR="007F5414" w:rsidRPr="00DF25C6">
        <w:rPr>
          <w:rFonts w:ascii="Times New Roman" w:hAnsi="Times New Roman" w:cs="Times New Roman"/>
          <w:sz w:val="28"/>
          <w:szCs w:val="28"/>
          <w:lang w:val="uk-UA"/>
        </w:rPr>
        <w:t xml:space="preserve">перевірки </w:t>
      </w:r>
      <w:r w:rsidRPr="00DF25C6">
        <w:rPr>
          <w:rFonts w:ascii="Times New Roman" w:hAnsi="Times New Roman" w:cs="Times New Roman"/>
          <w:sz w:val="28"/>
          <w:szCs w:val="28"/>
          <w:lang w:val="uk-UA"/>
        </w:rPr>
        <w:t>про невідповідність</w:t>
      </w:r>
      <w:r w:rsidR="00382B64" w:rsidRPr="00DF25C6">
        <w:rPr>
          <w:rFonts w:ascii="Times New Roman" w:hAnsi="Times New Roman" w:cs="Times New Roman"/>
          <w:sz w:val="28"/>
          <w:szCs w:val="28"/>
          <w:lang w:val="uk-UA"/>
        </w:rPr>
        <w:t xml:space="preserve"> матеріально-технічної бази встановленим вимогам, наступна заява про проведення </w:t>
      </w:r>
      <w:r w:rsidRPr="00DF25C6">
        <w:rPr>
          <w:rFonts w:ascii="Times New Roman" w:hAnsi="Times New Roman" w:cs="Times New Roman"/>
          <w:sz w:val="28"/>
          <w:szCs w:val="28"/>
          <w:lang w:val="uk-UA"/>
        </w:rPr>
        <w:t xml:space="preserve">такої </w:t>
      </w:r>
      <w:r w:rsidR="00382B64" w:rsidRPr="00DF25C6">
        <w:rPr>
          <w:rFonts w:ascii="Times New Roman" w:hAnsi="Times New Roman" w:cs="Times New Roman"/>
          <w:sz w:val="28"/>
          <w:szCs w:val="28"/>
          <w:lang w:val="uk-UA"/>
        </w:rPr>
        <w:t>перевірки може бути подана здобувачем ліцензії лише після повного усунення н</w:t>
      </w:r>
      <w:r w:rsidRPr="00DF25C6">
        <w:rPr>
          <w:rFonts w:ascii="Times New Roman" w:hAnsi="Times New Roman" w:cs="Times New Roman"/>
          <w:sz w:val="28"/>
          <w:szCs w:val="28"/>
          <w:lang w:val="uk-UA"/>
        </w:rPr>
        <w:t>едоліків, зазначених у цьому акті</w:t>
      </w:r>
      <w:r w:rsidR="00382B64" w:rsidRPr="00DF25C6">
        <w:rPr>
          <w:rFonts w:ascii="Times New Roman" w:hAnsi="Times New Roman" w:cs="Times New Roman"/>
          <w:sz w:val="28"/>
          <w:szCs w:val="28"/>
          <w:lang w:val="uk-UA"/>
        </w:rPr>
        <w:t>.</w:t>
      </w:r>
    </w:p>
    <w:p w14:paraId="65B324E2" w14:textId="01781682" w:rsidR="003851AF" w:rsidRPr="00DF25C6" w:rsidRDefault="00B266B4" w:rsidP="00652AC1">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Якщо під час перевірки, яка проводиться на підставі повторної заяви здобувача ліцензії встановлено, що здобувач ліцензії не виправив недоліки, зазначені у акті </w:t>
      </w:r>
      <w:r w:rsidR="007F5414" w:rsidRPr="00DF25C6">
        <w:rPr>
          <w:rFonts w:ascii="Times New Roman" w:hAnsi="Times New Roman" w:cs="Times New Roman"/>
          <w:sz w:val="28"/>
          <w:szCs w:val="28"/>
          <w:lang w:val="uk-UA"/>
        </w:rPr>
        <w:t xml:space="preserve">перевірки </w:t>
      </w:r>
      <w:r w:rsidRPr="00DF25C6">
        <w:rPr>
          <w:rFonts w:ascii="Times New Roman" w:hAnsi="Times New Roman" w:cs="Times New Roman"/>
          <w:sz w:val="28"/>
          <w:szCs w:val="28"/>
          <w:lang w:val="uk-UA"/>
        </w:rPr>
        <w:t xml:space="preserve">про невідповідність матеріально-технічної бази встановленим вимогам, або виправив їх не в повному обсязі, здобувач ліцензії отримує </w:t>
      </w:r>
      <w:r w:rsidR="00CC0FE6" w:rsidRPr="00DF25C6">
        <w:rPr>
          <w:rFonts w:ascii="Times New Roman" w:hAnsi="Times New Roman" w:cs="Times New Roman"/>
          <w:sz w:val="28"/>
          <w:szCs w:val="28"/>
          <w:lang w:val="uk-UA"/>
        </w:rPr>
        <w:t xml:space="preserve">за результатами перевірки </w:t>
      </w:r>
      <w:r w:rsidRPr="00DF25C6">
        <w:rPr>
          <w:rFonts w:ascii="Times New Roman" w:hAnsi="Times New Roman" w:cs="Times New Roman"/>
          <w:sz w:val="28"/>
          <w:szCs w:val="28"/>
          <w:lang w:val="uk-UA"/>
        </w:rPr>
        <w:t xml:space="preserve">другий акт </w:t>
      </w:r>
      <w:r w:rsidR="00CC0FE6" w:rsidRPr="00DF25C6">
        <w:rPr>
          <w:rFonts w:ascii="Times New Roman" w:hAnsi="Times New Roman" w:cs="Times New Roman"/>
          <w:sz w:val="28"/>
          <w:szCs w:val="28"/>
          <w:lang w:val="uk-UA"/>
        </w:rPr>
        <w:t xml:space="preserve">про невідповідність матеріально-технічної бази </w:t>
      </w:r>
      <w:r w:rsidRPr="00DF25C6">
        <w:rPr>
          <w:rFonts w:ascii="Times New Roman" w:hAnsi="Times New Roman" w:cs="Times New Roman"/>
          <w:sz w:val="28"/>
          <w:szCs w:val="28"/>
          <w:lang w:val="uk-UA"/>
        </w:rPr>
        <w:t>встановленим вимогам та повинен усунути зазначені в ньому недоліки в повному обсязі протягом трьох місяців з дати отримання такого акту та подати заяву про проведення перевірки</w:t>
      </w:r>
      <w:r w:rsidR="00382B64" w:rsidRPr="00DF25C6">
        <w:rPr>
          <w:rFonts w:ascii="Times New Roman" w:hAnsi="Times New Roman" w:cs="Times New Roman"/>
          <w:sz w:val="28"/>
          <w:szCs w:val="28"/>
          <w:lang w:val="uk-UA"/>
        </w:rPr>
        <w:t>.</w:t>
      </w:r>
      <w:r w:rsidR="003851AF" w:rsidRPr="00DF25C6">
        <w:rPr>
          <w:rFonts w:ascii="Times New Roman" w:hAnsi="Times New Roman" w:cs="Times New Roman"/>
          <w:sz w:val="28"/>
          <w:szCs w:val="28"/>
          <w:lang w:val="uk-UA"/>
        </w:rPr>
        <w:t>»</w:t>
      </w:r>
      <w:r w:rsidR="00CC0FE6" w:rsidRPr="00DF25C6">
        <w:rPr>
          <w:rFonts w:ascii="Times New Roman" w:hAnsi="Times New Roman" w:cs="Times New Roman"/>
          <w:sz w:val="28"/>
          <w:szCs w:val="28"/>
          <w:lang w:val="uk-UA"/>
        </w:rPr>
        <w:t>;</w:t>
      </w:r>
    </w:p>
    <w:p w14:paraId="0A367D25" w14:textId="36568DE4" w:rsidR="00652AC1" w:rsidRPr="00DF25C6" w:rsidRDefault="007F5414" w:rsidP="00652AC1">
      <w:pPr>
        <w:spacing w:after="0" w:line="240" w:lineRule="auto"/>
        <w:ind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4) </w:t>
      </w:r>
      <w:r w:rsidR="00652AC1" w:rsidRPr="00DF25C6">
        <w:rPr>
          <w:rFonts w:ascii="Times New Roman" w:hAnsi="Times New Roman" w:cs="Times New Roman"/>
          <w:sz w:val="28"/>
          <w:szCs w:val="28"/>
          <w:lang w:val="uk-UA"/>
        </w:rPr>
        <w:t>у пункті 7 слово «шість» замінити словом «вісім».</w:t>
      </w:r>
    </w:p>
    <w:p w14:paraId="07FC1A51" w14:textId="77777777" w:rsidR="00822891" w:rsidRPr="00DF25C6" w:rsidRDefault="00822891" w:rsidP="004B67AA">
      <w:pPr>
        <w:spacing w:after="0" w:line="240" w:lineRule="auto"/>
        <w:ind w:right="-1" w:firstLine="567"/>
        <w:jc w:val="both"/>
        <w:rPr>
          <w:rFonts w:ascii="Times New Roman" w:hAnsi="Times New Roman" w:cs="Times New Roman"/>
          <w:sz w:val="28"/>
          <w:szCs w:val="28"/>
          <w:lang w:val="uk-UA"/>
        </w:rPr>
      </w:pPr>
    </w:p>
    <w:p w14:paraId="3F74A4F4" w14:textId="76BD1001" w:rsidR="005C051A" w:rsidRDefault="002F0D9C" w:rsidP="00CC0FE6">
      <w:pPr>
        <w:pStyle w:val="pf0"/>
        <w:numPr>
          <w:ilvl w:val="0"/>
          <w:numId w:val="10"/>
        </w:numPr>
        <w:tabs>
          <w:tab w:val="left" w:pos="1134"/>
        </w:tabs>
        <w:spacing w:before="0" w:beforeAutospacing="0" w:after="0" w:afterAutospacing="0"/>
        <w:ind w:right="-1"/>
        <w:jc w:val="both"/>
        <w:rPr>
          <w:sz w:val="28"/>
          <w:szCs w:val="28"/>
          <w:lang w:val="uk-UA" w:eastAsia="ru-RU"/>
        </w:rPr>
      </w:pPr>
      <w:r w:rsidRPr="00DF25C6">
        <w:rPr>
          <w:sz w:val="28"/>
          <w:szCs w:val="28"/>
          <w:lang w:val="uk-UA" w:eastAsia="ru-RU"/>
        </w:rPr>
        <w:t xml:space="preserve">У </w:t>
      </w:r>
      <w:r w:rsidR="005C051A" w:rsidRPr="00DF25C6">
        <w:rPr>
          <w:sz w:val="28"/>
          <w:szCs w:val="28"/>
          <w:lang w:val="uk-UA" w:eastAsia="ru-RU"/>
        </w:rPr>
        <w:t xml:space="preserve">розділі IІ: </w:t>
      </w:r>
    </w:p>
    <w:p w14:paraId="64EB9681" w14:textId="77777777" w:rsidR="00DF25C6" w:rsidRPr="00DF25C6" w:rsidRDefault="00DF25C6" w:rsidP="00DF25C6">
      <w:pPr>
        <w:pStyle w:val="pf0"/>
        <w:tabs>
          <w:tab w:val="left" w:pos="1134"/>
        </w:tabs>
        <w:spacing w:before="0" w:beforeAutospacing="0" w:after="0" w:afterAutospacing="0"/>
        <w:ind w:left="927" w:right="-1"/>
        <w:jc w:val="both"/>
        <w:rPr>
          <w:sz w:val="16"/>
          <w:szCs w:val="16"/>
          <w:lang w:val="uk-UA" w:eastAsia="ru-RU"/>
        </w:rPr>
      </w:pPr>
    </w:p>
    <w:p w14:paraId="3C8C8AFE" w14:textId="2F9062A4" w:rsidR="00CC0FE6" w:rsidRPr="00DF25C6" w:rsidRDefault="00DF25C6" w:rsidP="00CC0FE6">
      <w:pPr>
        <w:pStyle w:val="pf0"/>
        <w:tabs>
          <w:tab w:val="left" w:pos="1134"/>
        </w:tabs>
        <w:spacing w:before="0" w:beforeAutospacing="0" w:after="0" w:afterAutospacing="0"/>
        <w:ind w:left="567" w:right="-1"/>
        <w:jc w:val="both"/>
        <w:rPr>
          <w:sz w:val="28"/>
          <w:szCs w:val="28"/>
          <w:lang w:val="uk-UA" w:eastAsia="ru-RU"/>
        </w:rPr>
      </w:pPr>
      <w:r>
        <w:rPr>
          <w:sz w:val="28"/>
          <w:szCs w:val="28"/>
          <w:lang w:val="uk-UA" w:eastAsia="ru-RU"/>
        </w:rPr>
        <w:t>1) </w:t>
      </w:r>
      <w:r w:rsidR="00CC0FE6" w:rsidRPr="00DF25C6">
        <w:rPr>
          <w:sz w:val="28"/>
          <w:szCs w:val="28"/>
          <w:lang w:val="uk-UA" w:eastAsia="ru-RU"/>
        </w:rPr>
        <w:t>у пункті</w:t>
      </w:r>
      <w:r>
        <w:rPr>
          <w:sz w:val="28"/>
          <w:szCs w:val="28"/>
          <w:lang w:val="uk-UA" w:eastAsia="ru-RU"/>
        </w:rPr>
        <w:t xml:space="preserve"> </w:t>
      </w:r>
      <w:r w:rsidR="00CC0FE6" w:rsidRPr="00DF25C6">
        <w:rPr>
          <w:sz w:val="28"/>
          <w:szCs w:val="28"/>
          <w:lang w:val="uk-UA" w:eastAsia="ru-RU"/>
        </w:rPr>
        <w:t>1:</w:t>
      </w:r>
    </w:p>
    <w:p w14:paraId="718F35FD" w14:textId="07648C76" w:rsidR="003851AF" w:rsidRDefault="005C051A" w:rsidP="004B67AA">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у</w:t>
      </w:r>
      <w:r w:rsidR="003851AF" w:rsidRPr="00DF25C6">
        <w:rPr>
          <w:rFonts w:ascii="Times New Roman" w:hAnsi="Times New Roman" w:cs="Times New Roman"/>
          <w:sz w:val="28"/>
          <w:szCs w:val="28"/>
          <w:lang w:val="uk-UA"/>
        </w:rPr>
        <w:t xml:space="preserve"> підпункті 2 слова </w:t>
      </w:r>
      <w:r w:rsidR="00A81226" w:rsidRPr="00DF25C6">
        <w:rPr>
          <w:rFonts w:ascii="Times New Roman" w:hAnsi="Times New Roman" w:cs="Times New Roman"/>
          <w:sz w:val="28"/>
          <w:szCs w:val="28"/>
          <w:lang w:val="uk-UA"/>
        </w:rPr>
        <w:t>(серія (за наявності) та номер паспорта для здобувача ліцензії фізичної особи-підприємця, яка через свої релігійні переконання відмовилась від прийняття реєстраційного номера облікової картки платника податків та повідомила про це відповідний контролюючий орган та має відмітку у паспорті про право здійснювати будь-які платежі за серією та номером паспорта)</w:t>
      </w:r>
      <w:r w:rsidR="003851AF" w:rsidRPr="00DF25C6">
        <w:rPr>
          <w:rFonts w:ascii="Times New Roman" w:hAnsi="Times New Roman" w:cs="Times New Roman"/>
          <w:sz w:val="28"/>
          <w:szCs w:val="28"/>
          <w:lang w:val="uk-UA"/>
        </w:rPr>
        <w:t>» замінити словами «</w:t>
      </w:r>
      <w:r w:rsidR="00A81226" w:rsidRPr="00DF25C6">
        <w:rPr>
          <w:rFonts w:ascii="Times New Roman" w:hAnsi="Times New Roman" w:cs="Times New Roman"/>
          <w:sz w:val="28"/>
          <w:szCs w:val="28"/>
          <w:lang w:val="uk-UA"/>
        </w:rPr>
        <w:t xml:space="preserve">серія (за наявності) та номер паспорта </w:t>
      </w:r>
      <w:r w:rsidR="00A81226" w:rsidRPr="00DF25C6">
        <w:rPr>
          <w:rFonts w:ascii="Times New Roman" w:hAnsi="Times New Roman" w:cs="Times New Roman"/>
          <w:sz w:val="28"/>
          <w:szCs w:val="28"/>
          <w:lang w:val="uk-UA"/>
        </w:rPr>
        <w:lastRenderedPageBreak/>
        <w:t>громадянина України (для фізичних осіб, які мають відмітку в паспорті про право здійснювати платежі за серією та номером паспорта)</w:t>
      </w:r>
      <w:r w:rsidR="00CC0FE6" w:rsidRPr="00DF25C6">
        <w:rPr>
          <w:rFonts w:ascii="Times New Roman" w:hAnsi="Times New Roman" w:cs="Times New Roman"/>
          <w:sz w:val="28"/>
          <w:szCs w:val="28"/>
          <w:lang w:val="uk-UA"/>
        </w:rPr>
        <w:t>»;</w:t>
      </w:r>
    </w:p>
    <w:p w14:paraId="1CC85975" w14:textId="77777777" w:rsidR="00286A62" w:rsidRPr="00286A62" w:rsidRDefault="00286A62" w:rsidP="004B67AA">
      <w:pPr>
        <w:spacing w:after="0" w:line="240" w:lineRule="auto"/>
        <w:ind w:right="-1" w:firstLine="567"/>
        <w:jc w:val="both"/>
        <w:rPr>
          <w:rFonts w:ascii="Times New Roman" w:hAnsi="Times New Roman" w:cs="Times New Roman"/>
          <w:sz w:val="16"/>
          <w:szCs w:val="16"/>
          <w:lang w:val="uk-UA"/>
        </w:rPr>
      </w:pPr>
    </w:p>
    <w:p w14:paraId="040CEA78" w14:textId="29D8BDB8" w:rsidR="003851AF" w:rsidRPr="00DF25C6" w:rsidRDefault="00DF25C6" w:rsidP="004B67AA">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CC0FE6" w:rsidRPr="00DF25C6">
        <w:rPr>
          <w:rFonts w:ascii="Times New Roman" w:hAnsi="Times New Roman" w:cs="Times New Roman"/>
          <w:sz w:val="28"/>
          <w:szCs w:val="28"/>
          <w:lang w:val="uk-UA"/>
        </w:rPr>
        <w:t>п</w:t>
      </w:r>
      <w:r w:rsidR="003851AF" w:rsidRPr="00DF25C6">
        <w:rPr>
          <w:rFonts w:ascii="Times New Roman" w:hAnsi="Times New Roman" w:cs="Times New Roman"/>
          <w:sz w:val="28"/>
          <w:szCs w:val="28"/>
          <w:lang w:val="uk-UA"/>
        </w:rPr>
        <w:t>ідпункт 4 викласти у такій редакції:</w:t>
      </w:r>
    </w:p>
    <w:p w14:paraId="4D1DF35A" w14:textId="295260D1" w:rsidR="003851AF" w:rsidRDefault="003851AF" w:rsidP="00A81226">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w:t>
      </w:r>
      <w:r w:rsidR="00A81226" w:rsidRPr="00DF25C6">
        <w:rPr>
          <w:rFonts w:ascii="Times New Roman" w:hAnsi="Times New Roman" w:cs="Times New Roman"/>
          <w:sz w:val="28"/>
          <w:szCs w:val="28"/>
          <w:lang w:val="uk-UA"/>
        </w:rPr>
        <w:t>місце провадження діяльності здобувача ліцензії, щодо якого буде здійснена перевірка, предмет перевірки та прізвища, власні імена та по батькові (за наявності) уповноважених посадових осіб Міндовкілля, які будуть проводити перевірку, один з яких призначається керівником перевірки.</w:t>
      </w:r>
      <w:r w:rsidR="00767957" w:rsidRPr="00DF25C6">
        <w:rPr>
          <w:rFonts w:ascii="Times New Roman" w:hAnsi="Times New Roman" w:cs="Times New Roman"/>
          <w:sz w:val="28"/>
          <w:szCs w:val="28"/>
          <w:lang w:val="uk-UA"/>
        </w:rPr>
        <w:t>»</w:t>
      </w:r>
      <w:r w:rsidR="00CC0FE6" w:rsidRPr="00DF25C6">
        <w:rPr>
          <w:rFonts w:ascii="Times New Roman" w:hAnsi="Times New Roman" w:cs="Times New Roman"/>
          <w:sz w:val="28"/>
          <w:szCs w:val="28"/>
          <w:lang w:val="uk-UA"/>
        </w:rPr>
        <w:t>;</w:t>
      </w:r>
    </w:p>
    <w:p w14:paraId="77DAD071" w14:textId="77777777" w:rsidR="00DF25C6" w:rsidRPr="00DF25C6" w:rsidRDefault="00DF25C6" w:rsidP="00A81226">
      <w:pPr>
        <w:spacing w:after="0" w:line="240" w:lineRule="auto"/>
        <w:ind w:right="-1" w:firstLine="567"/>
        <w:jc w:val="both"/>
        <w:rPr>
          <w:rFonts w:ascii="Times New Roman" w:hAnsi="Times New Roman" w:cs="Times New Roman"/>
          <w:sz w:val="16"/>
          <w:szCs w:val="16"/>
          <w:lang w:val="uk-UA"/>
        </w:rPr>
      </w:pPr>
    </w:p>
    <w:p w14:paraId="15F68581" w14:textId="5C60144F" w:rsidR="00A81226" w:rsidRPr="00DF25C6" w:rsidRDefault="00376313" w:rsidP="00A81226">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F25C6">
        <w:rPr>
          <w:rFonts w:ascii="Times New Roman" w:hAnsi="Times New Roman" w:cs="Times New Roman"/>
          <w:sz w:val="28"/>
          <w:szCs w:val="28"/>
          <w:lang w:val="uk-UA"/>
        </w:rPr>
        <w:t>) </w:t>
      </w:r>
      <w:r w:rsidR="00CC0FE6" w:rsidRPr="00DF25C6">
        <w:rPr>
          <w:rFonts w:ascii="Times New Roman" w:hAnsi="Times New Roman" w:cs="Times New Roman"/>
          <w:sz w:val="28"/>
          <w:szCs w:val="28"/>
          <w:lang w:val="uk-UA"/>
        </w:rPr>
        <w:t>п</w:t>
      </w:r>
      <w:r w:rsidR="00A81226" w:rsidRPr="00DF25C6">
        <w:rPr>
          <w:rFonts w:ascii="Times New Roman" w:hAnsi="Times New Roman" w:cs="Times New Roman"/>
          <w:sz w:val="28"/>
          <w:szCs w:val="28"/>
          <w:lang w:val="uk-UA"/>
        </w:rPr>
        <w:t>ункт 9 викласти у такій редакції:</w:t>
      </w:r>
    </w:p>
    <w:p w14:paraId="00E7FDB5" w14:textId="5532C2CC" w:rsidR="002F0D9C" w:rsidRDefault="002F0D9C" w:rsidP="002F0D9C">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w:t>
      </w:r>
      <w:r w:rsidR="003E6A37">
        <w:rPr>
          <w:rFonts w:ascii="Times New Roman" w:hAnsi="Times New Roman" w:cs="Times New Roman"/>
          <w:sz w:val="28"/>
          <w:szCs w:val="28"/>
          <w:lang w:val="uk-UA"/>
        </w:rPr>
        <w:t>9. </w:t>
      </w:r>
      <w:bookmarkStart w:id="0" w:name="_GoBack"/>
      <w:bookmarkEnd w:id="0"/>
      <w:r w:rsidR="001E7757" w:rsidRPr="00DF25C6">
        <w:rPr>
          <w:rFonts w:ascii="Times New Roman" w:hAnsi="Times New Roman" w:cs="Times New Roman"/>
          <w:sz w:val="28"/>
          <w:szCs w:val="28"/>
          <w:lang w:val="uk-UA"/>
        </w:rPr>
        <w:t>Здобувач ліцензії під час перевірки забезпечує умови для її проведення та зобов’язаний надати уповноваженим посадовим особам Міндовкілля, які надали копію направлення на проведення перевірки,</w:t>
      </w:r>
      <w:r w:rsidR="00C61ECD" w:rsidRPr="00DF25C6">
        <w:rPr>
          <w:rFonts w:ascii="Times New Roman" w:hAnsi="Times New Roman" w:cs="Times New Roman"/>
          <w:sz w:val="28"/>
          <w:szCs w:val="28"/>
          <w:lang w:val="uk-UA"/>
        </w:rPr>
        <w:t xml:space="preserve"> оригінали документів, визначених в письмовій </w:t>
      </w:r>
      <w:proofErr w:type="spellStart"/>
      <w:r w:rsidR="00C61ECD" w:rsidRPr="00DF25C6">
        <w:rPr>
          <w:rFonts w:ascii="Times New Roman" w:hAnsi="Times New Roman" w:cs="Times New Roman"/>
          <w:sz w:val="28"/>
          <w:szCs w:val="28"/>
          <w:lang w:val="uk-UA"/>
        </w:rPr>
        <w:t>вимозі</w:t>
      </w:r>
      <w:proofErr w:type="spellEnd"/>
      <w:r w:rsidR="00C61ECD" w:rsidRPr="00DF25C6">
        <w:rPr>
          <w:rFonts w:ascii="Times New Roman" w:hAnsi="Times New Roman" w:cs="Times New Roman"/>
          <w:sz w:val="28"/>
          <w:szCs w:val="28"/>
          <w:lang w:val="uk-UA"/>
        </w:rPr>
        <w:t>,</w:t>
      </w:r>
      <w:r w:rsidR="001E7757" w:rsidRPr="00DF25C6">
        <w:rPr>
          <w:rFonts w:ascii="Times New Roman" w:hAnsi="Times New Roman" w:cs="Times New Roman"/>
          <w:sz w:val="28"/>
          <w:szCs w:val="28"/>
          <w:lang w:val="uk-UA"/>
        </w:rPr>
        <w:t xml:space="preserve"> пункті 10 цього розділу</w:t>
      </w:r>
      <w:r w:rsidR="00C61ECD" w:rsidRPr="00DF25C6">
        <w:rPr>
          <w:rFonts w:ascii="Times New Roman" w:hAnsi="Times New Roman" w:cs="Times New Roman"/>
          <w:sz w:val="28"/>
          <w:szCs w:val="28"/>
          <w:lang w:val="uk-UA"/>
        </w:rPr>
        <w:t xml:space="preserve">, та їх копії, завірені </w:t>
      </w:r>
      <w:r w:rsidR="00286A62">
        <w:rPr>
          <w:rFonts w:ascii="Times New Roman" w:hAnsi="Times New Roman" w:cs="Times New Roman"/>
          <w:sz w:val="28"/>
          <w:szCs w:val="28"/>
          <w:lang w:val="uk-UA"/>
        </w:rPr>
        <w:t>в установленому законодавством порядку</w:t>
      </w:r>
      <w:r w:rsidR="001E7757" w:rsidRPr="00DF25C6">
        <w:rPr>
          <w:rFonts w:ascii="Times New Roman" w:hAnsi="Times New Roman" w:cs="Times New Roman"/>
          <w:sz w:val="28"/>
          <w:szCs w:val="28"/>
          <w:lang w:val="uk-UA"/>
        </w:rPr>
        <w:t>.»</w:t>
      </w:r>
      <w:r w:rsidR="00CC0FE6" w:rsidRPr="00DF25C6">
        <w:rPr>
          <w:rFonts w:ascii="Times New Roman" w:hAnsi="Times New Roman" w:cs="Times New Roman"/>
          <w:sz w:val="28"/>
          <w:szCs w:val="28"/>
          <w:lang w:val="uk-UA"/>
        </w:rPr>
        <w:t>;</w:t>
      </w:r>
      <w:r w:rsidR="001E7757" w:rsidRPr="00DF25C6">
        <w:rPr>
          <w:rFonts w:ascii="Times New Roman" w:hAnsi="Times New Roman" w:cs="Times New Roman"/>
          <w:sz w:val="28"/>
          <w:szCs w:val="28"/>
          <w:lang w:val="uk-UA"/>
        </w:rPr>
        <w:t xml:space="preserve">  </w:t>
      </w:r>
    </w:p>
    <w:p w14:paraId="382B5494" w14:textId="77777777" w:rsidR="00DF25C6" w:rsidRPr="00DF25C6" w:rsidRDefault="00DF25C6" w:rsidP="002F0D9C">
      <w:pPr>
        <w:spacing w:after="0" w:line="240" w:lineRule="auto"/>
        <w:ind w:right="-1" w:firstLine="567"/>
        <w:jc w:val="both"/>
        <w:rPr>
          <w:rFonts w:ascii="Times New Roman" w:hAnsi="Times New Roman" w:cs="Times New Roman"/>
          <w:sz w:val="16"/>
          <w:szCs w:val="16"/>
          <w:lang w:val="uk-UA"/>
        </w:rPr>
      </w:pPr>
    </w:p>
    <w:p w14:paraId="469908F3" w14:textId="225E9DB2" w:rsidR="001E7757" w:rsidRPr="00DF25C6" w:rsidRDefault="00376313" w:rsidP="001E7757">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F25C6">
        <w:rPr>
          <w:rFonts w:ascii="Times New Roman" w:hAnsi="Times New Roman" w:cs="Times New Roman"/>
          <w:sz w:val="28"/>
          <w:szCs w:val="28"/>
          <w:lang w:val="uk-UA"/>
        </w:rPr>
        <w:t xml:space="preserve">) після </w:t>
      </w:r>
      <w:r w:rsidR="00DF25C6" w:rsidRPr="00DF25C6">
        <w:rPr>
          <w:rFonts w:ascii="Times New Roman" w:hAnsi="Times New Roman" w:cs="Times New Roman"/>
          <w:sz w:val="28"/>
          <w:szCs w:val="28"/>
          <w:lang w:val="uk-UA"/>
        </w:rPr>
        <w:t>пункт</w:t>
      </w:r>
      <w:r w:rsidR="00DF25C6">
        <w:rPr>
          <w:rFonts w:ascii="Times New Roman" w:hAnsi="Times New Roman" w:cs="Times New Roman"/>
          <w:sz w:val="28"/>
          <w:szCs w:val="28"/>
          <w:lang w:val="uk-UA"/>
        </w:rPr>
        <w:t>у</w:t>
      </w:r>
      <w:r w:rsidR="00DF25C6" w:rsidRPr="00DF25C6">
        <w:rPr>
          <w:rFonts w:ascii="Times New Roman" w:hAnsi="Times New Roman" w:cs="Times New Roman"/>
          <w:sz w:val="28"/>
          <w:szCs w:val="28"/>
          <w:lang w:val="uk-UA"/>
        </w:rPr>
        <w:t xml:space="preserve"> 9</w:t>
      </w:r>
      <w:r w:rsidR="00286A62">
        <w:rPr>
          <w:rFonts w:ascii="Times New Roman" w:hAnsi="Times New Roman" w:cs="Times New Roman"/>
          <w:sz w:val="28"/>
          <w:szCs w:val="28"/>
          <w:lang w:val="uk-UA"/>
        </w:rPr>
        <w:t xml:space="preserve"> </w:t>
      </w:r>
      <w:r w:rsidR="00CC0FE6" w:rsidRPr="00DF25C6">
        <w:rPr>
          <w:rFonts w:ascii="Times New Roman" w:hAnsi="Times New Roman" w:cs="Times New Roman"/>
          <w:sz w:val="28"/>
          <w:szCs w:val="28"/>
          <w:lang w:val="uk-UA"/>
        </w:rPr>
        <w:t>д</w:t>
      </w:r>
      <w:r w:rsidR="001E7757" w:rsidRPr="00DF25C6">
        <w:rPr>
          <w:rFonts w:ascii="Times New Roman" w:hAnsi="Times New Roman" w:cs="Times New Roman"/>
          <w:sz w:val="28"/>
          <w:szCs w:val="28"/>
          <w:lang w:val="uk-UA"/>
        </w:rPr>
        <w:t>оповнити пунктом 9</w:t>
      </w:r>
      <w:r w:rsidR="001E7757" w:rsidRPr="00DF25C6">
        <w:rPr>
          <w:rFonts w:ascii="Times New Roman" w:hAnsi="Times New Roman" w:cs="Times New Roman"/>
          <w:sz w:val="28"/>
          <w:szCs w:val="28"/>
          <w:vertAlign w:val="superscript"/>
          <w:lang w:val="uk-UA"/>
        </w:rPr>
        <w:t>1</w:t>
      </w:r>
      <w:r w:rsidR="001E7757" w:rsidRPr="00DF25C6">
        <w:rPr>
          <w:rFonts w:ascii="Times New Roman" w:hAnsi="Times New Roman" w:cs="Times New Roman"/>
          <w:sz w:val="28"/>
          <w:szCs w:val="28"/>
          <w:lang w:val="uk-UA"/>
        </w:rPr>
        <w:t> такого змісту:</w:t>
      </w:r>
    </w:p>
    <w:p w14:paraId="5F16CD99" w14:textId="345ED9F3" w:rsidR="001E7757" w:rsidRPr="00DF25C6" w:rsidRDefault="001E7757" w:rsidP="001E7757">
      <w:pPr>
        <w:shd w:val="clear" w:color="auto" w:fill="FFFFFF"/>
        <w:spacing w:after="0" w:line="240" w:lineRule="auto"/>
        <w:ind w:left="-45" w:firstLine="680"/>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w:t>
      </w:r>
      <w:r w:rsidR="00286A62">
        <w:rPr>
          <w:rFonts w:ascii="Times New Roman" w:hAnsi="Times New Roman" w:cs="Times New Roman"/>
          <w:sz w:val="28"/>
          <w:szCs w:val="28"/>
          <w:lang w:val="uk-UA"/>
        </w:rPr>
        <w:t>9</w:t>
      </w:r>
      <w:r w:rsidR="003E6A37" w:rsidRPr="00DF25C6">
        <w:rPr>
          <w:rFonts w:ascii="Times New Roman" w:hAnsi="Times New Roman" w:cs="Times New Roman"/>
          <w:sz w:val="28"/>
          <w:szCs w:val="28"/>
          <w:vertAlign w:val="superscript"/>
          <w:lang w:val="uk-UA"/>
        </w:rPr>
        <w:t>1</w:t>
      </w:r>
      <w:r w:rsidR="00286A62">
        <w:rPr>
          <w:rFonts w:ascii="Times New Roman" w:hAnsi="Times New Roman" w:cs="Times New Roman"/>
          <w:sz w:val="28"/>
          <w:szCs w:val="28"/>
          <w:lang w:val="uk-UA"/>
        </w:rPr>
        <w:t>. </w:t>
      </w:r>
      <w:r w:rsidRPr="00DF25C6">
        <w:rPr>
          <w:rFonts w:ascii="Times New Roman" w:hAnsi="Times New Roman" w:cs="Times New Roman"/>
          <w:sz w:val="28"/>
          <w:szCs w:val="28"/>
          <w:lang w:val="uk-UA"/>
        </w:rPr>
        <w:t xml:space="preserve">Письмова вимога надсилається уповноваженими посадовими особами Міндовкілля на електронну пошту, яка була вказана здобувачем ліцензії у заяві про проведення перевірки відповідності матеріально-технічної бази встановленим вимогам у строк, не пізніше ніж за </w:t>
      </w:r>
      <w:r w:rsidR="00F50437" w:rsidRPr="00DF25C6">
        <w:rPr>
          <w:rFonts w:ascii="Times New Roman" w:hAnsi="Times New Roman" w:cs="Times New Roman"/>
          <w:sz w:val="28"/>
          <w:szCs w:val="28"/>
          <w:lang w:val="uk-UA"/>
        </w:rPr>
        <w:t>один робочий день</w:t>
      </w:r>
      <w:r w:rsidRPr="00DF25C6">
        <w:rPr>
          <w:rFonts w:ascii="Times New Roman" w:hAnsi="Times New Roman" w:cs="Times New Roman"/>
          <w:sz w:val="28"/>
          <w:szCs w:val="28"/>
          <w:lang w:val="uk-UA"/>
        </w:rPr>
        <w:t xml:space="preserve"> до дати проведення перевірки.</w:t>
      </w:r>
    </w:p>
    <w:p w14:paraId="58FC4543" w14:textId="77777777" w:rsidR="001155B7" w:rsidRPr="00DF25C6" w:rsidRDefault="002F0D9C" w:rsidP="00437B0C">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Примірна форма письмової вимоги визначена</w:t>
      </w:r>
      <w:r w:rsidR="00CC0FE6" w:rsidRPr="00DF25C6">
        <w:rPr>
          <w:rFonts w:ascii="Times New Roman" w:hAnsi="Times New Roman" w:cs="Times New Roman"/>
          <w:sz w:val="28"/>
          <w:szCs w:val="28"/>
          <w:lang w:val="uk-UA"/>
        </w:rPr>
        <w:t xml:space="preserve"> у додатку 3 до цього Порядку.</w:t>
      </w:r>
    </w:p>
    <w:p w14:paraId="22F40169" w14:textId="57DB3B8A" w:rsidR="00437B0C" w:rsidRDefault="00DF25C6" w:rsidP="00437B0C">
      <w:pPr>
        <w:widowControl w:val="0"/>
        <w:autoSpaceDE w:val="0"/>
        <w:autoSpaceDN w:val="0"/>
        <w:spacing w:before="1" w:after="0" w:line="0" w:lineRule="atLeast"/>
        <w:ind w:right="-1"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У примірній</w:t>
      </w:r>
      <w:r w:rsidR="001155B7" w:rsidRPr="00DF25C6">
        <w:rPr>
          <w:rFonts w:ascii="Times New Roman" w:hAnsi="Times New Roman" w:cs="Times New Roman"/>
          <w:sz w:val="28"/>
          <w:szCs w:val="28"/>
          <w:lang w:val="uk-UA"/>
        </w:rPr>
        <w:t xml:space="preserve"> формі письмової вимоги </w:t>
      </w:r>
      <w:r w:rsidR="001155B7" w:rsidRPr="00DF25C6">
        <w:rPr>
          <w:rFonts w:ascii="Times New Roman" w:eastAsia="Times New Roman" w:hAnsi="Times New Roman" w:cs="Times New Roman"/>
          <w:sz w:val="28"/>
          <w:szCs w:val="28"/>
          <w:lang w:val="uk-UA" w:eastAsia="ru-RU"/>
        </w:rPr>
        <w:t>наведено орієнтовний перелік документів</w:t>
      </w:r>
      <w:r w:rsidR="00437B0C" w:rsidRPr="00DF25C6">
        <w:rPr>
          <w:rFonts w:ascii="Times New Roman" w:eastAsia="Times New Roman" w:hAnsi="Times New Roman" w:cs="Times New Roman"/>
          <w:sz w:val="28"/>
          <w:szCs w:val="28"/>
          <w:lang w:val="uk-UA" w:eastAsia="ru-RU"/>
        </w:rPr>
        <w:t>. Здобувач ліцензії має змогу надавати документи, які  підтверджують</w:t>
      </w:r>
      <w:r w:rsidR="001155B7" w:rsidRPr="00DF25C6">
        <w:rPr>
          <w:rFonts w:ascii="Times New Roman" w:eastAsia="Times New Roman" w:hAnsi="Times New Roman" w:cs="Times New Roman"/>
          <w:sz w:val="28"/>
          <w:szCs w:val="28"/>
          <w:lang w:val="uk-UA" w:eastAsia="ru-RU"/>
        </w:rPr>
        <w:t xml:space="preserve"> </w:t>
      </w:r>
      <w:r w:rsidR="00437B0C" w:rsidRPr="00DF25C6">
        <w:rPr>
          <w:rFonts w:ascii="Times New Roman" w:eastAsia="Times New Roman" w:hAnsi="Times New Roman" w:cs="Times New Roman"/>
          <w:sz w:val="28"/>
          <w:szCs w:val="28"/>
          <w:lang w:val="uk-UA" w:eastAsia="ru-RU"/>
        </w:rPr>
        <w:t xml:space="preserve">особливості його </w:t>
      </w:r>
      <w:r w:rsidR="001155B7" w:rsidRPr="00DF25C6">
        <w:rPr>
          <w:rFonts w:ascii="Times New Roman" w:eastAsia="Times New Roman" w:hAnsi="Times New Roman" w:cs="Times New Roman"/>
          <w:sz w:val="28"/>
          <w:szCs w:val="28"/>
          <w:lang w:val="uk-UA" w:eastAsia="ru-RU"/>
        </w:rPr>
        <w:t>технологічн</w:t>
      </w:r>
      <w:r w:rsidR="00437B0C" w:rsidRPr="00DF25C6">
        <w:rPr>
          <w:rFonts w:ascii="Times New Roman" w:eastAsia="Times New Roman" w:hAnsi="Times New Roman" w:cs="Times New Roman"/>
          <w:sz w:val="28"/>
          <w:szCs w:val="28"/>
          <w:lang w:val="uk-UA" w:eastAsia="ru-RU"/>
        </w:rPr>
        <w:t>ого</w:t>
      </w:r>
      <w:r w:rsidR="001155B7" w:rsidRPr="00DF25C6">
        <w:rPr>
          <w:rFonts w:ascii="Times New Roman" w:eastAsia="Times New Roman" w:hAnsi="Times New Roman" w:cs="Times New Roman"/>
          <w:sz w:val="28"/>
          <w:szCs w:val="28"/>
          <w:lang w:val="uk-UA" w:eastAsia="ru-RU"/>
        </w:rPr>
        <w:t xml:space="preserve"> процес</w:t>
      </w:r>
      <w:r w:rsidR="000E5D59" w:rsidRPr="00DF25C6">
        <w:rPr>
          <w:rFonts w:ascii="Times New Roman" w:eastAsia="Times New Roman" w:hAnsi="Times New Roman" w:cs="Times New Roman"/>
          <w:sz w:val="28"/>
          <w:szCs w:val="28"/>
          <w:lang w:val="uk-UA" w:eastAsia="ru-RU"/>
        </w:rPr>
        <w:t>у для здійснення</w:t>
      </w:r>
      <w:r w:rsidR="00437B0C" w:rsidRPr="00DF25C6">
        <w:rPr>
          <w:rFonts w:ascii="Times New Roman" w:eastAsia="Times New Roman" w:hAnsi="Times New Roman" w:cs="Times New Roman"/>
          <w:sz w:val="28"/>
          <w:szCs w:val="28"/>
          <w:lang w:val="uk-UA" w:eastAsia="ru-RU"/>
        </w:rPr>
        <w:t xml:space="preserve"> операції оброблення певних небезпечних відходів.»;</w:t>
      </w:r>
    </w:p>
    <w:p w14:paraId="77C634DF" w14:textId="77777777" w:rsidR="00DF25C6" w:rsidRPr="00DF25C6" w:rsidRDefault="00DF25C6" w:rsidP="00437B0C">
      <w:pPr>
        <w:widowControl w:val="0"/>
        <w:autoSpaceDE w:val="0"/>
        <w:autoSpaceDN w:val="0"/>
        <w:spacing w:before="1" w:after="0" w:line="0" w:lineRule="atLeast"/>
        <w:ind w:right="-1" w:firstLine="567"/>
        <w:jc w:val="both"/>
        <w:rPr>
          <w:rFonts w:ascii="Times New Roman" w:eastAsia="Times New Roman" w:hAnsi="Times New Roman" w:cs="Times New Roman"/>
          <w:sz w:val="16"/>
          <w:szCs w:val="16"/>
          <w:lang w:val="uk-UA" w:eastAsia="ru-RU"/>
        </w:rPr>
      </w:pPr>
    </w:p>
    <w:p w14:paraId="068CD6C3" w14:textId="127D3EF2" w:rsidR="003851AF" w:rsidRPr="00DF25C6" w:rsidRDefault="00376313" w:rsidP="00437B0C">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DF25C6">
        <w:rPr>
          <w:rFonts w:ascii="Times New Roman" w:hAnsi="Times New Roman" w:cs="Times New Roman"/>
          <w:sz w:val="28"/>
          <w:szCs w:val="28"/>
          <w:lang w:val="uk-UA"/>
        </w:rPr>
        <w:t>) </w:t>
      </w:r>
      <w:r w:rsidR="005C051A" w:rsidRPr="00DF25C6">
        <w:rPr>
          <w:rFonts w:ascii="Times New Roman" w:hAnsi="Times New Roman" w:cs="Times New Roman"/>
          <w:sz w:val="28"/>
          <w:szCs w:val="28"/>
          <w:lang w:val="uk-UA"/>
        </w:rPr>
        <w:t>п</w:t>
      </w:r>
      <w:r w:rsidR="003851AF" w:rsidRPr="00DF25C6">
        <w:rPr>
          <w:rFonts w:ascii="Times New Roman" w:hAnsi="Times New Roman" w:cs="Times New Roman"/>
          <w:sz w:val="28"/>
          <w:szCs w:val="28"/>
          <w:lang w:val="uk-UA"/>
        </w:rPr>
        <w:t xml:space="preserve">ункт 10 доповнити </w:t>
      </w:r>
      <w:r w:rsidR="00CC0FE6" w:rsidRPr="00DF25C6">
        <w:rPr>
          <w:rFonts w:ascii="Times New Roman" w:hAnsi="Times New Roman" w:cs="Times New Roman"/>
          <w:sz w:val="28"/>
          <w:szCs w:val="28"/>
          <w:lang w:val="uk-UA"/>
        </w:rPr>
        <w:t xml:space="preserve">новим </w:t>
      </w:r>
      <w:r w:rsidR="003851AF" w:rsidRPr="00DF25C6">
        <w:rPr>
          <w:rFonts w:ascii="Times New Roman" w:hAnsi="Times New Roman" w:cs="Times New Roman"/>
          <w:sz w:val="28"/>
          <w:szCs w:val="28"/>
          <w:lang w:val="uk-UA"/>
        </w:rPr>
        <w:t>абзацом</w:t>
      </w:r>
      <w:r w:rsidR="00CC0FE6" w:rsidRPr="00DF25C6">
        <w:rPr>
          <w:rFonts w:ascii="Times New Roman" w:hAnsi="Times New Roman" w:cs="Times New Roman"/>
          <w:sz w:val="28"/>
          <w:szCs w:val="28"/>
          <w:lang w:val="uk-UA"/>
        </w:rPr>
        <w:t xml:space="preserve"> такого змісту</w:t>
      </w:r>
      <w:r w:rsidR="003851AF" w:rsidRPr="00DF25C6">
        <w:rPr>
          <w:rFonts w:ascii="Times New Roman" w:hAnsi="Times New Roman" w:cs="Times New Roman"/>
          <w:sz w:val="28"/>
          <w:szCs w:val="28"/>
          <w:lang w:val="uk-UA"/>
        </w:rPr>
        <w:t>:</w:t>
      </w:r>
    </w:p>
    <w:p w14:paraId="6417BBC6" w14:textId="4C6247A7" w:rsidR="003851AF" w:rsidRPr="00DF25C6" w:rsidRDefault="003851AF" w:rsidP="00437B0C">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w:t>
      </w:r>
      <w:r w:rsidR="00F04523" w:rsidRPr="00DF25C6">
        <w:rPr>
          <w:rFonts w:ascii="Times New Roman" w:hAnsi="Times New Roman" w:cs="Times New Roman"/>
          <w:sz w:val="28"/>
          <w:szCs w:val="28"/>
          <w:lang w:val="uk-UA"/>
        </w:rPr>
        <w:t>відповідність матеріально-технічної бази висновку з оцінки впливу на довкілля/висновку державної екологічної експертизи.</w:t>
      </w:r>
      <w:r w:rsidRPr="00DF25C6">
        <w:rPr>
          <w:rFonts w:ascii="Times New Roman" w:hAnsi="Times New Roman" w:cs="Times New Roman"/>
          <w:sz w:val="28"/>
          <w:szCs w:val="28"/>
          <w:lang w:val="uk-UA"/>
        </w:rPr>
        <w:t>»</w:t>
      </w:r>
      <w:r w:rsidR="00F04523" w:rsidRPr="00DF25C6">
        <w:rPr>
          <w:rFonts w:ascii="Times New Roman" w:hAnsi="Times New Roman" w:cs="Times New Roman"/>
          <w:sz w:val="28"/>
          <w:szCs w:val="28"/>
          <w:lang w:val="uk-UA"/>
        </w:rPr>
        <w:t>.</w:t>
      </w:r>
      <w:r w:rsidRPr="00DF25C6">
        <w:rPr>
          <w:rFonts w:ascii="Times New Roman" w:hAnsi="Times New Roman" w:cs="Times New Roman"/>
          <w:sz w:val="28"/>
          <w:szCs w:val="28"/>
          <w:lang w:val="uk-UA"/>
        </w:rPr>
        <w:t xml:space="preserve"> </w:t>
      </w:r>
    </w:p>
    <w:p w14:paraId="6D8A3E42" w14:textId="77777777" w:rsidR="00822891" w:rsidRPr="00DF25C6" w:rsidRDefault="00822891" w:rsidP="00437B0C">
      <w:pPr>
        <w:pStyle w:val="pf0"/>
        <w:tabs>
          <w:tab w:val="left" w:pos="1134"/>
        </w:tabs>
        <w:spacing w:before="0" w:beforeAutospacing="0" w:after="0" w:afterAutospacing="0"/>
        <w:ind w:right="-1" w:firstLine="567"/>
        <w:jc w:val="both"/>
        <w:rPr>
          <w:sz w:val="28"/>
          <w:szCs w:val="28"/>
          <w:lang w:val="uk-UA"/>
        </w:rPr>
      </w:pPr>
    </w:p>
    <w:p w14:paraId="62B75DA9" w14:textId="58C4D9F8" w:rsidR="005C051A" w:rsidRDefault="00F04523" w:rsidP="002E2194">
      <w:pPr>
        <w:pStyle w:val="pf0"/>
        <w:numPr>
          <w:ilvl w:val="0"/>
          <w:numId w:val="10"/>
        </w:numPr>
        <w:tabs>
          <w:tab w:val="left" w:pos="1134"/>
        </w:tabs>
        <w:spacing w:before="0" w:beforeAutospacing="0" w:after="0" w:afterAutospacing="0"/>
        <w:ind w:right="-1"/>
        <w:jc w:val="both"/>
        <w:rPr>
          <w:sz w:val="28"/>
          <w:szCs w:val="28"/>
          <w:lang w:val="uk-UA" w:eastAsia="ru-RU"/>
        </w:rPr>
      </w:pPr>
      <w:r w:rsidRPr="00DF25C6">
        <w:rPr>
          <w:sz w:val="28"/>
          <w:szCs w:val="28"/>
          <w:lang w:val="uk-UA" w:eastAsia="ru-RU"/>
        </w:rPr>
        <w:t>У</w:t>
      </w:r>
      <w:r w:rsidR="005C051A" w:rsidRPr="00DF25C6">
        <w:rPr>
          <w:sz w:val="28"/>
          <w:szCs w:val="28"/>
          <w:lang w:val="uk-UA" w:eastAsia="ru-RU"/>
        </w:rPr>
        <w:t xml:space="preserve"> розділі IІІ: </w:t>
      </w:r>
    </w:p>
    <w:p w14:paraId="73DF4E1E" w14:textId="77777777" w:rsidR="002E2194" w:rsidRPr="002E2194" w:rsidRDefault="002E2194" w:rsidP="002E2194">
      <w:pPr>
        <w:pStyle w:val="pf0"/>
        <w:tabs>
          <w:tab w:val="left" w:pos="1134"/>
        </w:tabs>
        <w:spacing w:before="0" w:beforeAutospacing="0" w:after="0" w:afterAutospacing="0"/>
        <w:ind w:left="927" w:right="-1"/>
        <w:jc w:val="both"/>
        <w:rPr>
          <w:sz w:val="16"/>
          <w:szCs w:val="16"/>
          <w:lang w:val="uk-UA" w:eastAsia="ru-RU"/>
        </w:rPr>
      </w:pPr>
    </w:p>
    <w:p w14:paraId="7257B94B" w14:textId="6BB752FE" w:rsidR="00CC0FE6" w:rsidRPr="00DF25C6" w:rsidRDefault="002E2194" w:rsidP="00437B0C">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F04523" w:rsidRPr="00DF25C6">
        <w:rPr>
          <w:rFonts w:ascii="Times New Roman" w:hAnsi="Times New Roman" w:cs="Times New Roman"/>
          <w:sz w:val="28"/>
          <w:szCs w:val="28"/>
          <w:lang w:val="uk-UA"/>
        </w:rPr>
        <w:t xml:space="preserve">пункт 1 доповнити </w:t>
      </w:r>
      <w:r w:rsidR="00CC0FE6" w:rsidRPr="00DF25C6">
        <w:rPr>
          <w:rFonts w:ascii="Times New Roman" w:hAnsi="Times New Roman" w:cs="Times New Roman"/>
          <w:sz w:val="28"/>
          <w:szCs w:val="28"/>
          <w:lang w:val="uk-UA"/>
        </w:rPr>
        <w:t>новим абзацом такого змісту:</w:t>
      </w:r>
    </w:p>
    <w:p w14:paraId="2D133459" w14:textId="755F8167" w:rsidR="00F04523" w:rsidRDefault="00F04523" w:rsidP="00437B0C">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«Остаточне рішення щодо відповідності/невідповідності матеріально-технічної бази здобувача ліцензії приймає керівник перевірки.»</w:t>
      </w:r>
      <w:r w:rsidR="00CC0FE6" w:rsidRPr="00DF25C6">
        <w:rPr>
          <w:rFonts w:ascii="Times New Roman" w:hAnsi="Times New Roman" w:cs="Times New Roman"/>
          <w:sz w:val="28"/>
          <w:szCs w:val="28"/>
          <w:lang w:val="uk-UA"/>
        </w:rPr>
        <w:t>;</w:t>
      </w:r>
      <w:r w:rsidRPr="00DF25C6">
        <w:rPr>
          <w:rFonts w:ascii="Times New Roman" w:hAnsi="Times New Roman" w:cs="Times New Roman"/>
          <w:sz w:val="28"/>
          <w:szCs w:val="28"/>
          <w:lang w:val="uk-UA"/>
        </w:rPr>
        <w:t xml:space="preserve"> </w:t>
      </w:r>
    </w:p>
    <w:p w14:paraId="72F7C1D2" w14:textId="77777777" w:rsidR="002E2194" w:rsidRPr="002E2194" w:rsidRDefault="002E2194" w:rsidP="00437B0C">
      <w:pPr>
        <w:spacing w:after="0" w:line="240" w:lineRule="auto"/>
        <w:ind w:right="-1" w:firstLine="567"/>
        <w:jc w:val="both"/>
        <w:rPr>
          <w:rFonts w:ascii="Times New Roman" w:hAnsi="Times New Roman" w:cs="Times New Roman"/>
          <w:sz w:val="16"/>
          <w:szCs w:val="16"/>
          <w:lang w:val="uk-UA"/>
        </w:rPr>
      </w:pPr>
    </w:p>
    <w:p w14:paraId="74EAD693" w14:textId="531B46ED" w:rsidR="003851AF" w:rsidRPr="00DF25C6" w:rsidRDefault="002E2194" w:rsidP="00437B0C">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5C051A" w:rsidRPr="00DF25C6">
        <w:rPr>
          <w:rFonts w:ascii="Times New Roman" w:hAnsi="Times New Roman" w:cs="Times New Roman"/>
          <w:sz w:val="28"/>
          <w:szCs w:val="28"/>
          <w:lang w:val="uk-UA"/>
        </w:rPr>
        <w:t>п</w:t>
      </w:r>
      <w:r w:rsidR="003851AF" w:rsidRPr="00DF25C6">
        <w:rPr>
          <w:rFonts w:ascii="Times New Roman" w:hAnsi="Times New Roman" w:cs="Times New Roman"/>
          <w:sz w:val="28"/>
          <w:szCs w:val="28"/>
          <w:lang w:val="uk-UA"/>
        </w:rPr>
        <w:t>ункт 2 викласти в такій редакції:</w:t>
      </w:r>
    </w:p>
    <w:p w14:paraId="1005D03E" w14:textId="768BF312" w:rsidR="003851AF" w:rsidRPr="00DF25C6" w:rsidRDefault="003851AF" w:rsidP="00437B0C">
      <w:pPr>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ab/>
        <w:t>«</w:t>
      </w:r>
      <w:r w:rsidR="00286A62">
        <w:rPr>
          <w:rFonts w:ascii="Times New Roman" w:hAnsi="Times New Roman" w:cs="Times New Roman"/>
          <w:sz w:val="28"/>
          <w:szCs w:val="28"/>
          <w:lang w:val="uk-UA"/>
        </w:rPr>
        <w:t>2. </w:t>
      </w:r>
      <w:r w:rsidR="00F04523" w:rsidRPr="00DF25C6">
        <w:rPr>
          <w:rFonts w:ascii="Times New Roman" w:hAnsi="Times New Roman" w:cs="Times New Roman"/>
          <w:sz w:val="28"/>
          <w:szCs w:val="28"/>
          <w:lang w:val="uk-UA"/>
        </w:rPr>
        <w:t>Акт перевірки складається протягом двох робочих днів  після останнього дня проведення перевірки але не пізніше строку визначеного абзацом четвертим пункту 5 розділу I цього Порядку в електронній формі шляхом використання Системи, підписується уповноваженими посадовими особами Міндовкілля та направляється програмними засобами Системи в кабінет суб’єкта господарювання, відповідно до якого була здійснена перевірка</w:t>
      </w:r>
      <w:r w:rsidR="005C051A" w:rsidRPr="00DF25C6">
        <w:rPr>
          <w:rFonts w:ascii="Times New Roman" w:hAnsi="Times New Roman" w:cs="Times New Roman"/>
          <w:sz w:val="28"/>
          <w:szCs w:val="28"/>
          <w:lang w:val="uk-UA"/>
        </w:rPr>
        <w:t>»</w:t>
      </w:r>
      <w:r w:rsidR="00F04523" w:rsidRPr="00DF25C6">
        <w:rPr>
          <w:rFonts w:ascii="Times New Roman" w:hAnsi="Times New Roman" w:cs="Times New Roman"/>
          <w:sz w:val="28"/>
          <w:szCs w:val="28"/>
          <w:lang w:val="uk-UA"/>
        </w:rPr>
        <w:t>.</w:t>
      </w:r>
    </w:p>
    <w:p w14:paraId="2D78ADC7" w14:textId="77777777" w:rsidR="00CC0FE6" w:rsidRPr="00DF25C6" w:rsidRDefault="00CC0FE6" w:rsidP="00F04523">
      <w:pPr>
        <w:spacing w:after="0" w:line="240" w:lineRule="auto"/>
        <w:ind w:right="-1" w:firstLine="567"/>
        <w:jc w:val="both"/>
        <w:rPr>
          <w:rFonts w:ascii="Times New Roman" w:hAnsi="Times New Roman" w:cs="Times New Roman"/>
          <w:sz w:val="28"/>
          <w:szCs w:val="28"/>
          <w:lang w:val="uk-UA"/>
        </w:rPr>
      </w:pPr>
    </w:p>
    <w:p w14:paraId="6F8F208D" w14:textId="6A440EBA" w:rsidR="005C051A" w:rsidRPr="00DF25C6" w:rsidRDefault="00CC0FE6" w:rsidP="00CC0FE6">
      <w:pPr>
        <w:tabs>
          <w:tab w:val="left" w:pos="851"/>
        </w:tabs>
        <w:spacing w:after="0" w:line="240" w:lineRule="auto"/>
        <w:ind w:right="-1"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4. </w:t>
      </w:r>
      <w:r w:rsidR="00BD7DC7" w:rsidRPr="00DF25C6">
        <w:rPr>
          <w:rFonts w:ascii="Times New Roman" w:hAnsi="Times New Roman" w:cs="Times New Roman"/>
          <w:sz w:val="28"/>
          <w:szCs w:val="28"/>
          <w:lang w:val="uk-UA"/>
        </w:rPr>
        <w:t>У</w:t>
      </w:r>
      <w:r w:rsidR="003851AF" w:rsidRPr="00DF25C6">
        <w:rPr>
          <w:rFonts w:ascii="Times New Roman" w:hAnsi="Times New Roman" w:cs="Times New Roman"/>
          <w:sz w:val="28"/>
          <w:szCs w:val="28"/>
          <w:lang w:val="uk-UA"/>
        </w:rPr>
        <w:t xml:space="preserve"> </w:t>
      </w:r>
      <w:r w:rsidR="005C051A" w:rsidRPr="00DF25C6">
        <w:rPr>
          <w:rFonts w:ascii="Times New Roman" w:hAnsi="Times New Roman" w:cs="Times New Roman"/>
          <w:sz w:val="28"/>
          <w:szCs w:val="28"/>
          <w:lang w:val="uk-UA"/>
        </w:rPr>
        <w:t>д</w:t>
      </w:r>
      <w:r w:rsidR="0093095B" w:rsidRPr="00DF25C6">
        <w:rPr>
          <w:rFonts w:ascii="Times New Roman" w:hAnsi="Times New Roman" w:cs="Times New Roman"/>
          <w:sz w:val="28"/>
          <w:szCs w:val="28"/>
          <w:lang w:val="uk-UA"/>
        </w:rPr>
        <w:t>одатку</w:t>
      </w:r>
      <w:r w:rsidR="003851AF" w:rsidRPr="00DF25C6">
        <w:rPr>
          <w:rFonts w:ascii="Times New Roman" w:hAnsi="Times New Roman" w:cs="Times New Roman"/>
          <w:sz w:val="28"/>
          <w:szCs w:val="28"/>
          <w:lang w:val="uk-UA"/>
        </w:rPr>
        <w:t xml:space="preserve"> 1</w:t>
      </w:r>
      <w:r w:rsidR="005C051A" w:rsidRPr="00DF25C6">
        <w:rPr>
          <w:rFonts w:ascii="Times New Roman" w:hAnsi="Times New Roman" w:cs="Times New Roman"/>
          <w:sz w:val="28"/>
          <w:szCs w:val="28"/>
          <w:lang w:val="uk-UA"/>
        </w:rPr>
        <w:t xml:space="preserve"> с</w:t>
      </w:r>
      <w:r w:rsidR="003851AF" w:rsidRPr="00DF25C6">
        <w:rPr>
          <w:rFonts w:ascii="Times New Roman" w:hAnsi="Times New Roman" w:cs="Times New Roman"/>
          <w:sz w:val="28"/>
          <w:szCs w:val="28"/>
          <w:lang w:val="uk-UA"/>
        </w:rPr>
        <w:t>лова «місця проживання»</w:t>
      </w:r>
      <w:r w:rsidR="005C051A" w:rsidRPr="00DF25C6">
        <w:rPr>
          <w:rFonts w:ascii="Times New Roman" w:hAnsi="Times New Roman" w:cs="Times New Roman"/>
          <w:sz w:val="28"/>
          <w:szCs w:val="28"/>
          <w:lang w:val="uk-UA"/>
        </w:rPr>
        <w:t xml:space="preserve"> замінити словами </w:t>
      </w:r>
      <w:r w:rsidR="001752F9" w:rsidRPr="00DF25C6">
        <w:rPr>
          <w:rFonts w:ascii="Times New Roman" w:hAnsi="Times New Roman" w:cs="Times New Roman"/>
          <w:sz w:val="28"/>
          <w:szCs w:val="28"/>
          <w:lang w:val="uk-UA"/>
        </w:rPr>
        <w:t>«</w:t>
      </w:r>
      <w:r w:rsidR="005C051A" w:rsidRPr="00DF25C6">
        <w:rPr>
          <w:rFonts w:ascii="Times New Roman" w:hAnsi="Times New Roman" w:cs="Times New Roman"/>
          <w:sz w:val="28"/>
          <w:szCs w:val="28"/>
          <w:lang w:val="uk-UA"/>
        </w:rPr>
        <w:t>задекларованого/зареєстрованого місця проживання (перебування)»,</w:t>
      </w:r>
      <w:r w:rsidR="003851AF" w:rsidRPr="00DF25C6">
        <w:rPr>
          <w:rFonts w:ascii="Times New Roman" w:hAnsi="Times New Roman" w:cs="Times New Roman"/>
          <w:sz w:val="28"/>
          <w:szCs w:val="28"/>
          <w:lang w:val="uk-UA"/>
        </w:rPr>
        <w:t xml:space="preserve"> </w:t>
      </w:r>
      <w:r w:rsidR="00D56412" w:rsidRPr="00DF25C6">
        <w:rPr>
          <w:rFonts w:ascii="Times New Roman" w:hAnsi="Times New Roman" w:cs="Times New Roman"/>
          <w:sz w:val="28"/>
          <w:szCs w:val="28"/>
          <w:lang w:val="uk-UA"/>
        </w:rPr>
        <w:t xml:space="preserve">слова </w:t>
      </w:r>
      <w:r w:rsidR="003851AF" w:rsidRPr="00DF25C6">
        <w:rPr>
          <w:rFonts w:ascii="Times New Roman" w:hAnsi="Times New Roman" w:cs="Times New Roman"/>
          <w:sz w:val="28"/>
          <w:szCs w:val="28"/>
          <w:lang w:val="uk-UA"/>
        </w:rPr>
        <w:lastRenderedPageBreak/>
        <w:t>«серія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органу і мають відмітку у паспорті про право здійснювати будь-які платежі за серією (за наявності) та номером паспорта громадянина України»</w:t>
      </w:r>
      <w:r w:rsidR="005C051A" w:rsidRPr="00DF25C6">
        <w:rPr>
          <w:rFonts w:ascii="Times New Roman" w:hAnsi="Times New Roman" w:cs="Times New Roman"/>
          <w:sz w:val="28"/>
          <w:szCs w:val="28"/>
          <w:lang w:val="uk-UA"/>
        </w:rPr>
        <w:t xml:space="preserve"> </w:t>
      </w:r>
      <w:r w:rsidR="00D56412" w:rsidRPr="00DF25C6">
        <w:rPr>
          <w:rFonts w:ascii="Times New Roman" w:hAnsi="Times New Roman" w:cs="Times New Roman"/>
          <w:sz w:val="28"/>
          <w:szCs w:val="28"/>
          <w:lang w:val="uk-UA"/>
        </w:rPr>
        <w:t xml:space="preserve">замінити словами </w:t>
      </w:r>
      <w:r w:rsidR="005C051A" w:rsidRPr="00DF25C6">
        <w:rPr>
          <w:rFonts w:ascii="Times New Roman" w:hAnsi="Times New Roman" w:cs="Times New Roman"/>
          <w:sz w:val="28"/>
          <w:szCs w:val="28"/>
          <w:lang w:val="uk-UA"/>
        </w:rPr>
        <w:t xml:space="preserve">«серія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w:t>
      </w:r>
      <w:r w:rsidR="00D56412" w:rsidRPr="00DF25C6">
        <w:rPr>
          <w:rFonts w:ascii="Times New Roman" w:hAnsi="Times New Roman" w:cs="Times New Roman"/>
          <w:sz w:val="28"/>
          <w:szCs w:val="28"/>
          <w:lang w:val="uk-UA"/>
        </w:rPr>
        <w:t xml:space="preserve">слова «контактний номер телефону», замінити словами </w:t>
      </w:r>
      <w:r w:rsidR="005C051A" w:rsidRPr="00DF25C6">
        <w:rPr>
          <w:rFonts w:ascii="Times New Roman" w:hAnsi="Times New Roman" w:cs="Times New Roman"/>
          <w:sz w:val="28"/>
          <w:szCs w:val="28"/>
          <w:lang w:val="uk-UA"/>
        </w:rPr>
        <w:t>«номер абонента кінцевого (термінального) обладнання»</w:t>
      </w:r>
      <w:r w:rsidR="00BD7DC7" w:rsidRPr="00DF25C6">
        <w:rPr>
          <w:rFonts w:ascii="Times New Roman" w:hAnsi="Times New Roman" w:cs="Times New Roman"/>
          <w:sz w:val="28"/>
          <w:szCs w:val="28"/>
          <w:lang w:val="uk-UA"/>
        </w:rPr>
        <w:t>.</w:t>
      </w:r>
    </w:p>
    <w:p w14:paraId="6B8369F4" w14:textId="77777777" w:rsidR="00822891" w:rsidRPr="00DF25C6" w:rsidRDefault="00822891" w:rsidP="0093095B">
      <w:pPr>
        <w:spacing w:after="0" w:line="240" w:lineRule="auto"/>
        <w:ind w:firstLine="567"/>
        <w:jc w:val="both"/>
        <w:rPr>
          <w:rFonts w:ascii="Times New Roman" w:hAnsi="Times New Roman" w:cs="Times New Roman"/>
          <w:sz w:val="28"/>
          <w:szCs w:val="28"/>
          <w:lang w:val="uk-UA"/>
        </w:rPr>
      </w:pPr>
    </w:p>
    <w:p w14:paraId="7DE8B2E0" w14:textId="66BE088F" w:rsidR="0093095B" w:rsidRPr="00DF25C6" w:rsidRDefault="00D56412" w:rsidP="0093095B">
      <w:pPr>
        <w:spacing w:after="0" w:line="240" w:lineRule="auto"/>
        <w:ind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5</w:t>
      </w:r>
      <w:r w:rsidR="00D978CD" w:rsidRPr="00DF25C6">
        <w:rPr>
          <w:rFonts w:ascii="Times New Roman" w:hAnsi="Times New Roman" w:cs="Times New Roman"/>
          <w:sz w:val="28"/>
          <w:szCs w:val="28"/>
          <w:lang w:val="uk-UA"/>
        </w:rPr>
        <w:t>.</w:t>
      </w:r>
      <w:r w:rsidRPr="00DF25C6">
        <w:rPr>
          <w:rFonts w:ascii="Times New Roman" w:hAnsi="Times New Roman" w:cs="Times New Roman"/>
          <w:sz w:val="28"/>
          <w:szCs w:val="28"/>
          <w:lang w:val="uk-UA"/>
        </w:rPr>
        <w:t> </w:t>
      </w:r>
      <w:r w:rsidR="00BD7DC7" w:rsidRPr="00DF25C6">
        <w:rPr>
          <w:rFonts w:ascii="Times New Roman" w:hAnsi="Times New Roman" w:cs="Times New Roman"/>
          <w:sz w:val="28"/>
          <w:szCs w:val="28"/>
          <w:lang w:val="uk-UA"/>
        </w:rPr>
        <w:t>Д</w:t>
      </w:r>
      <w:r w:rsidR="0093095B" w:rsidRPr="00DF25C6">
        <w:rPr>
          <w:rFonts w:ascii="Times New Roman" w:hAnsi="Times New Roman" w:cs="Times New Roman"/>
          <w:sz w:val="28"/>
          <w:szCs w:val="28"/>
          <w:lang w:val="uk-UA"/>
        </w:rPr>
        <w:t>одаток 2 викласти в такій редакції:</w:t>
      </w:r>
    </w:p>
    <w:p w14:paraId="59E09FD4" w14:textId="5F5A35EF" w:rsidR="0093095B" w:rsidRPr="00DF25C6" w:rsidRDefault="001752F9" w:rsidP="0093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8"/>
          <w:szCs w:val="28"/>
          <w:lang w:val="uk-UA" w:eastAsia="uk-UA"/>
        </w:rPr>
      </w:pPr>
      <w:r w:rsidRPr="00DF25C6">
        <w:rPr>
          <w:rFonts w:ascii="Times New Roman" w:eastAsia="Times New Roman" w:hAnsi="Times New Roman" w:cs="Times New Roman"/>
          <w:sz w:val="28"/>
          <w:szCs w:val="28"/>
          <w:lang w:val="uk-UA" w:eastAsia="uk-UA"/>
        </w:rPr>
        <w:t>«</w:t>
      </w:r>
      <w:r w:rsidR="0093095B" w:rsidRPr="00DF25C6">
        <w:rPr>
          <w:rFonts w:ascii="Times New Roman" w:eastAsia="Times New Roman" w:hAnsi="Times New Roman" w:cs="Times New Roman"/>
          <w:sz w:val="28"/>
          <w:szCs w:val="28"/>
          <w:lang w:val="uk-UA" w:eastAsia="uk-UA"/>
        </w:rPr>
        <w:t xml:space="preserve">Додаток 2 </w:t>
      </w:r>
      <w:r w:rsidR="0093095B" w:rsidRPr="00DF25C6">
        <w:rPr>
          <w:rFonts w:ascii="Times New Roman" w:eastAsia="Times New Roman" w:hAnsi="Times New Roman" w:cs="Times New Roman"/>
          <w:sz w:val="28"/>
          <w:szCs w:val="28"/>
          <w:lang w:val="uk-UA" w:eastAsia="uk-UA"/>
        </w:rPr>
        <w:br/>
        <w:t>до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p>
    <w:p w14:paraId="19606E25" w14:textId="77777777" w:rsidR="0093095B" w:rsidRPr="00DF25C6" w:rsidRDefault="0093095B" w:rsidP="0093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8"/>
          <w:szCs w:val="28"/>
          <w:lang w:val="uk-UA" w:eastAsia="uk-UA"/>
        </w:rPr>
      </w:pPr>
      <w:r w:rsidRPr="00DF25C6">
        <w:rPr>
          <w:rFonts w:ascii="Times New Roman" w:eastAsia="Times New Roman" w:hAnsi="Times New Roman" w:cs="Times New Roman"/>
          <w:sz w:val="28"/>
          <w:szCs w:val="28"/>
          <w:lang w:val="uk-UA" w:eastAsia="uk-UA"/>
        </w:rPr>
        <w:t>(пункт 1 розділу ІІІ)</w:t>
      </w:r>
    </w:p>
    <w:p w14:paraId="236E4B06" w14:textId="77777777" w:rsidR="0093095B" w:rsidRPr="00DF25C6" w:rsidRDefault="0093095B" w:rsidP="0093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8"/>
          <w:szCs w:val="28"/>
          <w:lang w:val="uk-UA" w:eastAsia="uk-UA"/>
        </w:rPr>
      </w:pPr>
    </w:p>
    <w:p w14:paraId="11F0B844" w14:textId="77777777" w:rsidR="00D978CD" w:rsidRPr="00DF25C6" w:rsidRDefault="00D978CD" w:rsidP="0093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8"/>
          <w:szCs w:val="28"/>
          <w:lang w:val="uk-UA" w:eastAsia="uk-UA"/>
        </w:rPr>
      </w:pPr>
    </w:p>
    <w:p w14:paraId="5940E6E4" w14:textId="77777777" w:rsidR="0093095B" w:rsidRPr="00DF25C6" w:rsidRDefault="0093095B" w:rsidP="0093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lang w:val="uk-UA"/>
        </w:rPr>
      </w:pPr>
      <w:r w:rsidRPr="00DF25C6">
        <w:rPr>
          <w:rFonts w:ascii="Times New Roman" w:hAnsi="Times New Roman" w:cs="Times New Roman"/>
          <w:b/>
          <w:sz w:val="28"/>
          <w:szCs w:val="28"/>
          <w:lang w:val="uk-UA"/>
        </w:rPr>
        <w:t xml:space="preserve">Примірна форма </w:t>
      </w:r>
    </w:p>
    <w:p w14:paraId="29E69E22" w14:textId="77777777" w:rsidR="0093095B" w:rsidRPr="00DF25C6" w:rsidRDefault="0093095B" w:rsidP="0093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8"/>
          <w:szCs w:val="28"/>
          <w:lang w:val="uk-UA" w:eastAsia="uk-UA"/>
        </w:rPr>
      </w:pPr>
    </w:p>
    <w:p w14:paraId="0F4D4802" w14:textId="29EAA9F2" w:rsidR="0093095B" w:rsidRPr="00DF25C6" w:rsidRDefault="0093095B" w:rsidP="0093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eastAsia="uk-UA"/>
        </w:rPr>
      </w:pPr>
      <w:r w:rsidRPr="00DF25C6">
        <w:rPr>
          <w:rFonts w:ascii="Times New Roman" w:eastAsia="Times New Roman" w:hAnsi="Times New Roman" w:cs="Times New Roman"/>
          <w:iCs/>
          <w:sz w:val="28"/>
          <w:szCs w:val="28"/>
          <w:lang w:val="uk-UA" w:eastAsia="uk-UA"/>
        </w:rPr>
        <w:t>(</w:t>
      </w:r>
      <w:r w:rsidR="00931FC3" w:rsidRPr="00DF25C6">
        <w:rPr>
          <w:rFonts w:ascii="Times New Roman" w:eastAsia="Times New Roman" w:hAnsi="Times New Roman" w:cs="Times New Roman"/>
          <w:iCs/>
          <w:sz w:val="28"/>
          <w:szCs w:val="28"/>
          <w:lang w:val="uk-UA" w:eastAsia="uk-UA"/>
        </w:rPr>
        <w:t>Бланк органу ліцензування</w:t>
      </w:r>
      <w:r w:rsidRPr="00DF25C6">
        <w:rPr>
          <w:rFonts w:ascii="Times New Roman" w:eastAsia="Times New Roman" w:hAnsi="Times New Roman" w:cs="Times New Roman"/>
          <w:iCs/>
          <w:sz w:val="28"/>
          <w:szCs w:val="28"/>
          <w:lang w:val="uk-UA" w:eastAsia="uk-UA"/>
        </w:rPr>
        <w:t>)</w:t>
      </w:r>
    </w:p>
    <w:p w14:paraId="22D03D69" w14:textId="77777777" w:rsidR="0093095B" w:rsidRPr="00DF25C6" w:rsidRDefault="0093095B" w:rsidP="0093095B">
      <w:pPr>
        <w:jc w:val="center"/>
        <w:rPr>
          <w:rFonts w:ascii="Times New Roman" w:hAnsi="Times New Roman" w:cs="Times New Roman"/>
          <w:sz w:val="28"/>
          <w:szCs w:val="28"/>
          <w:lang w:val="uk-UA"/>
        </w:rPr>
      </w:pPr>
      <w:bookmarkStart w:id="1" w:name="o502"/>
      <w:bookmarkEnd w:id="1"/>
      <w:r w:rsidRPr="00DF25C6">
        <w:rPr>
          <w:rFonts w:ascii="Times New Roman" w:hAnsi="Times New Roman" w:cs="Times New Roman"/>
          <w:sz w:val="28"/>
          <w:szCs w:val="28"/>
          <w:lang w:val="uk-UA"/>
        </w:rPr>
        <w:t>_________________________________</w:t>
      </w:r>
    </w:p>
    <w:p w14:paraId="47763173" w14:textId="77777777" w:rsidR="00D978CD" w:rsidRDefault="00D978CD" w:rsidP="00931FC3">
      <w:pPr>
        <w:spacing w:after="0" w:line="240" w:lineRule="atLeast"/>
        <w:jc w:val="center"/>
        <w:rPr>
          <w:rFonts w:ascii="Times New Roman" w:hAnsi="Times New Roman" w:cs="Times New Roman"/>
          <w:b/>
          <w:sz w:val="28"/>
          <w:szCs w:val="28"/>
          <w:lang w:val="uk-UA"/>
        </w:rPr>
      </w:pPr>
    </w:p>
    <w:p w14:paraId="43B4C3D1" w14:textId="77777777" w:rsidR="002E2194" w:rsidRPr="00DF25C6" w:rsidRDefault="002E2194" w:rsidP="00931FC3">
      <w:pPr>
        <w:spacing w:after="0" w:line="240" w:lineRule="atLeast"/>
        <w:jc w:val="center"/>
        <w:rPr>
          <w:rFonts w:ascii="Times New Roman" w:hAnsi="Times New Roman" w:cs="Times New Roman"/>
          <w:b/>
          <w:sz w:val="28"/>
          <w:szCs w:val="28"/>
          <w:lang w:val="uk-UA"/>
        </w:rPr>
      </w:pPr>
    </w:p>
    <w:p w14:paraId="54FC95A2" w14:textId="24ACBA9C" w:rsidR="00931FC3" w:rsidRPr="00DF25C6" w:rsidRDefault="00CC0FE6" w:rsidP="00931FC3">
      <w:pPr>
        <w:spacing w:after="0" w:line="240" w:lineRule="atLeast"/>
        <w:jc w:val="center"/>
        <w:rPr>
          <w:rFonts w:ascii="Times New Roman" w:hAnsi="Times New Roman" w:cs="Times New Roman"/>
          <w:b/>
          <w:sz w:val="28"/>
          <w:szCs w:val="28"/>
          <w:lang w:val="uk-UA"/>
        </w:rPr>
      </w:pPr>
      <w:r w:rsidRPr="00DF25C6">
        <w:rPr>
          <w:rFonts w:ascii="Times New Roman" w:hAnsi="Times New Roman" w:cs="Times New Roman"/>
          <w:b/>
          <w:sz w:val="28"/>
          <w:szCs w:val="28"/>
          <w:lang w:val="uk-UA"/>
        </w:rPr>
        <w:t xml:space="preserve">Акт перевірки </w:t>
      </w:r>
      <w:r w:rsidR="00931FC3" w:rsidRPr="00DF25C6">
        <w:rPr>
          <w:rFonts w:ascii="Times New Roman" w:hAnsi="Times New Roman" w:cs="Times New Roman"/>
          <w:b/>
          <w:sz w:val="28"/>
          <w:szCs w:val="28"/>
          <w:lang w:val="uk-UA"/>
        </w:rPr>
        <w:t>№_____</w:t>
      </w:r>
    </w:p>
    <w:p w14:paraId="790555D8" w14:textId="77777777" w:rsidR="00931FC3" w:rsidRPr="00DF25C6" w:rsidRDefault="00931FC3" w:rsidP="00931FC3">
      <w:pPr>
        <w:spacing w:after="0" w:line="240" w:lineRule="atLeast"/>
        <w:jc w:val="center"/>
        <w:rPr>
          <w:rFonts w:ascii="Times New Roman" w:hAnsi="Times New Roman" w:cs="Times New Roman"/>
          <w:b/>
          <w:sz w:val="28"/>
          <w:szCs w:val="28"/>
          <w:lang w:val="uk-UA"/>
        </w:rPr>
      </w:pPr>
      <w:r w:rsidRPr="00DF25C6">
        <w:rPr>
          <w:rFonts w:ascii="Times New Roman" w:hAnsi="Times New Roman" w:cs="Times New Roman"/>
          <w:b/>
          <w:sz w:val="28"/>
          <w:szCs w:val="28"/>
          <w:lang w:val="uk-UA"/>
        </w:rPr>
        <w:t xml:space="preserve">відповідності матеріально-технічної бази </w:t>
      </w:r>
    </w:p>
    <w:p w14:paraId="5CBB322F" w14:textId="77777777" w:rsidR="00931FC3" w:rsidRPr="00DF25C6" w:rsidRDefault="00931FC3" w:rsidP="00931FC3">
      <w:pPr>
        <w:spacing w:after="0" w:line="240" w:lineRule="atLeast"/>
        <w:jc w:val="center"/>
        <w:rPr>
          <w:rFonts w:ascii="Times New Roman" w:hAnsi="Times New Roman" w:cs="Times New Roman"/>
          <w:b/>
          <w:sz w:val="28"/>
          <w:szCs w:val="28"/>
          <w:lang w:val="uk-UA"/>
        </w:rPr>
      </w:pPr>
      <w:r w:rsidRPr="00DF25C6">
        <w:rPr>
          <w:rFonts w:ascii="Times New Roman" w:hAnsi="Times New Roman" w:cs="Times New Roman"/>
          <w:b/>
          <w:sz w:val="28"/>
          <w:szCs w:val="28"/>
          <w:lang w:val="uk-UA"/>
        </w:rPr>
        <w:t xml:space="preserve">здобувача ліцензії технологічним вимогам до здійснення </w:t>
      </w:r>
    </w:p>
    <w:p w14:paraId="14811283" w14:textId="77777777" w:rsidR="00931FC3" w:rsidRPr="00DF25C6" w:rsidRDefault="00931FC3" w:rsidP="00931FC3">
      <w:pPr>
        <w:spacing w:after="0" w:line="240" w:lineRule="atLeast"/>
        <w:jc w:val="center"/>
        <w:rPr>
          <w:rFonts w:ascii="Times New Roman" w:hAnsi="Times New Roman" w:cs="Times New Roman"/>
          <w:b/>
          <w:sz w:val="28"/>
          <w:szCs w:val="28"/>
          <w:lang w:val="uk-UA"/>
        </w:rPr>
      </w:pPr>
      <w:r w:rsidRPr="00DF25C6">
        <w:rPr>
          <w:rFonts w:ascii="Times New Roman" w:hAnsi="Times New Roman" w:cs="Times New Roman"/>
          <w:b/>
          <w:sz w:val="28"/>
          <w:szCs w:val="28"/>
          <w:lang w:val="uk-UA"/>
        </w:rPr>
        <w:t xml:space="preserve">господарської діяльності з управління небезпечними відходами, </w:t>
      </w:r>
    </w:p>
    <w:p w14:paraId="5BDF4DFF" w14:textId="36AFF279" w:rsidR="0093095B" w:rsidRPr="00DF25C6" w:rsidRDefault="00931FC3" w:rsidP="00931FC3">
      <w:pPr>
        <w:spacing w:after="0" w:line="240" w:lineRule="atLeast"/>
        <w:jc w:val="center"/>
        <w:rPr>
          <w:rFonts w:ascii="Times New Roman" w:hAnsi="Times New Roman" w:cs="Times New Roman"/>
          <w:b/>
          <w:sz w:val="28"/>
          <w:szCs w:val="28"/>
          <w:lang w:val="uk-UA"/>
        </w:rPr>
      </w:pPr>
      <w:r w:rsidRPr="00DF25C6">
        <w:rPr>
          <w:rFonts w:ascii="Times New Roman" w:hAnsi="Times New Roman" w:cs="Times New Roman"/>
          <w:b/>
          <w:sz w:val="28"/>
          <w:szCs w:val="28"/>
          <w:lang w:val="uk-UA"/>
        </w:rPr>
        <w:t>правилам технічної експлуатації установок та технологічним регламентам</w:t>
      </w:r>
    </w:p>
    <w:p w14:paraId="16F5DF5B" w14:textId="77777777" w:rsidR="00931FC3" w:rsidRDefault="00931FC3" w:rsidP="00931FC3">
      <w:pPr>
        <w:spacing w:after="0" w:line="240" w:lineRule="atLeast"/>
        <w:jc w:val="center"/>
        <w:rPr>
          <w:rFonts w:ascii="Times New Roman" w:hAnsi="Times New Roman" w:cs="Times New Roman"/>
          <w:b/>
          <w:sz w:val="28"/>
          <w:szCs w:val="28"/>
          <w:lang w:val="uk-UA"/>
        </w:rPr>
      </w:pPr>
    </w:p>
    <w:p w14:paraId="25A846E7" w14:textId="77777777" w:rsidR="002E2194" w:rsidRPr="00DF25C6" w:rsidRDefault="002E2194" w:rsidP="00931FC3">
      <w:pPr>
        <w:spacing w:after="0" w:line="240" w:lineRule="atLeast"/>
        <w:jc w:val="center"/>
        <w:rPr>
          <w:rFonts w:ascii="Times New Roman" w:hAnsi="Times New Roman" w:cs="Times New Roman"/>
          <w:b/>
          <w:sz w:val="28"/>
          <w:szCs w:val="28"/>
          <w:lang w:val="uk-UA"/>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6945"/>
      </w:tblGrid>
      <w:tr w:rsidR="008B511A" w:rsidRPr="00DF25C6" w14:paraId="15C5A10A" w14:textId="77777777" w:rsidTr="00D978CD">
        <w:tc>
          <w:tcPr>
            <w:tcW w:w="851" w:type="dxa"/>
            <w:tcBorders>
              <w:bottom w:val="single" w:sz="4" w:space="0" w:color="auto"/>
            </w:tcBorders>
            <w:shd w:val="clear" w:color="auto" w:fill="808080"/>
          </w:tcPr>
          <w:p w14:paraId="20C02294" w14:textId="77777777" w:rsidR="0093095B" w:rsidRPr="00DF25C6" w:rsidRDefault="0093095B" w:rsidP="00F61F97">
            <w:pPr>
              <w:pStyle w:val="ab"/>
              <w:tabs>
                <w:tab w:val="left" w:pos="284"/>
              </w:tabs>
              <w:spacing w:after="0" w:line="240" w:lineRule="atLeast"/>
              <w:ind w:left="-11"/>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1</w:t>
            </w:r>
          </w:p>
        </w:tc>
        <w:tc>
          <w:tcPr>
            <w:tcW w:w="9072" w:type="dxa"/>
            <w:gridSpan w:val="2"/>
            <w:tcBorders>
              <w:bottom w:val="single" w:sz="4" w:space="0" w:color="auto"/>
            </w:tcBorders>
            <w:shd w:val="clear" w:color="auto" w:fill="808080"/>
          </w:tcPr>
          <w:p w14:paraId="05FB53AC" w14:textId="77777777" w:rsidR="0093095B" w:rsidRPr="00DF25C6" w:rsidRDefault="0093095B" w:rsidP="00F61F97">
            <w:pPr>
              <w:tabs>
                <w:tab w:val="left" w:pos="284"/>
              </w:tabs>
              <w:spacing w:after="0" w:line="240" w:lineRule="atLeast"/>
              <w:rPr>
                <w:rFonts w:ascii="Times New Roman" w:hAnsi="Times New Roman" w:cs="Times New Roman"/>
                <w:sz w:val="24"/>
                <w:szCs w:val="24"/>
                <w:lang w:val="uk-UA"/>
              </w:rPr>
            </w:pPr>
            <w:r w:rsidRPr="00DF25C6">
              <w:rPr>
                <w:rFonts w:ascii="Times New Roman" w:hAnsi="Times New Roman" w:cs="Times New Roman"/>
                <w:sz w:val="24"/>
                <w:szCs w:val="24"/>
                <w:lang w:val="uk-UA"/>
              </w:rPr>
              <w:t>Загальна інформація</w:t>
            </w:r>
          </w:p>
        </w:tc>
      </w:tr>
      <w:tr w:rsidR="008B511A" w:rsidRPr="000A6FA6" w14:paraId="5ED7E09B" w14:textId="77777777" w:rsidTr="00D978CD">
        <w:tc>
          <w:tcPr>
            <w:tcW w:w="851" w:type="dxa"/>
            <w:vMerge w:val="restart"/>
            <w:shd w:val="clear" w:color="auto" w:fill="D9D9D9"/>
          </w:tcPr>
          <w:p w14:paraId="59BFAEE9" w14:textId="77777777" w:rsidR="0093095B" w:rsidRPr="00DF25C6" w:rsidRDefault="0093095B" w:rsidP="00F61F97">
            <w:pPr>
              <w:pStyle w:val="ab"/>
              <w:tabs>
                <w:tab w:val="left" w:pos="284"/>
              </w:tabs>
              <w:spacing w:after="0" w:line="240" w:lineRule="atLeast"/>
              <w:ind w:left="0"/>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1.1</w:t>
            </w:r>
          </w:p>
        </w:tc>
        <w:tc>
          <w:tcPr>
            <w:tcW w:w="9072" w:type="dxa"/>
            <w:gridSpan w:val="2"/>
            <w:tcBorders>
              <w:bottom w:val="single" w:sz="4" w:space="0" w:color="auto"/>
            </w:tcBorders>
            <w:shd w:val="clear" w:color="auto" w:fill="D9D9D9"/>
          </w:tcPr>
          <w:p w14:paraId="29A5F5EA" w14:textId="07CFE8D2" w:rsidR="0093095B" w:rsidRPr="00DF25C6" w:rsidRDefault="0093095B" w:rsidP="00F61F97">
            <w:pPr>
              <w:tabs>
                <w:tab w:val="left" w:pos="284"/>
              </w:tabs>
              <w:spacing w:after="0" w:line="240" w:lineRule="atLeast"/>
              <w:rPr>
                <w:rFonts w:ascii="Times New Roman" w:hAnsi="Times New Roman" w:cs="Times New Roman"/>
                <w:sz w:val="24"/>
                <w:szCs w:val="24"/>
                <w:lang w:val="uk-UA"/>
              </w:rPr>
            </w:pPr>
            <w:r w:rsidRPr="00DF25C6">
              <w:rPr>
                <w:rFonts w:ascii="Times New Roman" w:hAnsi="Times New Roman" w:cs="Times New Roman"/>
                <w:sz w:val="24"/>
                <w:szCs w:val="24"/>
                <w:lang w:val="uk-UA"/>
              </w:rPr>
              <w:t>Відомості про осіб, що склали Акт</w:t>
            </w:r>
            <w:r w:rsidR="001210CE" w:rsidRPr="00DF25C6">
              <w:rPr>
                <w:rFonts w:ascii="Times New Roman" w:hAnsi="Times New Roman" w:cs="Times New Roman"/>
                <w:sz w:val="24"/>
                <w:szCs w:val="24"/>
                <w:lang w:val="uk-UA"/>
              </w:rPr>
              <w:t xml:space="preserve">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(далі – Акт)</w:t>
            </w:r>
            <w:r w:rsidRPr="00DF25C6">
              <w:rPr>
                <w:rFonts w:ascii="Times New Roman" w:hAnsi="Times New Roman" w:cs="Times New Roman"/>
                <w:sz w:val="24"/>
                <w:szCs w:val="24"/>
                <w:lang w:val="uk-UA"/>
              </w:rPr>
              <w:t>:</w:t>
            </w:r>
          </w:p>
        </w:tc>
      </w:tr>
      <w:tr w:rsidR="008B511A" w:rsidRPr="00DF25C6" w14:paraId="4BE1F882" w14:textId="77777777" w:rsidTr="000E5D59">
        <w:trPr>
          <w:trHeight w:val="577"/>
        </w:trPr>
        <w:tc>
          <w:tcPr>
            <w:tcW w:w="851" w:type="dxa"/>
            <w:vMerge/>
            <w:shd w:val="clear" w:color="auto" w:fill="D9D9D9"/>
          </w:tcPr>
          <w:p w14:paraId="1AD088E8" w14:textId="77777777" w:rsidR="0093095B" w:rsidRPr="00DF25C6" w:rsidRDefault="0093095B" w:rsidP="00F61F97">
            <w:pPr>
              <w:pStyle w:val="ab"/>
              <w:tabs>
                <w:tab w:val="left" w:pos="284"/>
              </w:tabs>
              <w:spacing w:after="0" w:line="240" w:lineRule="atLeast"/>
              <w:ind w:left="0"/>
              <w:jc w:val="center"/>
              <w:rPr>
                <w:rFonts w:ascii="Times New Roman" w:hAnsi="Times New Roman" w:cs="Times New Roman"/>
                <w:sz w:val="24"/>
                <w:szCs w:val="24"/>
                <w:lang w:val="uk-UA"/>
              </w:rPr>
            </w:pPr>
          </w:p>
        </w:tc>
        <w:tc>
          <w:tcPr>
            <w:tcW w:w="2127" w:type="dxa"/>
            <w:shd w:val="clear" w:color="auto" w:fill="D9D9D9"/>
          </w:tcPr>
          <w:p w14:paraId="4D20E3A7" w14:textId="77777777" w:rsidR="0093095B" w:rsidRPr="00DF25C6" w:rsidRDefault="0093095B" w:rsidP="001210CE">
            <w:pPr>
              <w:tabs>
                <w:tab w:val="left" w:pos="284"/>
              </w:tabs>
              <w:spacing w:after="0" w:line="240" w:lineRule="atLeast"/>
              <w:rPr>
                <w:rFonts w:ascii="Times New Roman" w:hAnsi="Times New Roman" w:cs="Times New Roman"/>
                <w:sz w:val="24"/>
                <w:szCs w:val="24"/>
                <w:lang w:val="uk-UA"/>
              </w:rPr>
            </w:pPr>
            <w:r w:rsidRPr="00DF25C6">
              <w:rPr>
                <w:rFonts w:ascii="Times New Roman" w:hAnsi="Times New Roman" w:cs="Times New Roman"/>
                <w:sz w:val="24"/>
                <w:szCs w:val="24"/>
                <w:lang w:val="uk-UA"/>
              </w:rPr>
              <w:t>посади, власні імена та  прізвища</w:t>
            </w:r>
          </w:p>
        </w:tc>
        <w:tc>
          <w:tcPr>
            <w:tcW w:w="6945" w:type="dxa"/>
            <w:shd w:val="clear" w:color="auto" w:fill="FFFFFF"/>
          </w:tcPr>
          <w:p w14:paraId="01CA606D" w14:textId="77777777" w:rsidR="0093095B" w:rsidRPr="00DF25C6" w:rsidRDefault="0093095B" w:rsidP="00F61F97">
            <w:pPr>
              <w:tabs>
                <w:tab w:val="left" w:pos="284"/>
              </w:tabs>
              <w:spacing w:after="0" w:line="240" w:lineRule="atLeast"/>
              <w:rPr>
                <w:rFonts w:ascii="Times New Roman" w:hAnsi="Times New Roman" w:cs="Times New Roman"/>
                <w:sz w:val="24"/>
                <w:szCs w:val="24"/>
                <w:lang w:val="uk-UA"/>
              </w:rPr>
            </w:pPr>
          </w:p>
        </w:tc>
      </w:tr>
    </w:tbl>
    <w:p w14:paraId="2F5EE456" w14:textId="1E9A6F30" w:rsidR="002E2194" w:rsidRDefault="002E2194" w:rsidP="00286A62">
      <w:pPr>
        <w:ind w:firstLine="6804"/>
      </w:pPr>
      <w:r w:rsidRPr="00DF25C6">
        <w:rPr>
          <w:rFonts w:ascii="Times New Roman" w:hAnsi="Times New Roman" w:cs="Times New Roman"/>
          <w:sz w:val="24"/>
          <w:szCs w:val="24"/>
          <w:lang w:val="uk-UA"/>
        </w:rPr>
        <w:lastRenderedPageBreak/>
        <w:t>Продовження додатка 2</w:t>
      </w:r>
    </w:p>
    <w:tbl>
      <w:tblPr>
        <w:tblW w:w="99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46"/>
        <w:gridCol w:w="1039"/>
        <w:gridCol w:w="29"/>
        <w:gridCol w:w="113"/>
        <w:gridCol w:w="222"/>
        <w:gridCol w:w="819"/>
        <w:gridCol w:w="694"/>
        <w:gridCol w:w="134"/>
        <w:gridCol w:w="1020"/>
        <w:gridCol w:w="468"/>
        <w:gridCol w:w="895"/>
        <w:gridCol w:w="1877"/>
        <w:gridCol w:w="816"/>
        <w:gridCol w:w="51"/>
      </w:tblGrid>
      <w:tr w:rsidR="008B511A" w:rsidRPr="00DF25C6" w14:paraId="7931A309" w14:textId="77777777" w:rsidTr="00362763">
        <w:trPr>
          <w:gridAfter w:val="1"/>
          <w:wAfter w:w="51" w:type="dxa"/>
        </w:trPr>
        <w:tc>
          <w:tcPr>
            <w:tcW w:w="851" w:type="dxa"/>
            <w:vMerge w:val="restart"/>
            <w:shd w:val="clear" w:color="auto" w:fill="D9D9D9"/>
          </w:tcPr>
          <w:p w14:paraId="370774F0" w14:textId="77777777" w:rsidR="0093095B" w:rsidRPr="00DF25C6" w:rsidRDefault="0093095B" w:rsidP="00F61F97">
            <w:pPr>
              <w:pStyle w:val="ab"/>
              <w:tabs>
                <w:tab w:val="left" w:pos="284"/>
              </w:tabs>
              <w:spacing w:after="0" w:line="240" w:lineRule="atLeast"/>
              <w:ind w:left="0"/>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1.2</w:t>
            </w:r>
          </w:p>
        </w:tc>
        <w:tc>
          <w:tcPr>
            <w:tcW w:w="9072" w:type="dxa"/>
            <w:gridSpan w:val="13"/>
            <w:tcBorders>
              <w:bottom w:val="single" w:sz="4" w:space="0" w:color="auto"/>
            </w:tcBorders>
            <w:shd w:val="clear" w:color="auto" w:fill="D9D9D9"/>
          </w:tcPr>
          <w:p w14:paraId="341DE046" w14:textId="768AD656" w:rsidR="0093095B" w:rsidRPr="00DF25C6" w:rsidRDefault="0093095B" w:rsidP="001210CE">
            <w:pPr>
              <w:tabs>
                <w:tab w:val="left" w:pos="284"/>
              </w:tabs>
              <w:spacing w:after="0" w:line="240" w:lineRule="atLeast"/>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Відомості про здобувача ліцензії, у присутності якого складено Акт </w:t>
            </w:r>
          </w:p>
        </w:tc>
      </w:tr>
      <w:tr w:rsidR="008B511A" w:rsidRPr="00DF25C6" w14:paraId="182499CA" w14:textId="77777777" w:rsidTr="00362763">
        <w:trPr>
          <w:gridAfter w:val="1"/>
          <w:wAfter w:w="51" w:type="dxa"/>
          <w:trHeight w:val="1042"/>
        </w:trPr>
        <w:tc>
          <w:tcPr>
            <w:tcW w:w="851" w:type="dxa"/>
            <w:vMerge/>
            <w:shd w:val="clear" w:color="auto" w:fill="D9D9D9"/>
          </w:tcPr>
          <w:p w14:paraId="004886A9" w14:textId="77777777" w:rsidR="0093095B" w:rsidRPr="00DF25C6" w:rsidRDefault="0093095B" w:rsidP="00F61F97">
            <w:pPr>
              <w:tabs>
                <w:tab w:val="left" w:pos="284"/>
              </w:tabs>
              <w:spacing w:after="0" w:line="240" w:lineRule="atLeast"/>
              <w:jc w:val="center"/>
              <w:rPr>
                <w:rFonts w:ascii="Times New Roman" w:hAnsi="Times New Roman" w:cs="Times New Roman"/>
                <w:sz w:val="24"/>
                <w:szCs w:val="24"/>
                <w:lang w:val="uk-UA"/>
              </w:rPr>
            </w:pPr>
          </w:p>
        </w:tc>
        <w:tc>
          <w:tcPr>
            <w:tcW w:w="2127" w:type="dxa"/>
            <w:gridSpan w:val="4"/>
            <w:shd w:val="clear" w:color="auto" w:fill="D9D9D9"/>
          </w:tcPr>
          <w:p w14:paraId="7962B491" w14:textId="77777777" w:rsidR="0093095B" w:rsidRPr="00DF25C6" w:rsidRDefault="0093095B" w:rsidP="00F61F97">
            <w:pPr>
              <w:tabs>
                <w:tab w:val="left" w:pos="284"/>
              </w:tabs>
              <w:spacing w:after="0" w:line="240" w:lineRule="atLeast"/>
              <w:rPr>
                <w:rFonts w:ascii="Times New Roman" w:hAnsi="Times New Roman" w:cs="Times New Roman"/>
                <w:sz w:val="24"/>
                <w:szCs w:val="24"/>
                <w:lang w:val="uk-UA"/>
              </w:rPr>
            </w:pPr>
            <w:r w:rsidRPr="00DF25C6">
              <w:rPr>
                <w:rFonts w:ascii="Times New Roman" w:hAnsi="Times New Roman" w:cs="Times New Roman"/>
                <w:sz w:val="24"/>
                <w:szCs w:val="24"/>
                <w:lang w:val="uk-UA"/>
              </w:rPr>
              <w:t>посада, прізвище, власне ім’я, по батькові (за наявності)</w:t>
            </w:r>
          </w:p>
        </w:tc>
        <w:tc>
          <w:tcPr>
            <w:tcW w:w="6945" w:type="dxa"/>
            <w:gridSpan w:val="9"/>
            <w:shd w:val="clear" w:color="auto" w:fill="FFFFFF"/>
          </w:tcPr>
          <w:p w14:paraId="5AB62133" w14:textId="77777777" w:rsidR="0093095B" w:rsidRPr="00DF25C6" w:rsidRDefault="0093095B" w:rsidP="00F61F97">
            <w:pPr>
              <w:tabs>
                <w:tab w:val="left" w:pos="284"/>
              </w:tabs>
              <w:spacing w:after="0" w:line="240" w:lineRule="atLeast"/>
              <w:rPr>
                <w:rFonts w:ascii="Times New Roman" w:hAnsi="Times New Roman" w:cs="Times New Roman"/>
                <w:sz w:val="24"/>
                <w:szCs w:val="24"/>
                <w:lang w:val="uk-UA"/>
              </w:rPr>
            </w:pPr>
          </w:p>
        </w:tc>
      </w:tr>
      <w:tr w:rsidR="008B511A" w:rsidRPr="00DF25C6" w14:paraId="71956866" w14:textId="77777777" w:rsidTr="00362763">
        <w:trPr>
          <w:gridAfter w:val="1"/>
          <w:wAfter w:w="51" w:type="dxa"/>
        </w:trPr>
        <w:tc>
          <w:tcPr>
            <w:tcW w:w="851" w:type="dxa"/>
            <w:tcBorders>
              <w:bottom w:val="single" w:sz="4" w:space="0" w:color="auto"/>
            </w:tcBorders>
            <w:shd w:val="clear" w:color="auto" w:fill="D9D9D9"/>
          </w:tcPr>
          <w:p w14:paraId="4F2CA250" w14:textId="77777777" w:rsidR="0093095B" w:rsidRPr="00DF25C6" w:rsidRDefault="0093095B" w:rsidP="00F61F97">
            <w:pPr>
              <w:tabs>
                <w:tab w:val="left" w:pos="284"/>
              </w:tabs>
              <w:spacing w:after="0" w:line="240" w:lineRule="atLeast"/>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1.3</w:t>
            </w:r>
          </w:p>
        </w:tc>
        <w:tc>
          <w:tcPr>
            <w:tcW w:w="3168" w:type="dxa"/>
            <w:gridSpan w:val="6"/>
            <w:tcBorders>
              <w:bottom w:val="single" w:sz="4" w:space="0" w:color="auto"/>
            </w:tcBorders>
            <w:shd w:val="clear" w:color="auto" w:fill="D9D9D9"/>
          </w:tcPr>
          <w:p w14:paraId="7E5BBF49" w14:textId="77777777" w:rsidR="0093095B" w:rsidRPr="00DF25C6" w:rsidRDefault="0093095B" w:rsidP="00F61F97">
            <w:pPr>
              <w:tabs>
                <w:tab w:val="left" w:pos="284"/>
              </w:tabs>
              <w:spacing w:after="0" w:line="240" w:lineRule="atLeast"/>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Дата складання </w:t>
            </w:r>
            <w:proofErr w:type="spellStart"/>
            <w:r w:rsidRPr="00DF25C6">
              <w:rPr>
                <w:rFonts w:ascii="Times New Roman" w:hAnsi="Times New Roman" w:cs="Times New Roman"/>
                <w:sz w:val="24"/>
                <w:szCs w:val="24"/>
                <w:lang w:val="uk-UA"/>
              </w:rPr>
              <w:t>Акта</w:t>
            </w:r>
            <w:proofErr w:type="spellEnd"/>
          </w:p>
        </w:tc>
        <w:tc>
          <w:tcPr>
            <w:tcW w:w="5904" w:type="dxa"/>
            <w:gridSpan w:val="7"/>
            <w:tcBorders>
              <w:bottom w:val="single" w:sz="4" w:space="0" w:color="auto"/>
            </w:tcBorders>
            <w:shd w:val="clear" w:color="auto" w:fill="FFFFFF"/>
          </w:tcPr>
          <w:p w14:paraId="20C646C3" w14:textId="77777777" w:rsidR="0093095B" w:rsidRPr="00DF25C6" w:rsidRDefault="0093095B" w:rsidP="00F61F97">
            <w:pPr>
              <w:tabs>
                <w:tab w:val="left" w:pos="284"/>
              </w:tabs>
              <w:spacing w:after="0" w:line="240" w:lineRule="atLeast"/>
              <w:rPr>
                <w:rFonts w:ascii="Times New Roman" w:hAnsi="Times New Roman" w:cs="Times New Roman"/>
                <w:sz w:val="24"/>
                <w:szCs w:val="24"/>
                <w:lang w:val="uk-UA"/>
              </w:rPr>
            </w:pPr>
          </w:p>
        </w:tc>
      </w:tr>
      <w:tr w:rsidR="008B511A" w:rsidRPr="00DF25C6" w14:paraId="37E49EFB" w14:textId="77777777" w:rsidTr="00362763">
        <w:trPr>
          <w:gridAfter w:val="1"/>
          <w:wAfter w:w="51" w:type="dxa"/>
        </w:trPr>
        <w:tc>
          <w:tcPr>
            <w:tcW w:w="851" w:type="dxa"/>
            <w:shd w:val="clear" w:color="auto" w:fill="808080"/>
          </w:tcPr>
          <w:p w14:paraId="3AEB0711" w14:textId="77777777" w:rsidR="0093095B" w:rsidRPr="00DF25C6" w:rsidRDefault="0093095B" w:rsidP="00F61F97">
            <w:pPr>
              <w:pStyle w:val="ab"/>
              <w:tabs>
                <w:tab w:val="left" w:pos="284"/>
              </w:tabs>
              <w:spacing w:after="0" w:line="240" w:lineRule="atLeast"/>
              <w:ind w:left="-11"/>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2</w:t>
            </w:r>
          </w:p>
        </w:tc>
        <w:tc>
          <w:tcPr>
            <w:tcW w:w="9072" w:type="dxa"/>
            <w:gridSpan w:val="13"/>
            <w:shd w:val="clear" w:color="auto" w:fill="808080"/>
          </w:tcPr>
          <w:p w14:paraId="657AED0B" w14:textId="77777777" w:rsidR="0093095B" w:rsidRPr="00DF25C6" w:rsidRDefault="0093095B" w:rsidP="00F61F97">
            <w:pPr>
              <w:tabs>
                <w:tab w:val="left" w:pos="284"/>
              </w:tabs>
              <w:spacing w:after="0" w:line="240" w:lineRule="atLeast"/>
              <w:rPr>
                <w:rFonts w:ascii="Times New Roman" w:hAnsi="Times New Roman" w:cs="Times New Roman"/>
                <w:sz w:val="24"/>
                <w:szCs w:val="24"/>
                <w:lang w:val="uk-UA"/>
              </w:rPr>
            </w:pPr>
            <w:r w:rsidRPr="00DF25C6">
              <w:rPr>
                <w:rFonts w:ascii="Times New Roman" w:hAnsi="Times New Roman" w:cs="Times New Roman"/>
                <w:sz w:val="24"/>
                <w:szCs w:val="24"/>
                <w:lang w:val="uk-UA"/>
              </w:rPr>
              <w:t>Відомості про здобувача ліцензії</w:t>
            </w:r>
          </w:p>
        </w:tc>
      </w:tr>
      <w:tr w:rsidR="008B511A" w:rsidRPr="00DF25C6" w14:paraId="70B82BAA" w14:textId="77777777" w:rsidTr="00362763">
        <w:trPr>
          <w:gridAfter w:val="1"/>
          <w:wAfter w:w="51" w:type="dxa"/>
        </w:trPr>
        <w:tc>
          <w:tcPr>
            <w:tcW w:w="851" w:type="dxa"/>
            <w:vMerge w:val="restart"/>
            <w:shd w:val="clear" w:color="auto" w:fill="D9D9D9"/>
          </w:tcPr>
          <w:p w14:paraId="58B3D0CF" w14:textId="77777777" w:rsidR="0093095B" w:rsidRPr="00DF25C6" w:rsidRDefault="0093095B" w:rsidP="00F61F97">
            <w:pPr>
              <w:pStyle w:val="ab"/>
              <w:tabs>
                <w:tab w:val="left" w:pos="460"/>
              </w:tabs>
              <w:spacing w:after="0" w:line="240" w:lineRule="atLeast"/>
              <w:ind w:left="0"/>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2.1</w:t>
            </w:r>
          </w:p>
        </w:tc>
        <w:tc>
          <w:tcPr>
            <w:tcW w:w="3862" w:type="dxa"/>
            <w:gridSpan w:val="7"/>
            <w:shd w:val="clear" w:color="auto" w:fill="D9D9D9"/>
          </w:tcPr>
          <w:p w14:paraId="055E75F0" w14:textId="77777777" w:rsidR="0093095B" w:rsidRPr="00DF25C6" w:rsidRDefault="0093095B" w:rsidP="00F61F97">
            <w:pPr>
              <w:tabs>
                <w:tab w:val="left" w:pos="460"/>
              </w:tabs>
              <w:spacing w:after="0" w:line="240" w:lineRule="atLeast"/>
              <w:rPr>
                <w:rFonts w:ascii="Times New Roman" w:hAnsi="Times New Roman" w:cs="Times New Roman"/>
                <w:sz w:val="24"/>
                <w:szCs w:val="24"/>
                <w:lang w:val="uk-UA"/>
              </w:rPr>
            </w:pPr>
            <w:r w:rsidRPr="00DF25C6">
              <w:rPr>
                <w:rFonts w:ascii="Times New Roman" w:hAnsi="Times New Roman" w:cs="Times New Roman"/>
                <w:sz w:val="24"/>
                <w:szCs w:val="24"/>
                <w:lang w:val="uk-UA"/>
              </w:rPr>
              <w:t>Для юридичної особи:</w:t>
            </w:r>
          </w:p>
        </w:tc>
        <w:tc>
          <w:tcPr>
            <w:tcW w:w="5210" w:type="dxa"/>
            <w:gridSpan w:val="6"/>
            <w:shd w:val="clear" w:color="auto" w:fill="D9D9D9"/>
          </w:tcPr>
          <w:p w14:paraId="13DF1869"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Для фізичної особи – підприємця:</w:t>
            </w:r>
          </w:p>
        </w:tc>
      </w:tr>
      <w:tr w:rsidR="008B511A" w:rsidRPr="00DF25C6" w14:paraId="0DFB9F1E" w14:textId="77777777" w:rsidTr="00362763">
        <w:trPr>
          <w:gridAfter w:val="1"/>
          <w:wAfter w:w="51" w:type="dxa"/>
          <w:trHeight w:val="779"/>
        </w:trPr>
        <w:tc>
          <w:tcPr>
            <w:tcW w:w="851" w:type="dxa"/>
            <w:vMerge/>
            <w:shd w:val="clear" w:color="auto" w:fill="D9D9D9"/>
          </w:tcPr>
          <w:p w14:paraId="64700973" w14:textId="77777777" w:rsidR="0093095B" w:rsidRPr="00DF25C6" w:rsidRDefault="0093095B" w:rsidP="00F61F97">
            <w:pPr>
              <w:pStyle w:val="ab"/>
              <w:spacing w:after="0" w:line="240" w:lineRule="atLeast"/>
              <w:ind w:left="0"/>
              <w:jc w:val="center"/>
              <w:rPr>
                <w:rFonts w:ascii="Times New Roman" w:hAnsi="Times New Roman" w:cs="Times New Roman"/>
                <w:sz w:val="24"/>
                <w:szCs w:val="24"/>
                <w:lang w:val="uk-UA"/>
              </w:rPr>
            </w:pPr>
          </w:p>
        </w:tc>
        <w:tc>
          <w:tcPr>
            <w:tcW w:w="1985" w:type="dxa"/>
            <w:gridSpan w:val="2"/>
            <w:vMerge w:val="restart"/>
            <w:shd w:val="clear" w:color="auto" w:fill="D9D9D9"/>
          </w:tcPr>
          <w:p w14:paraId="392761CF"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найменування</w:t>
            </w:r>
          </w:p>
        </w:tc>
        <w:tc>
          <w:tcPr>
            <w:tcW w:w="1877" w:type="dxa"/>
            <w:gridSpan w:val="5"/>
            <w:vMerge w:val="restart"/>
            <w:shd w:val="clear" w:color="auto" w:fill="auto"/>
          </w:tcPr>
          <w:p w14:paraId="36E024A8"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c>
          <w:tcPr>
            <w:tcW w:w="1622" w:type="dxa"/>
            <w:gridSpan w:val="3"/>
            <w:shd w:val="clear" w:color="auto" w:fill="D9D9D9"/>
          </w:tcPr>
          <w:p w14:paraId="4FEB0E6E"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прізвище, власне ім’я, по батькові (за наявності)</w:t>
            </w:r>
          </w:p>
        </w:tc>
        <w:tc>
          <w:tcPr>
            <w:tcW w:w="3588" w:type="dxa"/>
            <w:gridSpan w:val="3"/>
            <w:shd w:val="clear" w:color="auto" w:fill="auto"/>
          </w:tcPr>
          <w:p w14:paraId="07958428"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r>
      <w:tr w:rsidR="008B511A" w:rsidRPr="00DF25C6" w14:paraId="1BDFB01B" w14:textId="77777777" w:rsidTr="00362763">
        <w:trPr>
          <w:gridAfter w:val="1"/>
          <w:wAfter w:w="51" w:type="dxa"/>
        </w:trPr>
        <w:tc>
          <w:tcPr>
            <w:tcW w:w="851" w:type="dxa"/>
            <w:vMerge/>
            <w:shd w:val="clear" w:color="auto" w:fill="D9D9D9"/>
          </w:tcPr>
          <w:p w14:paraId="0913F84D" w14:textId="77777777" w:rsidR="0093095B" w:rsidRPr="00DF25C6" w:rsidRDefault="0093095B" w:rsidP="00F61F97">
            <w:pPr>
              <w:pStyle w:val="ab"/>
              <w:spacing w:after="0" w:line="240" w:lineRule="atLeast"/>
              <w:ind w:left="0"/>
              <w:jc w:val="center"/>
              <w:rPr>
                <w:rFonts w:ascii="Times New Roman" w:hAnsi="Times New Roman" w:cs="Times New Roman"/>
                <w:sz w:val="24"/>
                <w:szCs w:val="24"/>
                <w:lang w:val="uk-UA"/>
              </w:rPr>
            </w:pPr>
          </w:p>
        </w:tc>
        <w:tc>
          <w:tcPr>
            <w:tcW w:w="1985" w:type="dxa"/>
            <w:gridSpan w:val="2"/>
            <w:vMerge/>
            <w:shd w:val="clear" w:color="auto" w:fill="D9D9D9"/>
          </w:tcPr>
          <w:p w14:paraId="5E295080"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c>
          <w:tcPr>
            <w:tcW w:w="1877" w:type="dxa"/>
            <w:gridSpan w:val="5"/>
            <w:vMerge/>
            <w:shd w:val="clear" w:color="auto" w:fill="auto"/>
          </w:tcPr>
          <w:p w14:paraId="720236FB"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c>
          <w:tcPr>
            <w:tcW w:w="1622" w:type="dxa"/>
            <w:gridSpan w:val="3"/>
            <w:shd w:val="clear" w:color="auto" w:fill="D9D9D9"/>
          </w:tcPr>
          <w:p w14:paraId="5A043E62" w14:textId="398DD98E" w:rsidR="0093095B" w:rsidRPr="00DF25C6" w:rsidRDefault="00931FC3"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номер абонента кінцевого (</w:t>
            </w:r>
            <w:proofErr w:type="spellStart"/>
            <w:r w:rsidRPr="00DF25C6">
              <w:rPr>
                <w:rFonts w:ascii="Times New Roman" w:hAnsi="Times New Roman" w:cs="Times New Roman"/>
                <w:sz w:val="24"/>
                <w:szCs w:val="24"/>
                <w:lang w:val="uk-UA"/>
              </w:rPr>
              <w:t>терміналь</w:t>
            </w:r>
            <w:proofErr w:type="spellEnd"/>
            <w:r w:rsidR="00EC3CF8">
              <w:rPr>
                <w:rFonts w:ascii="Times New Roman" w:hAnsi="Times New Roman" w:cs="Times New Roman"/>
                <w:sz w:val="24"/>
                <w:szCs w:val="24"/>
                <w:lang w:val="uk-UA"/>
              </w:rPr>
              <w:t>-</w:t>
            </w:r>
            <w:r w:rsidRPr="00DF25C6">
              <w:rPr>
                <w:rFonts w:ascii="Times New Roman" w:hAnsi="Times New Roman" w:cs="Times New Roman"/>
                <w:sz w:val="24"/>
                <w:szCs w:val="24"/>
                <w:lang w:val="uk-UA"/>
              </w:rPr>
              <w:t>ного) обладнання</w:t>
            </w:r>
          </w:p>
        </w:tc>
        <w:tc>
          <w:tcPr>
            <w:tcW w:w="3588" w:type="dxa"/>
            <w:gridSpan w:val="3"/>
            <w:shd w:val="clear" w:color="auto" w:fill="auto"/>
          </w:tcPr>
          <w:p w14:paraId="6FDA1189"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r>
      <w:tr w:rsidR="008B511A" w:rsidRPr="00DF25C6" w14:paraId="703377BE" w14:textId="77777777" w:rsidTr="00362763">
        <w:trPr>
          <w:gridAfter w:val="1"/>
          <w:wAfter w:w="51" w:type="dxa"/>
          <w:trHeight w:val="320"/>
        </w:trPr>
        <w:tc>
          <w:tcPr>
            <w:tcW w:w="851" w:type="dxa"/>
            <w:vMerge/>
            <w:shd w:val="clear" w:color="auto" w:fill="D9D9D9"/>
          </w:tcPr>
          <w:p w14:paraId="6F73AEAF" w14:textId="77777777" w:rsidR="0093095B" w:rsidRPr="00DF25C6" w:rsidRDefault="0093095B" w:rsidP="00F61F97">
            <w:pPr>
              <w:pStyle w:val="ab"/>
              <w:spacing w:after="0" w:line="240" w:lineRule="atLeast"/>
              <w:ind w:left="0"/>
              <w:jc w:val="center"/>
              <w:rPr>
                <w:rFonts w:ascii="Times New Roman" w:hAnsi="Times New Roman" w:cs="Times New Roman"/>
                <w:sz w:val="24"/>
                <w:szCs w:val="24"/>
                <w:lang w:val="uk-UA"/>
              </w:rPr>
            </w:pPr>
          </w:p>
        </w:tc>
        <w:tc>
          <w:tcPr>
            <w:tcW w:w="1985" w:type="dxa"/>
            <w:gridSpan w:val="2"/>
            <w:shd w:val="clear" w:color="auto" w:fill="D9D9D9"/>
          </w:tcPr>
          <w:p w14:paraId="4401563A" w14:textId="77777777" w:rsidR="0093095B" w:rsidRPr="00DF25C6" w:rsidRDefault="0093095B" w:rsidP="00EC3CF8">
            <w:pPr>
              <w:pStyle w:val="ab"/>
              <w:spacing w:after="0" w:line="240" w:lineRule="atLeast"/>
              <w:ind w:left="0" w:right="-108"/>
              <w:rPr>
                <w:rFonts w:ascii="Times New Roman" w:hAnsi="Times New Roman" w:cs="Times New Roman"/>
                <w:sz w:val="24"/>
                <w:szCs w:val="24"/>
                <w:lang w:val="uk-UA"/>
              </w:rPr>
            </w:pPr>
            <w:r w:rsidRPr="00DF25C6">
              <w:rPr>
                <w:rFonts w:ascii="Times New Roman" w:hAnsi="Times New Roman" w:cs="Times New Roman"/>
                <w:sz w:val="24"/>
                <w:szCs w:val="24"/>
                <w:lang w:val="uk-UA"/>
              </w:rPr>
              <w:t>ідентифікаційний код в Єдиному державному реєстрі підприємців і організацій України</w:t>
            </w:r>
          </w:p>
        </w:tc>
        <w:tc>
          <w:tcPr>
            <w:tcW w:w="1877" w:type="dxa"/>
            <w:gridSpan w:val="5"/>
            <w:shd w:val="clear" w:color="auto" w:fill="auto"/>
            <w:vAlign w:val="center"/>
          </w:tcPr>
          <w:p w14:paraId="0255C338"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noProof/>
                <w:sz w:val="24"/>
                <w:szCs w:val="24"/>
                <w:lang w:val="uk-UA" w:eastAsia="uk-UA"/>
              </w:rPr>
              <w:drawing>
                <wp:inline distT="0" distB="0" distL="0" distR="0" wp14:anchorId="5AB893A4" wp14:editId="7604D3AA">
                  <wp:extent cx="152400" cy="152400"/>
                  <wp:effectExtent l="0" t="0" r="0" b="0"/>
                  <wp:docPr id="1"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32391FD6" wp14:editId="548730FA">
                  <wp:extent cx="152400" cy="152400"/>
                  <wp:effectExtent l="0" t="0" r="0" b="0"/>
                  <wp:docPr id="2"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616ED7A9" wp14:editId="74545D5C">
                  <wp:extent cx="152400" cy="152400"/>
                  <wp:effectExtent l="0" t="0" r="0" b="0"/>
                  <wp:docPr id="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638E92FF" wp14:editId="6FAA3526">
                  <wp:extent cx="152400" cy="152400"/>
                  <wp:effectExtent l="0" t="0" r="0" b="0"/>
                  <wp:docPr id="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6FC5DDF3" wp14:editId="14E0A9E4">
                  <wp:extent cx="152400" cy="152400"/>
                  <wp:effectExtent l="0" t="0" r="0" b="0"/>
                  <wp:docPr id="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09E257FD" wp14:editId="4B563550">
                  <wp:extent cx="152400" cy="152400"/>
                  <wp:effectExtent l="0" t="0" r="0" b="0"/>
                  <wp:docPr id="6"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454824F0" wp14:editId="7BBDF415">
                  <wp:extent cx="152400" cy="152400"/>
                  <wp:effectExtent l="0" t="0" r="0" b="0"/>
                  <wp:docPr id="7"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4149D538" wp14:editId="4885AE78">
                  <wp:extent cx="152400" cy="152400"/>
                  <wp:effectExtent l="0" t="0" r="0" b="0"/>
                  <wp:docPr id="8"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517" w:type="dxa"/>
            <w:gridSpan w:val="4"/>
            <w:vMerge w:val="restart"/>
            <w:shd w:val="clear" w:color="auto" w:fill="D9D9D9"/>
          </w:tcPr>
          <w:p w14:paraId="2F2EEE26" w14:textId="6B0325E2" w:rsidR="0093095B" w:rsidRPr="00DF25C6" w:rsidRDefault="00931FC3" w:rsidP="001752F9">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tc>
        <w:tc>
          <w:tcPr>
            <w:tcW w:w="2693" w:type="dxa"/>
            <w:gridSpan w:val="2"/>
            <w:vMerge w:val="restart"/>
            <w:shd w:val="clear" w:color="auto" w:fill="auto"/>
            <w:vAlign w:val="center"/>
          </w:tcPr>
          <w:p w14:paraId="3672E121" w14:textId="77777777" w:rsidR="0093095B" w:rsidRPr="00DF25C6" w:rsidRDefault="0093095B" w:rsidP="00F61F97">
            <w:pPr>
              <w:pStyle w:val="ab"/>
              <w:spacing w:after="0" w:line="240" w:lineRule="atLeast"/>
              <w:ind w:left="0"/>
              <w:jc w:val="center"/>
              <w:rPr>
                <w:rFonts w:ascii="Times New Roman" w:hAnsi="Times New Roman" w:cs="Times New Roman"/>
                <w:sz w:val="24"/>
                <w:szCs w:val="24"/>
                <w:lang w:val="uk-UA"/>
              </w:rPr>
            </w:pPr>
            <w:r w:rsidRPr="00DF25C6">
              <w:rPr>
                <w:rFonts w:ascii="Times New Roman" w:hAnsi="Times New Roman" w:cs="Times New Roman"/>
                <w:noProof/>
                <w:sz w:val="24"/>
                <w:szCs w:val="24"/>
                <w:lang w:val="uk-UA" w:eastAsia="uk-UA"/>
              </w:rPr>
              <w:drawing>
                <wp:inline distT="0" distB="0" distL="0" distR="0" wp14:anchorId="4B83055D" wp14:editId="7C719D78">
                  <wp:extent cx="152400" cy="152400"/>
                  <wp:effectExtent l="0" t="0" r="0" b="0"/>
                  <wp:docPr id="9"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2DB2F8E2" wp14:editId="4602CC58">
                  <wp:extent cx="152400" cy="152400"/>
                  <wp:effectExtent l="0" t="0" r="0" b="0"/>
                  <wp:docPr id="10"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7466286D" wp14:editId="0E29E359">
                  <wp:extent cx="152400" cy="152400"/>
                  <wp:effectExtent l="0" t="0" r="0" b="0"/>
                  <wp:docPr id="11"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780389A5" wp14:editId="3AC4879C">
                  <wp:extent cx="152400" cy="152400"/>
                  <wp:effectExtent l="0" t="0" r="0" b="0"/>
                  <wp:docPr id="12"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20935180" wp14:editId="4EAA6F92">
                  <wp:extent cx="152400" cy="152400"/>
                  <wp:effectExtent l="0" t="0" r="0" b="0"/>
                  <wp:docPr id="1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7B87063B" wp14:editId="06070F9B">
                  <wp:extent cx="152400" cy="152400"/>
                  <wp:effectExtent l="0" t="0" r="0" b="0"/>
                  <wp:docPr id="1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57EE5EAF" wp14:editId="6EB3544F">
                  <wp:extent cx="152400" cy="152400"/>
                  <wp:effectExtent l="0" t="0" r="0" b="0"/>
                  <wp:docPr id="1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70B65AC0" wp14:editId="1EC461ED">
                  <wp:extent cx="152400" cy="152400"/>
                  <wp:effectExtent l="0" t="0" r="0" b="0"/>
                  <wp:docPr id="1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6EED8368" wp14:editId="28D72378">
                  <wp:extent cx="152400" cy="152400"/>
                  <wp:effectExtent l="0" t="0" r="0" b="0"/>
                  <wp:docPr id="17"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uk-UA"/>
              </w:rPr>
              <w:drawing>
                <wp:inline distT="0" distB="0" distL="0" distR="0" wp14:anchorId="607881A4" wp14:editId="0A12629F">
                  <wp:extent cx="152400" cy="152400"/>
                  <wp:effectExtent l="0" t="0" r="0" b="0"/>
                  <wp:docPr id="18"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8B511A" w:rsidRPr="00DF25C6" w14:paraId="4B4DE3A2" w14:textId="77777777" w:rsidTr="00362763">
        <w:trPr>
          <w:gridAfter w:val="1"/>
          <w:wAfter w:w="51" w:type="dxa"/>
          <w:trHeight w:val="332"/>
        </w:trPr>
        <w:tc>
          <w:tcPr>
            <w:tcW w:w="851" w:type="dxa"/>
            <w:vMerge/>
            <w:shd w:val="clear" w:color="auto" w:fill="D9D9D9"/>
          </w:tcPr>
          <w:p w14:paraId="01859C2E" w14:textId="77777777" w:rsidR="0093095B" w:rsidRPr="00DF25C6" w:rsidRDefault="0093095B" w:rsidP="00F61F97">
            <w:pPr>
              <w:pStyle w:val="ab"/>
              <w:spacing w:after="0" w:line="240" w:lineRule="atLeast"/>
              <w:ind w:left="0"/>
              <w:jc w:val="center"/>
              <w:rPr>
                <w:rFonts w:ascii="Times New Roman" w:hAnsi="Times New Roman" w:cs="Times New Roman"/>
                <w:sz w:val="24"/>
                <w:szCs w:val="24"/>
                <w:lang w:val="uk-UA"/>
              </w:rPr>
            </w:pPr>
          </w:p>
        </w:tc>
        <w:tc>
          <w:tcPr>
            <w:tcW w:w="1985" w:type="dxa"/>
            <w:gridSpan w:val="2"/>
            <w:shd w:val="clear" w:color="auto" w:fill="D9D9D9"/>
          </w:tcPr>
          <w:p w14:paraId="7DC53067"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організаційно-правова форма</w:t>
            </w:r>
          </w:p>
        </w:tc>
        <w:tc>
          <w:tcPr>
            <w:tcW w:w="1877" w:type="dxa"/>
            <w:gridSpan w:val="5"/>
            <w:shd w:val="clear" w:color="auto" w:fill="auto"/>
          </w:tcPr>
          <w:p w14:paraId="10DED941"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c>
          <w:tcPr>
            <w:tcW w:w="2517" w:type="dxa"/>
            <w:gridSpan w:val="4"/>
            <w:vMerge/>
            <w:shd w:val="clear" w:color="auto" w:fill="D9D9D9"/>
          </w:tcPr>
          <w:p w14:paraId="50415EF7"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c>
          <w:tcPr>
            <w:tcW w:w="2693" w:type="dxa"/>
            <w:gridSpan w:val="2"/>
            <w:vMerge/>
            <w:shd w:val="clear" w:color="auto" w:fill="auto"/>
          </w:tcPr>
          <w:p w14:paraId="76E50717"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r>
      <w:tr w:rsidR="008B511A" w:rsidRPr="00DF25C6" w14:paraId="66C9EB20" w14:textId="77777777" w:rsidTr="00362763">
        <w:trPr>
          <w:gridAfter w:val="1"/>
          <w:wAfter w:w="51" w:type="dxa"/>
          <w:trHeight w:val="336"/>
        </w:trPr>
        <w:tc>
          <w:tcPr>
            <w:tcW w:w="851" w:type="dxa"/>
            <w:vMerge w:val="restart"/>
            <w:shd w:val="clear" w:color="auto" w:fill="D9D9D9"/>
          </w:tcPr>
          <w:p w14:paraId="06229572" w14:textId="77777777" w:rsidR="0093095B" w:rsidRPr="00DF25C6" w:rsidRDefault="0093095B" w:rsidP="00F61F97">
            <w:pPr>
              <w:pStyle w:val="ab"/>
              <w:spacing w:after="0" w:line="240" w:lineRule="atLeast"/>
              <w:ind w:left="0"/>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2.2</w:t>
            </w:r>
          </w:p>
        </w:tc>
        <w:tc>
          <w:tcPr>
            <w:tcW w:w="9072" w:type="dxa"/>
            <w:gridSpan w:val="13"/>
            <w:shd w:val="clear" w:color="auto" w:fill="D9D9D9"/>
          </w:tcPr>
          <w:p w14:paraId="77CBF6D9"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Відомості про керівника суб’єкта господарювання:</w:t>
            </w:r>
          </w:p>
        </w:tc>
      </w:tr>
      <w:tr w:rsidR="008B511A" w:rsidRPr="00DF25C6" w14:paraId="524C33D7" w14:textId="77777777" w:rsidTr="00362763">
        <w:trPr>
          <w:gridAfter w:val="1"/>
          <w:wAfter w:w="51" w:type="dxa"/>
          <w:trHeight w:val="945"/>
        </w:trPr>
        <w:tc>
          <w:tcPr>
            <w:tcW w:w="851" w:type="dxa"/>
            <w:vMerge/>
            <w:shd w:val="clear" w:color="auto" w:fill="D9D9D9"/>
          </w:tcPr>
          <w:p w14:paraId="6B4E140C" w14:textId="77777777" w:rsidR="0093095B" w:rsidRPr="00DF25C6" w:rsidRDefault="0093095B" w:rsidP="00F61F97">
            <w:pPr>
              <w:spacing w:after="0" w:line="240" w:lineRule="atLeast"/>
              <w:ind w:left="360"/>
              <w:jc w:val="center"/>
              <w:rPr>
                <w:rFonts w:ascii="Times New Roman" w:hAnsi="Times New Roman" w:cs="Times New Roman"/>
                <w:sz w:val="24"/>
                <w:szCs w:val="24"/>
                <w:lang w:val="uk-UA"/>
              </w:rPr>
            </w:pPr>
          </w:p>
        </w:tc>
        <w:tc>
          <w:tcPr>
            <w:tcW w:w="1985" w:type="dxa"/>
            <w:gridSpan w:val="2"/>
            <w:shd w:val="clear" w:color="auto" w:fill="D9D9D9"/>
          </w:tcPr>
          <w:p w14:paraId="2D640001"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прізвище, власне ім’я, по батькові (за наявності)</w:t>
            </w:r>
          </w:p>
        </w:tc>
        <w:tc>
          <w:tcPr>
            <w:tcW w:w="7087" w:type="dxa"/>
            <w:gridSpan w:val="11"/>
            <w:shd w:val="clear" w:color="auto" w:fill="auto"/>
          </w:tcPr>
          <w:p w14:paraId="7060F2B6"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r>
      <w:tr w:rsidR="008B511A" w:rsidRPr="00DF25C6" w14:paraId="1958EA65" w14:textId="77777777" w:rsidTr="00362763">
        <w:trPr>
          <w:gridAfter w:val="1"/>
          <w:wAfter w:w="51" w:type="dxa"/>
          <w:trHeight w:val="285"/>
        </w:trPr>
        <w:tc>
          <w:tcPr>
            <w:tcW w:w="851" w:type="dxa"/>
            <w:vMerge/>
            <w:shd w:val="clear" w:color="auto" w:fill="D9D9D9"/>
          </w:tcPr>
          <w:p w14:paraId="506DA588" w14:textId="77777777" w:rsidR="0093095B" w:rsidRPr="00DF25C6" w:rsidRDefault="0093095B" w:rsidP="00F61F97">
            <w:pPr>
              <w:spacing w:after="0" w:line="240" w:lineRule="atLeast"/>
              <w:ind w:left="360"/>
              <w:jc w:val="center"/>
              <w:rPr>
                <w:rFonts w:ascii="Times New Roman" w:hAnsi="Times New Roman" w:cs="Times New Roman"/>
                <w:sz w:val="24"/>
                <w:szCs w:val="24"/>
                <w:lang w:val="uk-UA"/>
              </w:rPr>
            </w:pPr>
          </w:p>
        </w:tc>
        <w:tc>
          <w:tcPr>
            <w:tcW w:w="1985" w:type="dxa"/>
            <w:gridSpan w:val="2"/>
            <w:shd w:val="clear" w:color="auto" w:fill="D9D9D9"/>
          </w:tcPr>
          <w:p w14:paraId="197437DD" w14:textId="3C899DF0" w:rsidR="0093095B" w:rsidRPr="00DF25C6" w:rsidRDefault="00931FC3" w:rsidP="00362763">
            <w:pPr>
              <w:pStyle w:val="ab"/>
              <w:spacing w:after="0" w:line="240" w:lineRule="atLeast"/>
              <w:ind w:left="0" w:right="-101"/>
              <w:rPr>
                <w:rFonts w:ascii="Times New Roman" w:hAnsi="Times New Roman" w:cs="Times New Roman"/>
                <w:sz w:val="24"/>
                <w:szCs w:val="24"/>
                <w:lang w:val="uk-UA"/>
              </w:rPr>
            </w:pPr>
            <w:r w:rsidRPr="00DF25C6">
              <w:rPr>
                <w:rFonts w:ascii="Times New Roman" w:hAnsi="Times New Roman" w:cs="Times New Roman"/>
                <w:sz w:val="24"/>
                <w:szCs w:val="24"/>
                <w:lang w:val="uk-UA"/>
              </w:rPr>
              <w:t>номер абонента кінцевого (термінального) обладнання</w:t>
            </w:r>
          </w:p>
        </w:tc>
        <w:tc>
          <w:tcPr>
            <w:tcW w:w="7087" w:type="dxa"/>
            <w:gridSpan w:val="11"/>
            <w:shd w:val="clear" w:color="auto" w:fill="auto"/>
          </w:tcPr>
          <w:p w14:paraId="1A8FCA84"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r>
      <w:tr w:rsidR="008B511A" w:rsidRPr="00DF25C6" w14:paraId="2623B1D5" w14:textId="77777777" w:rsidTr="00362763">
        <w:trPr>
          <w:trHeight w:val="336"/>
        </w:trPr>
        <w:tc>
          <w:tcPr>
            <w:tcW w:w="851" w:type="dxa"/>
            <w:vMerge w:val="restart"/>
            <w:shd w:val="clear" w:color="auto" w:fill="D9D9D9"/>
          </w:tcPr>
          <w:p w14:paraId="0324E043" w14:textId="77777777" w:rsidR="0093095B" w:rsidRPr="00DF25C6" w:rsidRDefault="0093095B" w:rsidP="00F61F97">
            <w:pPr>
              <w:spacing w:after="0" w:line="240" w:lineRule="auto"/>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2.3</w:t>
            </w:r>
          </w:p>
        </w:tc>
        <w:tc>
          <w:tcPr>
            <w:tcW w:w="9123" w:type="dxa"/>
            <w:gridSpan w:val="14"/>
            <w:tcBorders>
              <w:bottom w:val="single" w:sz="4" w:space="0" w:color="auto"/>
            </w:tcBorders>
            <w:shd w:val="clear" w:color="auto" w:fill="D9D9D9"/>
          </w:tcPr>
          <w:p w14:paraId="38BC2D54" w14:textId="5DD69E60"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Місцезнаходження юридичної особи або </w:t>
            </w:r>
            <w:r w:rsidR="001752F9" w:rsidRPr="00DF25C6">
              <w:rPr>
                <w:rFonts w:ascii="Times New Roman" w:hAnsi="Times New Roman" w:cs="Times New Roman"/>
                <w:sz w:val="24"/>
                <w:szCs w:val="24"/>
                <w:lang w:val="uk-UA"/>
              </w:rPr>
              <w:t xml:space="preserve">адреса задекларованого/зареєстрованого місця проживання (перебування) </w:t>
            </w:r>
            <w:r w:rsidRPr="00DF25C6">
              <w:rPr>
                <w:rFonts w:ascii="Times New Roman" w:hAnsi="Times New Roman" w:cs="Times New Roman"/>
                <w:sz w:val="24"/>
                <w:szCs w:val="24"/>
                <w:lang w:val="uk-UA"/>
              </w:rPr>
              <w:t>фізичної особи - підприємця</w:t>
            </w:r>
          </w:p>
        </w:tc>
      </w:tr>
      <w:tr w:rsidR="008B511A" w:rsidRPr="00DF25C6" w14:paraId="7706DF24" w14:textId="77777777" w:rsidTr="00362763">
        <w:trPr>
          <w:trHeight w:val="587"/>
        </w:trPr>
        <w:tc>
          <w:tcPr>
            <w:tcW w:w="851" w:type="dxa"/>
            <w:vMerge/>
            <w:shd w:val="clear" w:color="auto" w:fill="D9D9D9"/>
          </w:tcPr>
          <w:p w14:paraId="4269F958" w14:textId="77777777" w:rsidR="0093095B" w:rsidRPr="00DF25C6" w:rsidRDefault="0093095B" w:rsidP="00F61F97">
            <w:pPr>
              <w:spacing w:after="0" w:line="240" w:lineRule="atLeast"/>
              <w:ind w:left="360"/>
              <w:jc w:val="center"/>
              <w:rPr>
                <w:rFonts w:ascii="Times New Roman" w:hAnsi="Times New Roman" w:cs="Times New Roman"/>
                <w:sz w:val="24"/>
                <w:szCs w:val="24"/>
                <w:lang w:val="uk-UA"/>
              </w:rPr>
            </w:pPr>
          </w:p>
        </w:tc>
        <w:tc>
          <w:tcPr>
            <w:tcW w:w="9123" w:type="dxa"/>
            <w:gridSpan w:val="14"/>
            <w:shd w:val="clear" w:color="auto" w:fill="FFFFFF"/>
          </w:tcPr>
          <w:p w14:paraId="768F6AF3"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r>
      <w:tr w:rsidR="008B511A" w:rsidRPr="00DF25C6" w14:paraId="40BDD687" w14:textId="77777777" w:rsidTr="00362763">
        <w:trPr>
          <w:trHeight w:val="336"/>
        </w:trPr>
        <w:tc>
          <w:tcPr>
            <w:tcW w:w="851" w:type="dxa"/>
            <w:vMerge/>
            <w:shd w:val="clear" w:color="auto" w:fill="D9D9D9"/>
          </w:tcPr>
          <w:p w14:paraId="5DAB5373" w14:textId="77777777" w:rsidR="0093095B" w:rsidRPr="00DF25C6" w:rsidRDefault="0093095B" w:rsidP="00F61F97">
            <w:pPr>
              <w:spacing w:after="0" w:line="240" w:lineRule="atLeast"/>
              <w:ind w:left="360"/>
              <w:jc w:val="center"/>
              <w:rPr>
                <w:rFonts w:ascii="Times New Roman" w:hAnsi="Times New Roman" w:cs="Times New Roman"/>
                <w:sz w:val="24"/>
                <w:szCs w:val="24"/>
                <w:lang w:val="uk-UA"/>
              </w:rPr>
            </w:pPr>
          </w:p>
        </w:tc>
        <w:tc>
          <w:tcPr>
            <w:tcW w:w="2349" w:type="dxa"/>
            <w:gridSpan w:val="5"/>
            <w:shd w:val="clear" w:color="auto" w:fill="D9D9D9"/>
          </w:tcPr>
          <w:p w14:paraId="10AD47DC"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Адреса електронної пошти:</w:t>
            </w:r>
          </w:p>
        </w:tc>
        <w:tc>
          <w:tcPr>
            <w:tcW w:w="6774" w:type="dxa"/>
            <w:gridSpan w:val="9"/>
            <w:shd w:val="clear" w:color="auto" w:fill="auto"/>
          </w:tcPr>
          <w:p w14:paraId="62AA77AB"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r>
      <w:tr w:rsidR="00362763" w:rsidRPr="00DF25C6" w14:paraId="040C31A7" w14:textId="77777777" w:rsidTr="00362763">
        <w:trPr>
          <w:trHeight w:val="336"/>
        </w:trPr>
        <w:tc>
          <w:tcPr>
            <w:tcW w:w="851" w:type="dxa"/>
            <w:tcBorders>
              <w:bottom w:val="single" w:sz="4" w:space="0" w:color="auto"/>
            </w:tcBorders>
            <w:shd w:val="clear" w:color="auto" w:fill="808080"/>
          </w:tcPr>
          <w:p w14:paraId="37251352" w14:textId="77777777" w:rsidR="00362763" w:rsidRPr="00DF25C6" w:rsidRDefault="00362763" w:rsidP="00D57174">
            <w:pPr>
              <w:pStyle w:val="ab"/>
              <w:tabs>
                <w:tab w:val="left" w:pos="364"/>
                <w:tab w:val="left" w:pos="602"/>
              </w:tabs>
              <w:spacing w:after="0" w:line="240" w:lineRule="atLeast"/>
              <w:ind w:left="-108"/>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3</w:t>
            </w:r>
          </w:p>
        </w:tc>
        <w:tc>
          <w:tcPr>
            <w:tcW w:w="9123" w:type="dxa"/>
            <w:gridSpan w:val="14"/>
            <w:tcBorders>
              <w:bottom w:val="single" w:sz="4" w:space="0" w:color="auto"/>
            </w:tcBorders>
            <w:shd w:val="clear" w:color="auto" w:fill="808080"/>
          </w:tcPr>
          <w:p w14:paraId="2462F98C" w14:textId="77777777" w:rsidR="00362763" w:rsidRPr="00DF25C6" w:rsidRDefault="00362763" w:rsidP="00D57174">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Відомості про матеріально-технічну базу</w:t>
            </w:r>
            <w:r w:rsidRPr="00DF25C6">
              <w:rPr>
                <w:rFonts w:ascii="Times New Roman" w:hAnsi="Times New Roman" w:cs="Times New Roman"/>
                <w:sz w:val="24"/>
                <w:szCs w:val="24"/>
                <w:vertAlign w:val="superscript"/>
                <w:lang w:val="uk-UA"/>
              </w:rPr>
              <w:t>(1)</w:t>
            </w:r>
          </w:p>
        </w:tc>
      </w:tr>
      <w:tr w:rsidR="00362763" w:rsidRPr="00DF25C6" w14:paraId="49363479" w14:textId="77777777" w:rsidTr="00362763">
        <w:trPr>
          <w:trHeight w:val="581"/>
        </w:trPr>
        <w:tc>
          <w:tcPr>
            <w:tcW w:w="851" w:type="dxa"/>
            <w:shd w:val="clear" w:color="auto" w:fill="D9D9D9"/>
          </w:tcPr>
          <w:p w14:paraId="62D97336" w14:textId="77777777" w:rsidR="00362763" w:rsidRPr="00DF25C6" w:rsidRDefault="00362763" w:rsidP="00D57174">
            <w:pPr>
              <w:tabs>
                <w:tab w:val="left" w:pos="364"/>
                <w:tab w:val="left" w:pos="602"/>
              </w:tabs>
              <w:spacing w:after="0" w:line="240" w:lineRule="atLeast"/>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3.1</w:t>
            </w:r>
          </w:p>
        </w:tc>
        <w:tc>
          <w:tcPr>
            <w:tcW w:w="946" w:type="dxa"/>
            <w:shd w:val="clear" w:color="auto" w:fill="D9D9D9"/>
          </w:tcPr>
          <w:p w14:paraId="4B25CA83" w14:textId="77777777" w:rsidR="00362763" w:rsidRPr="00DF25C6" w:rsidRDefault="00362763" w:rsidP="00D57174">
            <w:pPr>
              <w:pStyle w:val="ab"/>
              <w:spacing w:after="0" w:line="240" w:lineRule="atLeast"/>
              <w:ind w:left="0"/>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 номер</w:t>
            </w:r>
          </w:p>
        </w:tc>
        <w:tc>
          <w:tcPr>
            <w:tcW w:w="1068" w:type="dxa"/>
            <w:gridSpan w:val="2"/>
            <w:shd w:val="clear" w:color="auto" w:fill="FFFFFF"/>
          </w:tcPr>
          <w:p w14:paraId="03D6F303" w14:textId="77777777" w:rsidR="00362763" w:rsidRPr="00DF25C6" w:rsidRDefault="00362763" w:rsidP="00D57174">
            <w:pPr>
              <w:pStyle w:val="ab"/>
              <w:spacing w:after="0" w:line="240" w:lineRule="atLeast"/>
              <w:ind w:left="0"/>
              <w:jc w:val="center"/>
              <w:rPr>
                <w:rFonts w:ascii="Times New Roman" w:hAnsi="Times New Roman" w:cs="Times New Roman"/>
                <w:sz w:val="24"/>
                <w:szCs w:val="24"/>
                <w:lang w:val="uk-UA"/>
              </w:rPr>
            </w:pPr>
          </w:p>
        </w:tc>
        <w:tc>
          <w:tcPr>
            <w:tcW w:w="1982" w:type="dxa"/>
            <w:gridSpan w:val="5"/>
            <w:shd w:val="clear" w:color="auto" w:fill="D9D9D9"/>
          </w:tcPr>
          <w:p w14:paraId="68357163" w14:textId="77777777" w:rsidR="00362763" w:rsidRPr="00DF25C6" w:rsidRDefault="00362763" w:rsidP="00D57174">
            <w:pPr>
              <w:pStyle w:val="ab"/>
              <w:spacing w:after="0" w:line="240" w:lineRule="atLeast"/>
              <w:ind w:left="0"/>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найменування </w:t>
            </w:r>
          </w:p>
        </w:tc>
        <w:tc>
          <w:tcPr>
            <w:tcW w:w="1020" w:type="dxa"/>
            <w:shd w:val="clear" w:color="auto" w:fill="auto"/>
          </w:tcPr>
          <w:p w14:paraId="654BBEC0" w14:textId="77777777" w:rsidR="00362763" w:rsidRPr="00DF25C6" w:rsidRDefault="00362763" w:rsidP="00D57174">
            <w:pPr>
              <w:pStyle w:val="ab"/>
              <w:spacing w:after="0" w:line="240" w:lineRule="atLeast"/>
              <w:ind w:left="0"/>
              <w:jc w:val="center"/>
              <w:rPr>
                <w:rFonts w:ascii="Times New Roman" w:hAnsi="Times New Roman" w:cs="Times New Roman"/>
                <w:sz w:val="24"/>
                <w:szCs w:val="24"/>
                <w:lang w:val="uk-UA"/>
              </w:rPr>
            </w:pPr>
          </w:p>
        </w:tc>
        <w:tc>
          <w:tcPr>
            <w:tcW w:w="3240" w:type="dxa"/>
            <w:gridSpan w:val="3"/>
            <w:shd w:val="clear" w:color="auto" w:fill="D9D9D9"/>
          </w:tcPr>
          <w:p w14:paraId="25E1B926" w14:textId="77777777" w:rsidR="00362763" w:rsidRPr="00DF25C6" w:rsidRDefault="00362763" w:rsidP="00D57174">
            <w:pPr>
              <w:pStyle w:val="ab"/>
              <w:spacing w:after="0" w:line="240" w:lineRule="atLeast"/>
              <w:ind w:left="0"/>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потужність</w:t>
            </w:r>
          </w:p>
          <w:p w14:paraId="5F88A1C6" w14:textId="77777777" w:rsidR="00362763" w:rsidRPr="00DF25C6" w:rsidRDefault="00362763" w:rsidP="00D57174">
            <w:pPr>
              <w:pStyle w:val="ab"/>
              <w:spacing w:after="0" w:line="240" w:lineRule="atLeast"/>
              <w:ind w:left="0"/>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установки для спалювання </w:t>
            </w:r>
          </w:p>
        </w:tc>
        <w:tc>
          <w:tcPr>
            <w:tcW w:w="867" w:type="dxa"/>
            <w:gridSpan w:val="2"/>
            <w:shd w:val="clear" w:color="auto" w:fill="auto"/>
          </w:tcPr>
          <w:p w14:paraId="17B300E6" w14:textId="77777777" w:rsidR="00362763" w:rsidRPr="00DF25C6" w:rsidRDefault="00362763" w:rsidP="00D57174">
            <w:pPr>
              <w:pStyle w:val="ab"/>
              <w:spacing w:after="0" w:line="240" w:lineRule="atLeast"/>
              <w:ind w:left="0"/>
              <w:jc w:val="center"/>
              <w:rPr>
                <w:rFonts w:ascii="Times New Roman" w:hAnsi="Times New Roman" w:cs="Times New Roman"/>
                <w:sz w:val="24"/>
                <w:szCs w:val="24"/>
                <w:lang w:val="uk-UA"/>
              </w:rPr>
            </w:pPr>
          </w:p>
        </w:tc>
      </w:tr>
    </w:tbl>
    <w:p w14:paraId="4EB3A7A3" w14:textId="77777777" w:rsidR="00286A62" w:rsidRDefault="00286A62" w:rsidP="00286A62">
      <w:pPr>
        <w:spacing w:after="0" w:line="240" w:lineRule="auto"/>
        <w:ind w:firstLine="6804"/>
        <w:rPr>
          <w:rFonts w:ascii="Times New Roman" w:hAnsi="Times New Roman" w:cs="Times New Roman"/>
          <w:sz w:val="24"/>
          <w:szCs w:val="24"/>
          <w:lang w:val="uk-UA"/>
        </w:rPr>
      </w:pPr>
    </w:p>
    <w:p w14:paraId="5D32E5FD" w14:textId="77777777" w:rsidR="00286A62" w:rsidRDefault="00286A62" w:rsidP="00286A62">
      <w:pPr>
        <w:spacing w:after="0" w:line="240" w:lineRule="auto"/>
        <w:ind w:firstLine="6804"/>
        <w:rPr>
          <w:rFonts w:ascii="Times New Roman" w:hAnsi="Times New Roman" w:cs="Times New Roman"/>
          <w:sz w:val="24"/>
          <w:szCs w:val="24"/>
          <w:lang w:val="uk-UA"/>
        </w:rPr>
      </w:pPr>
    </w:p>
    <w:p w14:paraId="7D4BA3DD" w14:textId="77777777" w:rsidR="00362763" w:rsidRPr="00DF25C6" w:rsidRDefault="00362763" w:rsidP="00286A62">
      <w:pPr>
        <w:spacing w:after="0" w:line="240" w:lineRule="auto"/>
        <w:ind w:firstLine="6804"/>
        <w:rPr>
          <w:rFonts w:ascii="Times New Roman" w:hAnsi="Times New Roman" w:cs="Times New Roman"/>
          <w:sz w:val="24"/>
          <w:szCs w:val="24"/>
          <w:lang w:val="uk-UA"/>
        </w:rPr>
      </w:pPr>
      <w:r w:rsidRPr="00DF25C6">
        <w:rPr>
          <w:rFonts w:ascii="Times New Roman" w:hAnsi="Times New Roman" w:cs="Times New Roman"/>
          <w:sz w:val="24"/>
          <w:szCs w:val="24"/>
          <w:lang w:val="uk-UA"/>
        </w:rPr>
        <w:lastRenderedPageBreak/>
        <w:t>Продовження додатка 2</w:t>
      </w:r>
    </w:p>
    <w:p w14:paraId="067CC31A" w14:textId="77777777" w:rsidR="00362763" w:rsidRDefault="00362763" w:rsidP="00362763">
      <w:pPr>
        <w:spacing w:after="0" w:line="240" w:lineRule="auto"/>
      </w:pPr>
    </w:p>
    <w:tbl>
      <w:tblPr>
        <w:tblW w:w="100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6"/>
        <w:gridCol w:w="934"/>
        <w:gridCol w:w="557"/>
        <w:gridCol w:w="1101"/>
        <w:gridCol w:w="1000"/>
        <w:gridCol w:w="3402"/>
        <w:gridCol w:w="1893"/>
        <w:gridCol w:w="37"/>
      </w:tblGrid>
      <w:tr w:rsidR="008B511A" w:rsidRPr="00DF25C6" w14:paraId="4605D374" w14:textId="77777777" w:rsidTr="00362763">
        <w:trPr>
          <w:gridAfter w:val="1"/>
          <w:wAfter w:w="37" w:type="dxa"/>
          <w:trHeight w:val="336"/>
        </w:trPr>
        <w:tc>
          <w:tcPr>
            <w:tcW w:w="851" w:type="dxa"/>
            <w:vMerge w:val="restart"/>
            <w:shd w:val="clear" w:color="auto" w:fill="D9D9D9"/>
          </w:tcPr>
          <w:p w14:paraId="43468951" w14:textId="77777777" w:rsidR="001210CE" w:rsidRPr="00DF25C6" w:rsidRDefault="001210CE" w:rsidP="00D57174">
            <w:pPr>
              <w:tabs>
                <w:tab w:val="left" w:pos="364"/>
                <w:tab w:val="left" w:pos="602"/>
              </w:tabs>
              <w:spacing w:after="0" w:line="240" w:lineRule="atLeast"/>
              <w:ind w:left="-108"/>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3.2</w:t>
            </w:r>
          </w:p>
        </w:tc>
        <w:tc>
          <w:tcPr>
            <w:tcW w:w="9123" w:type="dxa"/>
            <w:gridSpan w:val="7"/>
            <w:tcBorders>
              <w:bottom w:val="single" w:sz="4" w:space="0" w:color="auto"/>
            </w:tcBorders>
            <w:shd w:val="clear" w:color="auto" w:fill="D9D9D9"/>
          </w:tcPr>
          <w:p w14:paraId="040EC770" w14:textId="77777777" w:rsidR="001210CE" w:rsidRPr="00DF25C6" w:rsidRDefault="001210CE" w:rsidP="00D57174">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Місце розташування</w:t>
            </w:r>
          </w:p>
        </w:tc>
      </w:tr>
      <w:tr w:rsidR="008B511A" w:rsidRPr="00DF25C6" w14:paraId="746450AC" w14:textId="77777777" w:rsidTr="00362763">
        <w:trPr>
          <w:gridAfter w:val="1"/>
          <w:wAfter w:w="37" w:type="dxa"/>
          <w:trHeight w:val="416"/>
        </w:trPr>
        <w:tc>
          <w:tcPr>
            <w:tcW w:w="851" w:type="dxa"/>
            <w:vMerge/>
            <w:shd w:val="clear" w:color="auto" w:fill="D9D9D9"/>
          </w:tcPr>
          <w:p w14:paraId="688DD2B8" w14:textId="77777777" w:rsidR="001210CE" w:rsidRPr="00DF25C6" w:rsidRDefault="001210CE" w:rsidP="00D57174">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9123" w:type="dxa"/>
            <w:gridSpan w:val="7"/>
            <w:shd w:val="clear" w:color="auto" w:fill="FFFFFF"/>
          </w:tcPr>
          <w:p w14:paraId="23D9C4EC" w14:textId="77777777" w:rsidR="001210CE" w:rsidRPr="00DF25C6" w:rsidRDefault="001210CE" w:rsidP="00D57174">
            <w:pPr>
              <w:pStyle w:val="ab"/>
              <w:spacing w:after="0" w:line="240" w:lineRule="atLeast"/>
              <w:ind w:left="0"/>
              <w:rPr>
                <w:rFonts w:ascii="Times New Roman" w:hAnsi="Times New Roman" w:cs="Times New Roman"/>
                <w:sz w:val="24"/>
                <w:szCs w:val="24"/>
                <w:lang w:val="uk-UA"/>
              </w:rPr>
            </w:pPr>
          </w:p>
        </w:tc>
      </w:tr>
      <w:tr w:rsidR="008B511A" w:rsidRPr="00DF25C6" w14:paraId="32697D58" w14:textId="77777777" w:rsidTr="00362763">
        <w:trPr>
          <w:gridAfter w:val="1"/>
          <w:wAfter w:w="37" w:type="dxa"/>
          <w:trHeight w:val="336"/>
        </w:trPr>
        <w:tc>
          <w:tcPr>
            <w:tcW w:w="851" w:type="dxa"/>
            <w:vMerge w:val="restart"/>
            <w:shd w:val="clear" w:color="auto" w:fill="D9D9D9"/>
          </w:tcPr>
          <w:p w14:paraId="48FDAFD1"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3.3</w:t>
            </w:r>
          </w:p>
        </w:tc>
        <w:tc>
          <w:tcPr>
            <w:tcW w:w="9123" w:type="dxa"/>
            <w:gridSpan w:val="7"/>
            <w:shd w:val="clear" w:color="auto" w:fill="D9D9D9"/>
          </w:tcPr>
          <w:p w14:paraId="474EBB05"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Режим роботи</w:t>
            </w:r>
          </w:p>
        </w:tc>
      </w:tr>
      <w:tr w:rsidR="008B511A" w:rsidRPr="00DF25C6" w14:paraId="179A5480" w14:textId="77777777" w:rsidTr="00362763">
        <w:trPr>
          <w:trHeight w:val="336"/>
        </w:trPr>
        <w:tc>
          <w:tcPr>
            <w:tcW w:w="851" w:type="dxa"/>
            <w:vMerge/>
            <w:shd w:val="clear" w:color="auto" w:fill="D9D9D9"/>
          </w:tcPr>
          <w:p w14:paraId="13FA5A3C"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236" w:type="dxa"/>
            <w:shd w:val="clear" w:color="auto" w:fill="D9D9D9"/>
          </w:tcPr>
          <w:p w14:paraId="06646B4B"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з</w:t>
            </w:r>
          </w:p>
        </w:tc>
        <w:tc>
          <w:tcPr>
            <w:tcW w:w="934" w:type="dxa"/>
            <w:shd w:val="clear" w:color="auto" w:fill="auto"/>
          </w:tcPr>
          <w:p w14:paraId="5574D843" w14:textId="77777777" w:rsidR="0093095B" w:rsidRPr="00DF25C6" w:rsidRDefault="0093095B" w:rsidP="00F61F97">
            <w:pPr>
              <w:pStyle w:val="ab"/>
              <w:spacing w:after="0" w:line="240" w:lineRule="atLeast"/>
              <w:ind w:left="54"/>
              <w:rPr>
                <w:rFonts w:ascii="Times New Roman" w:hAnsi="Times New Roman" w:cs="Times New Roman"/>
                <w:sz w:val="24"/>
                <w:szCs w:val="24"/>
                <w:lang w:val="uk-UA"/>
              </w:rPr>
            </w:pPr>
          </w:p>
        </w:tc>
        <w:tc>
          <w:tcPr>
            <w:tcW w:w="557" w:type="dxa"/>
            <w:shd w:val="clear" w:color="auto" w:fill="D9D9D9"/>
          </w:tcPr>
          <w:p w14:paraId="7E996F22"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до</w:t>
            </w:r>
          </w:p>
        </w:tc>
        <w:tc>
          <w:tcPr>
            <w:tcW w:w="1101" w:type="dxa"/>
            <w:shd w:val="clear" w:color="auto" w:fill="auto"/>
          </w:tcPr>
          <w:p w14:paraId="5F4961A9"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c>
          <w:tcPr>
            <w:tcW w:w="1000" w:type="dxa"/>
            <w:shd w:val="clear" w:color="auto" w:fill="D9D9D9"/>
          </w:tcPr>
          <w:p w14:paraId="1D348968"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вихідні дні</w:t>
            </w:r>
          </w:p>
        </w:tc>
        <w:tc>
          <w:tcPr>
            <w:tcW w:w="5332" w:type="dxa"/>
            <w:gridSpan w:val="3"/>
            <w:shd w:val="clear" w:color="auto" w:fill="auto"/>
          </w:tcPr>
          <w:p w14:paraId="03881BAC"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r>
      <w:tr w:rsidR="008B511A" w:rsidRPr="00DF25C6" w14:paraId="7BDB17A1" w14:textId="77777777" w:rsidTr="00362763">
        <w:trPr>
          <w:gridAfter w:val="1"/>
          <w:wAfter w:w="37" w:type="dxa"/>
          <w:trHeight w:val="336"/>
        </w:trPr>
        <w:tc>
          <w:tcPr>
            <w:tcW w:w="851" w:type="dxa"/>
            <w:vMerge w:val="restart"/>
            <w:shd w:val="clear" w:color="auto" w:fill="D9D9D9"/>
          </w:tcPr>
          <w:p w14:paraId="16A88320"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3.4</w:t>
            </w:r>
          </w:p>
        </w:tc>
        <w:tc>
          <w:tcPr>
            <w:tcW w:w="9123" w:type="dxa"/>
            <w:gridSpan w:val="7"/>
            <w:shd w:val="clear" w:color="auto" w:fill="D9D9D9"/>
          </w:tcPr>
          <w:p w14:paraId="59BB272F"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Характеристика будівлі, у якій розміщено матеріально-технічну базу:</w:t>
            </w:r>
          </w:p>
        </w:tc>
      </w:tr>
      <w:tr w:rsidR="008B511A" w:rsidRPr="00DF25C6" w14:paraId="5CD083A2" w14:textId="77777777" w:rsidTr="00362763">
        <w:trPr>
          <w:gridAfter w:val="1"/>
          <w:wAfter w:w="37" w:type="dxa"/>
          <w:trHeight w:val="336"/>
        </w:trPr>
        <w:tc>
          <w:tcPr>
            <w:tcW w:w="851" w:type="dxa"/>
            <w:vMerge/>
            <w:shd w:val="clear" w:color="auto" w:fill="D9D9D9"/>
          </w:tcPr>
          <w:p w14:paraId="1F26685D"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gridSpan w:val="5"/>
            <w:shd w:val="clear" w:color="auto" w:fill="D9D9D9"/>
          </w:tcPr>
          <w:p w14:paraId="1F7E686A" w14:textId="5476ACB5" w:rsidR="0093095B" w:rsidRPr="00DF25C6" w:rsidRDefault="00940D45"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к</w:t>
            </w:r>
            <w:r w:rsidR="0093095B" w:rsidRPr="00DF25C6">
              <w:rPr>
                <w:rFonts w:ascii="Times New Roman" w:hAnsi="Times New Roman" w:cs="Times New Roman"/>
                <w:sz w:val="24"/>
                <w:szCs w:val="24"/>
                <w:lang w:val="uk-UA"/>
              </w:rPr>
              <w:t>ількість поверхів</w:t>
            </w:r>
          </w:p>
        </w:tc>
        <w:tc>
          <w:tcPr>
            <w:tcW w:w="5295" w:type="dxa"/>
            <w:gridSpan w:val="2"/>
            <w:shd w:val="clear" w:color="auto" w:fill="FFFFFF"/>
          </w:tcPr>
          <w:p w14:paraId="4F787FED"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r>
      <w:tr w:rsidR="008B511A" w:rsidRPr="00DF25C6" w14:paraId="4F0C6BEB" w14:textId="77777777" w:rsidTr="00362763">
        <w:trPr>
          <w:gridAfter w:val="1"/>
          <w:wAfter w:w="37" w:type="dxa"/>
          <w:trHeight w:val="336"/>
        </w:trPr>
        <w:tc>
          <w:tcPr>
            <w:tcW w:w="851" w:type="dxa"/>
            <w:vMerge/>
            <w:shd w:val="clear" w:color="auto" w:fill="D9D9D9"/>
          </w:tcPr>
          <w:p w14:paraId="4656C434"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gridSpan w:val="5"/>
            <w:shd w:val="clear" w:color="auto" w:fill="D9D9D9"/>
          </w:tcPr>
          <w:p w14:paraId="09B1DD61" w14:textId="29637E6B" w:rsidR="0093095B" w:rsidRPr="00DF25C6" w:rsidRDefault="00940D45"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о</w:t>
            </w:r>
            <w:r w:rsidR="0093095B" w:rsidRPr="00DF25C6">
              <w:rPr>
                <w:rFonts w:ascii="Times New Roman" w:hAnsi="Times New Roman" w:cs="Times New Roman"/>
                <w:sz w:val="24"/>
                <w:szCs w:val="24"/>
                <w:lang w:val="uk-UA"/>
              </w:rPr>
              <w:t>сновне використання будівлі</w:t>
            </w:r>
          </w:p>
        </w:tc>
        <w:tc>
          <w:tcPr>
            <w:tcW w:w="5295" w:type="dxa"/>
            <w:gridSpan w:val="2"/>
            <w:shd w:val="clear" w:color="auto" w:fill="FFFFFF"/>
          </w:tcPr>
          <w:p w14:paraId="07868797" w14:textId="77777777" w:rsidR="0093095B" w:rsidRPr="00DF25C6" w:rsidRDefault="0093095B" w:rsidP="00F61F97">
            <w:pPr>
              <w:pStyle w:val="ab"/>
              <w:spacing w:after="0" w:line="240" w:lineRule="atLeast"/>
              <w:ind w:left="0"/>
              <w:rPr>
                <w:rFonts w:ascii="Times New Roman" w:hAnsi="Times New Roman" w:cs="Times New Roman"/>
                <w:sz w:val="24"/>
                <w:szCs w:val="24"/>
                <w:lang w:val="uk-UA"/>
              </w:rPr>
            </w:pPr>
          </w:p>
        </w:tc>
      </w:tr>
      <w:tr w:rsidR="008B511A" w:rsidRPr="00DF25C6" w14:paraId="45092253" w14:textId="77777777" w:rsidTr="00362763">
        <w:trPr>
          <w:gridAfter w:val="1"/>
          <w:wAfter w:w="37" w:type="dxa"/>
          <w:trHeight w:val="336"/>
        </w:trPr>
        <w:tc>
          <w:tcPr>
            <w:tcW w:w="851" w:type="dxa"/>
            <w:vMerge w:val="restart"/>
            <w:shd w:val="clear" w:color="auto" w:fill="D9D9D9"/>
          </w:tcPr>
          <w:p w14:paraId="2A94FBD3"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3.6</w:t>
            </w:r>
          </w:p>
        </w:tc>
        <w:tc>
          <w:tcPr>
            <w:tcW w:w="9123" w:type="dxa"/>
            <w:gridSpan w:val="7"/>
            <w:shd w:val="clear" w:color="auto" w:fill="D9D9D9"/>
          </w:tcPr>
          <w:p w14:paraId="308DA53F" w14:textId="77777777" w:rsidR="0093095B" w:rsidRPr="00DF25C6" w:rsidRDefault="0093095B" w:rsidP="00F61F97">
            <w:pPr>
              <w:pStyle w:val="ab"/>
              <w:tabs>
                <w:tab w:val="left" w:pos="364"/>
                <w:tab w:val="left" w:pos="602"/>
              </w:tabs>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Правова підстава для використання матеріально-технічної бази:</w:t>
            </w:r>
          </w:p>
        </w:tc>
      </w:tr>
      <w:tr w:rsidR="008B511A" w:rsidRPr="00DF25C6" w14:paraId="3128B576" w14:textId="77777777" w:rsidTr="00362763">
        <w:trPr>
          <w:gridAfter w:val="1"/>
          <w:wAfter w:w="37" w:type="dxa"/>
          <w:trHeight w:val="336"/>
        </w:trPr>
        <w:tc>
          <w:tcPr>
            <w:tcW w:w="851" w:type="dxa"/>
            <w:vMerge/>
            <w:shd w:val="clear" w:color="auto" w:fill="D9D9D9"/>
          </w:tcPr>
          <w:p w14:paraId="0A76AC16"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gridSpan w:val="5"/>
            <w:shd w:val="clear" w:color="auto" w:fill="D9D9D9"/>
          </w:tcPr>
          <w:p w14:paraId="05B48AFB" w14:textId="31E35079" w:rsidR="0093095B" w:rsidRPr="00DF25C6" w:rsidRDefault="00940D45" w:rsidP="00F61F97">
            <w:pPr>
              <w:pStyle w:val="ab"/>
              <w:tabs>
                <w:tab w:val="left" w:pos="364"/>
                <w:tab w:val="left" w:pos="602"/>
              </w:tabs>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м</w:t>
            </w:r>
            <w:r w:rsidR="0093095B" w:rsidRPr="00DF25C6">
              <w:rPr>
                <w:rFonts w:ascii="Times New Roman" w:hAnsi="Times New Roman" w:cs="Times New Roman"/>
                <w:sz w:val="24"/>
                <w:szCs w:val="24"/>
                <w:lang w:val="uk-UA"/>
              </w:rPr>
              <w:t>атеріально-технічна база використовується на праві</w:t>
            </w:r>
          </w:p>
        </w:tc>
        <w:tc>
          <w:tcPr>
            <w:tcW w:w="5295" w:type="dxa"/>
            <w:gridSpan w:val="2"/>
            <w:shd w:val="clear" w:color="auto" w:fill="FFFFFF"/>
          </w:tcPr>
          <w:p w14:paraId="7A44817E" w14:textId="2EFB1823" w:rsidR="0093095B" w:rsidRPr="00DF25C6" w:rsidRDefault="0093095B" w:rsidP="00931FC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власн</w:t>
            </w:r>
            <w:r w:rsidR="00931FC3" w:rsidRPr="00DF25C6">
              <w:rPr>
                <w:rFonts w:ascii="Times New Roman" w:hAnsi="Times New Roman" w:cs="Times New Roman"/>
                <w:sz w:val="24"/>
                <w:szCs w:val="24"/>
                <w:lang w:val="uk-UA"/>
              </w:rPr>
              <w:t>і</w:t>
            </w:r>
            <w:r w:rsidRPr="00DF25C6">
              <w:rPr>
                <w:rFonts w:ascii="Times New Roman" w:hAnsi="Times New Roman" w:cs="Times New Roman"/>
                <w:sz w:val="24"/>
                <w:szCs w:val="24"/>
                <w:lang w:val="uk-UA"/>
              </w:rPr>
              <w:t xml:space="preserve">сть    </w:t>
            </w:r>
            <w:r w:rsidRPr="00DF25C6">
              <w:rPr>
                <w:rFonts w:ascii="Times New Roman" w:hAnsi="Times New Roman" w:cs="Times New Roman"/>
                <w:noProof/>
                <w:sz w:val="24"/>
                <w:szCs w:val="24"/>
                <w:lang w:val="uk-UA" w:eastAsia="uk-UA"/>
              </w:rPr>
              <w:drawing>
                <wp:inline distT="0" distB="0" distL="0" distR="0" wp14:anchorId="7E5E32C4" wp14:editId="7ECE9491">
                  <wp:extent cx="152400" cy="152400"/>
                  <wp:effectExtent l="0" t="0" r="0" b="0"/>
                  <wp:docPr id="19"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оренда  </w:t>
            </w:r>
            <w:r w:rsidRPr="00DF25C6">
              <w:rPr>
                <w:rFonts w:ascii="Times New Roman" w:hAnsi="Times New Roman" w:cs="Times New Roman"/>
                <w:noProof/>
                <w:sz w:val="24"/>
                <w:szCs w:val="24"/>
                <w:lang w:val="uk-UA" w:eastAsia="uk-UA"/>
              </w:rPr>
              <w:drawing>
                <wp:inline distT="0" distB="0" distL="0" distR="0" wp14:anchorId="5626792F" wp14:editId="1D03D951">
                  <wp:extent cx="152400" cy="152400"/>
                  <wp:effectExtent l="0" t="0" r="0" b="0"/>
                  <wp:docPr id="20"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w:t>
            </w:r>
          </w:p>
        </w:tc>
      </w:tr>
      <w:tr w:rsidR="008B511A" w:rsidRPr="00DF25C6" w14:paraId="29E40DF1" w14:textId="77777777" w:rsidTr="00362763">
        <w:trPr>
          <w:gridAfter w:val="1"/>
          <w:wAfter w:w="37" w:type="dxa"/>
          <w:trHeight w:val="336"/>
        </w:trPr>
        <w:tc>
          <w:tcPr>
            <w:tcW w:w="851" w:type="dxa"/>
            <w:vMerge/>
            <w:tcBorders>
              <w:bottom w:val="single" w:sz="4" w:space="0" w:color="auto"/>
            </w:tcBorders>
            <w:shd w:val="clear" w:color="auto" w:fill="D9D9D9"/>
          </w:tcPr>
          <w:p w14:paraId="01C63EEC"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gridSpan w:val="5"/>
            <w:tcBorders>
              <w:bottom w:val="single" w:sz="4" w:space="0" w:color="auto"/>
            </w:tcBorders>
            <w:shd w:val="clear" w:color="auto" w:fill="D9D9D9"/>
          </w:tcPr>
          <w:p w14:paraId="2D68890D" w14:textId="5C5F1FDD" w:rsidR="00D978CD" w:rsidRPr="00DF25C6" w:rsidRDefault="00940D45" w:rsidP="00D978CD">
            <w:pPr>
              <w:pStyle w:val="ab"/>
              <w:tabs>
                <w:tab w:val="left" w:pos="364"/>
                <w:tab w:val="left" w:pos="602"/>
              </w:tabs>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д</w:t>
            </w:r>
            <w:r w:rsidR="0093095B" w:rsidRPr="00DF25C6">
              <w:rPr>
                <w:rFonts w:ascii="Times New Roman" w:hAnsi="Times New Roman" w:cs="Times New Roman"/>
                <w:sz w:val="24"/>
                <w:szCs w:val="24"/>
                <w:lang w:val="uk-UA"/>
              </w:rPr>
              <w:t>окумент, що підтверджує право власності або оренди матеріально-технічної бази</w:t>
            </w:r>
          </w:p>
        </w:tc>
        <w:tc>
          <w:tcPr>
            <w:tcW w:w="5295" w:type="dxa"/>
            <w:gridSpan w:val="2"/>
            <w:tcBorders>
              <w:bottom w:val="single" w:sz="4" w:space="0" w:color="auto"/>
            </w:tcBorders>
            <w:shd w:val="clear" w:color="auto" w:fill="FFFFFF"/>
          </w:tcPr>
          <w:p w14:paraId="1E5E7CBD" w14:textId="77777777" w:rsidR="0093095B" w:rsidRPr="00DF25C6" w:rsidRDefault="0093095B" w:rsidP="00F61F97">
            <w:pPr>
              <w:pStyle w:val="ab"/>
              <w:spacing w:after="0" w:line="240" w:lineRule="atLeast"/>
              <w:ind w:left="743"/>
              <w:rPr>
                <w:rFonts w:ascii="Times New Roman" w:hAnsi="Times New Roman" w:cs="Times New Roman"/>
                <w:sz w:val="24"/>
                <w:szCs w:val="24"/>
                <w:lang w:val="uk-UA"/>
              </w:rPr>
            </w:pPr>
          </w:p>
        </w:tc>
      </w:tr>
      <w:tr w:rsidR="008B511A" w:rsidRPr="00DF25C6" w14:paraId="33F462EE" w14:textId="77777777" w:rsidTr="00362763">
        <w:trPr>
          <w:gridAfter w:val="1"/>
          <w:wAfter w:w="37" w:type="dxa"/>
          <w:trHeight w:val="336"/>
        </w:trPr>
        <w:tc>
          <w:tcPr>
            <w:tcW w:w="851" w:type="dxa"/>
            <w:vMerge w:val="restart"/>
            <w:shd w:val="clear" w:color="auto" w:fill="D9D9D9"/>
          </w:tcPr>
          <w:p w14:paraId="2CF7A1A1"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3.7</w:t>
            </w:r>
          </w:p>
        </w:tc>
        <w:tc>
          <w:tcPr>
            <w:tcW w:w="9123" w:type="dxa"/>
            <w:gridSpan w:val="7"/>
            <w:shd w:val="clear" w:color="auto" w:fill="D9D9D9"/>
          </w:tcPr>
          <w:p w14:paraId="3300777A" w14:textId="00265830" w:rsidR="0093095B" w:rsidRPr="00DF25C6" w:rsidRDefault="0093095B" w:rsidP="0059273A">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Відповідність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r w:rsidR="0059273A" w:rsidRPr="00DF25C6">
              <w:rPr>
                <w:rFonts w:ascii="Times New Roman" w:hAnsi="Times New Roman" w:cs="Times New Roman"/>
                <w:sz w:val="24"/>
                <w:szCs w:val="24"/>
                <w:vertAlign w:val="superscript"/>
                <w:lang w:val="uk-UA"/>
              </w:rPr>
              <w:t>(2)</w:t>
            </w:r>
            <w:r w:rsidRPr="00DF25C6">
              <w:rPr>
                <w:rFonts w:ascii="Times New Roman" w:hAnsi="Times New Roman" w:cs="Times New Roman"/>
                <w:sz w:val="24"/>
                <w:szCs w:val="24"/>
                <w:lang w:val="uk-UA"/>
              </w:rPr>
              <w:t>:</w:t>
            </w:r>
            <w:r w:rsidR="0059273A" w:rsidRPr="00DF25C6">
              <w:rPr>
                <w:rFonts w:ascii="Times New Roman" w:hAnsi="Times New Roman" w:cs="Times New Roman"/>
                <w:sz w:val="24"/>
                <w:szCs w:val="24"/>
                <w:lang w:val="uk-UA"/>
              </w:rPr>
              <w:t xml:space="preserve"> </w:t>
            </w:r>
          </w:p>
        </w:tc>
      </w:tr>
      <w:tr w:rsidR="008B511A" w:rsidRPr="00DF25C6" w14:paraId="6CA086D5" w14:textId="77777777" w:rsidTr="00362763">
        <w:trPr>
          <w:gridAfter w:val="1"/>
          <w:wAfter w:w="37" w:type="dxa"/>
          <w:trHeight w:val="336"/>
        </w:trPr>
        <w:tc>
          <w:tcPr>
            <w:tcW w:w="851" w:type="dxa"/>
            <w:vMerge/>
            <w:shd w:val="clear" w:color="auto" w:fill="D9D9D9"/>
          </w:tcPr>
          <w:p w14:paraId="4184159C"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gridSpan w:val="5"/>
            <w:shd w:val="clear" w:color="auto" w:fill="D9D9D9"/>
          </w:tcPr>
          <w:p w14:paraId="033DD0A6" w14:textId="7F0645A8" w:rsidR="0093095B" w:rsidRPr="00DF25C6" w:rsidRDefault="001210CE"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в</w:t>
            </w:r>
            <w:r w:rsidR="0093095B" w:rsidRPr="00DF25C6">
              <w:rPr>
                <w:rFonts w:ascii="Times New Roman" w:hAnsi="Times New Roman" w:cs="Times New Roman"/>
                <w:sz w:val="24"/>
                <w:szCs w:val="24"/>
                <w:lang w:val="uk-UA"/>
              </w:rPr>
              <w:t xml:space="preserve">ідповідає правилам технічної експлуатації установок відповідно до правил технічної експлуатації об’єктів оброблення відходів, затвердженим </w:t>
            </w:r>
            <w:proofErr w:type="spellStart"/>
            <w:r w:rsidR="0093095B" w:rsidRPr="00DF25C6">
              <w:rPr>
                <w:rFonts w:ascii="Times New Roman" w:hAnsi="Times New Roman" w:cs="Times New Roman"/>
                <w:sz w:val="24"/>
                <w:szCs w:val="24"/>
                <w:lang w:val="uk-UA"/>
              </w:rPr>
              <w:t>Міндовкілля</w:t>
            </w:r>
            <w:r w:rsidR="00362763">
              <w:rPr>
                <w:rFonts w:ascii="Times New Roman" w:hAnsi="Times New Roman" w:cs="Times New Roman"/>
                <w:sz w:val="24"/>
                <w:szCs w:val="24"/>
                <w:lang w:val="uk-UA"/>
              </w:rPr>
              <w:t>м</w:t>
            </w:r>
            <w:proofErr w:type="spellEnd"/>
          </w:p>
        </w:tc>
        <w:tc>
          <w:tcPr>
            <w:tcW w:w="3402" w:type="dxa"/>
            <w:shd w:val="clear" w:color="auto" w:fill="FFFFFF"/>
          </w:tcPr>
          <w:p w14:paraId="757A3503" w14:textId="7B200A97" w:rsidR="0093095B" w:rsidRPr="00DF25C6" w:rsidRDefault="00940D45" w:rsidP="00362763">
            <w:pPr>
              <w:pStyle w:val="ab"/>
              <w:spacing w:after="0" w:line="240" w:lineRule="atLeast"/>
              <w:ind w:left="56"/>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  Т</w:t>
            </w:r>
            <w:r w:rsidR="0093095B" w:rsidRPr="00DF25C6">
              <w:rPr>
                <w:rFonts w:ascii="Times New Roman" w:hAnsi="Times New Roman" w:cs="Times New Roman"/>
                <w:sz w:val="24"/>
                <w:szCs w:val="24"/>
                <w:lang w:val="uk-UA"/>
              </w:rPr>
              <w:t xml:space="preserve">ак </w:t>
            </w:r>
            <w:r w:rsidR="0093095B" w:rsidRPr="00DF25C6">
              <w:rPr>
                <w:rFonts w:ascii="Times New Roman" w:hAnsi="Times New Roman" w:cs="Times New Roman"/>
                <w:noProof/>
                <w:sz w:val="24"/>
                <w:szCs w:val="24"/>
                <w:lang w:val="uk-UA" w:eastAsia="uk-UA"/>
              </w:rPr>
              <w:drawing>
                <wp:inline distT="0" distB="0" distL="0" distR="0" wp14:anchorId="37B4B8B7" wp14:editId="2B1F187A">
                  <wp:extent cx="152400" cy="15240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Н</w:t>
            </w:r>
            <w:r w:rsidR="0093095B" w:rsidRPr="00DF25C6">
              <w:rPr>
                <w:rFonts w:ascii="Times New Roman" w:hAnsi="Times New Roman" w:cs="Times New Roman"/>
                <w:sz w:val="24"/>
                <w:szCs w:val="24"/>
                <w:lang w:val="uk-UA"/>
              </w:rPr>
              <w:t xml:space="preserve">і  </w:t>
            </w:r>
            <w:r w:rsidR="0093095B" w:rsidRPr="00DF25C6">
              <w:rPr>
                <w:rFonts w:ascii="Times New Roman" w:hAnsi="Times New Roman" w:cs="Times New Roman"/>
                <w:noProof/>
                <w:sz w:val="24"/>
                <w:szCs w:val="24"/>
                <w:lang w:val="uk-UA" w:eastAsia="uk-UA"/>
              </w:rPr>
              <w:drawing>
                <wp:inline distT="0" distB="0" distL="0" distR="0" wp14:anchorId="62FACB8C" wp14:editId="4A5FA1C9">
                  <wp:extent cx="152400" cy="152400"/>
                  <wp:effectExtent l="0" t="0" r="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3095B" w:rsidRPr="00DF25C6">
              <w:rPr>
                <w:rFonts w:ascii="Times New Roman" w:hAnsi="Times New Roman" w:cs="Times New Roman"/>
                <w:noProof/>
                <w:sz w:val="24"/>
                <w:szCs w:val="24"/>
                <w:lang w:val="uk-UA" w:eastAsia="ru-RU"/>
              </w:rPr>
              <w:t xml:space="preserve"> (</w:t>
            </w:r>
            <w:r w:rsidR="00931FC3" w:rsidRPr="00DF25C6">
              <w:rPr>
                <w:rFonts w:ascii="Times New Roman" w:hAnsi="Times New Roman" w:cs="Times New Roman"/>
                <w:noProof/>
                <w:sz w:val="24"/>
                <w:szCs w:val="24"/>
                <w:lang w:val="uk-UA" w:eastAsia="ru-RU"/>
              </w:rPr>
              <w:t>зазначити яким саме технологічним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іншим нормативним документам</w:t>
            </w:r>
            <w:r w:rsidR="0093095B" w:rsidRPr="00DF25C6">
              <w:rPr>
                <w:rFonts w:ascii="Times New Roman" w:hAnsi="Times New Roman" w:cs="Times New Roman"/>
                <w:noProof/>
                <w:sz w:val="24"/>
                <w:szCs w:val="24"/>
                <w:lang w:val="uk-UA" w:eastAsia="ru-RU"/>
              </w:rPr>
              <w:t>)</w:t>
            </w:r>
          </w:p>
        </w:tc>
        <w:tc>
          <w:tcPr>
            <w:tcW w:w="1893" w:type="dxa"/>
            <w:shd w:val="clear" w:color="auto" w:fill="FFFFFF"/>
          </w:tcPr>
          <w:p w14:paraId="18BC22CC" w14:textId="77777777" w:rsidR="00362763" w:rsidRDefault="00B22FBC"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К</w:t>
            </w:r>
            <w:r w:rsidR="0093095B" w:rsidRPr="00DF25C6">
              <w:rPr>
                <w:rFonts w:ascii="Times New Roman" w:hAnsi="Times New Roman" w:cs="Times New Roman"/>
                <w:sz w:val="24"/>
                <w:szCs w:val="24"/>
                <w:lang w:val="uk-UA"/>
              </w:rPr>
              <w:t xml:space="preserve">оментарі </w:t>
            </w:r>
          </w:p>
          <w:p w14:paraId="6C50A395" w14:textId="048FB40B" w:rsidR="0093095B" w:rsidRPr="00DF25C6" w:rsidRDefault="0093095B"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r w:rsidR="008B511A" w:rsidRPr="00DF25C6" w14:paraId="2F1097A0" w14:textId="77777777" w:rsidTr="00362763">
        <w:trPr>
          <w:gridAfter w:val="1"/>
          <w:wAfter w:w="37" w:type="dxa"/>
          <w:trHeight w:val="336"/>
        </w:trPr>
        <w:tc>
          <w:tcPr>
            <w:tcW w:w="851" w:type="dxa"/>
            <w:vMerge/>
            <w:shd w:val="clear" w:color="auto" w:fill="D9D9D9"/>
          </w:tcPr>
          <w:p w14:paraId="65619562"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gridSpan w:val="5"/>
            <w:shd w:val="clear" w:color="auto" w:fill="D9D9D9"/>
          </w:tcPr>
          <w:p w14:paraId="6BACC21E" w14:textId="5131D2B3" w:rsidR="0093095B" w:rsidRPr="00DF25C6" w:rsidRDefault="001210CE" w:rsidP="000C3676">
            <w:pPr>
              <w:pStyle w:val="ad"/>
              <w:tabs>
                <w:tab w:val="left" w:pos="851"/>
                <w:tab w:val="left" w:pos="1134"/>
              </w:tabs>
              <w:spacing w:before="0"/>
              <w:ind w:firstLine="0"/>
              <w:jc w:val="left"/>
              <w:rPr>
                <w:rFonts w:ascii="Times New Roman" w:hAnsi="Times New Roman"/>
                <w:sz w:val="24"/>
                <w:szCs w:val="24"/>
              </w:rPr>
            </w:pPr>
            <w:r w:rsidRPr="00DF25C6">
              <w:rPr>
                <w:rFonts w:ascii="Times New Roman" w:hAnsi="Times New Roman"/>
                <w:sz w:val="24"/>
                <w:szCs w:val="24"/>
              </w:rPr>
              <w:t>п</w:t>
            </w:r>
            <w:r w:rsidR="00931FC3" w:rsidRPr="00DF25C6">
              <w:rPr>
                <w:rFonts w:ascii="Times New Roman" w:hAnsi="Times New Roman"/>
                <w:sz w:val="24"/>
                <w:szCs w:val="24"/>
              </w:rPr>
              <w:t xml:space="preserve">ромисловий(і) майданчик(и) для тимчасового зберігання відходів покритий неруйнівним і непроникним для небезпечних відходів матеріалом з автономним </w:t>
            </w:r>
            <w:proofErr w:type="spellStart"/>
            <w:r w:rsidR="00931FC3" w:rsidRPr="00DF25C6">
              <w:rPr>
                <w:rFonts w:ascii="Times New Roman" w:hAnsi="Times New Roman"/>
                <w:sz w:val="24"/>
                <w:szCs w:val="24"/>
              </w:rPr>
              <w:t>зливовідводом</w:t>
            </w:r>
            <w:proofErr w:type="spellEnd"/>
            <w:r w:rsidR="00931FC3" w:rsidRPr="00DF25C6">
              <w:rPr>
                <w:rFonts w:ascii="Times New Roman" w:hAnsi="Times New Roman"/>
                <w:sz w:val="24"/>
                <w:szCs w:val="24"/>
              </w:rPr>
              <w:t xml:space="preserve">, що виключає потрапляння поверхневого стоку з майданчиків у загальний </w:t>
            </w:r>
            <w:proofErr w:type="spellStart"/>
            <w:r w:rsidR="00931FC3" w:rsidRPr="00DF25C6">
              <w:rPr>
                <w:rFonts w:ascii="Times New Roman" w:hAnsi="Times New Roman"/>
                <w:sz w:val="24"/>
                <w:szCs w:val="24"/>
              </w:rPr>
              <w:t>зливовідвід</w:t>
            </w:r>
            <w:proofErr w:type="spellEnd"/>
            <w:r w:rsidR="00931FC3" w:rsidRPr="00DF25C6">
              <w:rPr>
                <w:rFonts w:ascii="Times New Roman" w:hAnsi="Times New Roman"/>
                <w:sz w:val="24"/>
                <w:szCs w:val="24"/>
              </w:rPr>
              <w:t xml:space="preserve"> та захищає відходи від дії атмосферних опадів та вітру, відповідно до пункту 25 Ліцензійних умов провадження господарської діяльності з управління небезпечними відходами, затвердженими </w:t>
            </w:r>
            <w:r w:rsidR="00940D45" w:rsidRPr="00DF25C6">
              <w:rPr>
                <w:rFonts w:ascii="Times New Roman" w:hAnsi="Times New Roman"/>
                <w:sz w:val="24"/>
                <w:szCs w:val="24"/>
              </w:rPr>
              <w:t>постановою Кабінету Міністрів України</w:t>
            </w:r>
            <w:r w:rsidRPr="00DF25C6">
              <w:rPr>
                <w:rFonts w:ascii="Times New Roman" w:hAnsi="Times New Roman"/>
                <w:sz w:val="24"/>
                <w:szCs w:val="24"/>
              </w:rPr>
              <w:t xml:space="preserve"> </w:t>
            </w:r>
            <w:r w:rsidR="00931FC3" w:rsidRPr="00DF25C6">
              <w:rPr>
                <w:rFonts w:ascii="Times New Roman" w:hAnsi="Times New Roman"/>
                <w:sz w:val="24"/>
                <w:szCs w:val="24"/>
              </w:rPr>
              <w:t>від 05</w:t>
            </w:r>
            <w:r w:rsidR="004558FF">
              <w:rPr>
                <w:rFonts w:ascii="Times New Roman" w:hAnsi="Times New Roman"/>
                <w:sz w:val="24"/>
                <w:szCs w:val="24"/>
              </w:rPr>
              <w:t xml:space="preserve"> </w:t>
            </w:r>
            <w:r w:rsidR="000C3676">
              <w:rPr>
                <w:rFonts w:ascii="Times New Roman" w:hAnsi="Times New Roman"/>
                <w:sz w:val="24"/>
                <w:szCs w:val="24"/>
              </w:rPr>
              <w:t xml:space="preserve">грудня </w:t>
            </w:r>
            <w:r w:rsidR="00931FC3" w:rsidRPr="00DF25C6">
              <w:rPr>
                <w:rFonts w:ascii="Times New Roman" w:hAnsi="Times New Roman"/>
                <w:sz w:val="24"/>
                <w:szCs w:val="24"/>
              </w:rPr>
              <w:t>2023</w:t>
            </w:r>
            <w:r w:rsidR="000A6FA6">
              <w:rPr>
                <w:rFonts w:ascii="Times New Roman" w:hAnsi="Times New Roman"/>
                <w:sz w:val="24"/>
                <w:szCs w:val="24"/>
              </w:rPr>
              <w:t xml:space="preserve"> </w:t>
            </w:r>
            <w:r w:rsidR="004558FF">
              <w:rPr>
                <w:rFonts w:ascii="Times New Roman" w:hAnsi="Times New Roman"/>
                <w:sz w:val="24"/>
                <w:szCs w:val="24"/>
              </w:rPr>
              <w:t>року</w:t>
            </w:r>
            <w:r w:rsidR="000C3676">
              <w:rPr>
                <w:rFonts w:ascii="Times New Roman" w:hAnsi="Times New Roman"/>
                <w:sz w:val="24"/>
                <w:szCs w:val="24"/>
              </w:rPr>
              <w:br/>
            </w:r>
            <w:r w:rsidR="00931FC3" w:rsidRPr="00DF25C6">
              <w:rPr>
                <w:rFonts w:ascii="Times New Roman" w:hAnsi="Times New Roman"/>
                <w:sz w:val="24"/>
                <w:szCs w:val="24"/>
              </w:rPr>
              <w:t xml:space="preserve">№ 1278 </w:t>
            </w:r>
            <w:r w:rsidR="00B22FBC" w:rsidRPr="00DF25C6">
              <w:rPr>
                <w:rFonts w:ascii="Times New Roman" w:hAnsi="Times New Roman"/>
                <w:sz w:val="24"/>
                <w:szCs w:val="24"/>
              </w:rPr>
              <w:t>(далі  – Ліцензійні умови)</w:t>
            </w:r>
            <w:r w:rsidR="00931FC3" w:rsidRPr="00DF25C6">
              <w:rPr>
                <w:rFonts w:ascii="Times New Roman" w:hAnsi="Times New Roman"/>
                <w:sz w:val="24"/>
                <w:szCs w:val="24"/>
              </w:rPr>
              <w:t xml:space="preserve"> </w:t>
            </w:r>
          </w:p>
        </w:tc>
        <w:tc>
          <w:tcPr>
            <w:tcW w:w="3402" w:type="dxa"/>
            <w:shd w:val="clear" w:color="auto" w:fill="FFFFFF"/>
          </w:tcPr>
          <w:p w14:paraId="0CD92409" w14:textId="2861B16F" w:rsidR="00931FC3" w:rsidRPr="00DF25C6" w:rsidRDefault="00940D45"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sz w:val="24"/>
                <w:szCs w:val="24"/>
                <w:lang w:val="uk-UA"/>
              </w:rPr>
              <w:t>Т</w:t>
            </w:r>
            <w:r w:rsidR="00931FC3" w:rsidRPr="00DF25C6">
              <w:rPr>
                <w:rFonts w:ascii="Times New Roman" w:hAnsi="Times New Roman" w:cs="Times New Roman"/>
                <w:sz w:val="24"/>
                <w:szCs w:val="24"/>
                <w:lang w:val="uk-UA"/>
              </w:rPr>
              <w:t xml:space="preserve">ак </w:t>
            </w:r>
            <w:r w:rsidR="00931FC3" w:rsidRPr="00DF25C6">
              <w:rPr>
                <w:rFonts w:ascii="Times New Roman" w:hAnsi="Times New Roman" w:cs="Times New Roman"/>
                <w:noProof/>
                <w:sz w:val="24"/>
                <w:szCs w:val="24"/>
                <w:lang w:val="uk-UA" w:eastAsia="uk-UA"/>
              </w:rPr>
              <w:drawing>
                <wp:inline distT="0" distB="0" distL="0" distR="0" wp14:anchorId="3F1E44AB" wp14:editId="073D38AE">
                  <wp:extent cx="152400" cy="152400"/>
                  <wp:effectExtent l="0" t="0" r="0" b="0"/>
                  <wp:docPr id="2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Н</w:t>
            </w:r>
            <w:r w:rsidR="00931FC3" w:rsidRPr="00DF25C6">
              <w:rPr>
                <w:rFonts w:ascii="Times New Roman" w:hAnsi="Times New Roman" w:cs="Times New Roman"/>
                <w:sz w:val="24"/>
                <w:szCs w:val="24"/>
                <w:lang w:val="uk-UA"/>
              </w:rPr>
              <w:t xml:space="preserve">і  </w:t>
            </w:r>
            <w:r w:rsidR="00931FC3" w:rsidRPr="00DF25C6">
              <w:rPr>
                <w:rFonts w:ascii="Times New Roman" w:hAnsi="Times New Roman" w:cs="Times New Roman"/>
                <w:noProof/>
                <w:sz w:val="24"/>
                <w:szCs w:val="24"/>
                <w:lang w:val="uk-UA" w:eastAsia="uk-UA"/>
              </w:rPr>
              <w:drawing>
                <wp:inline distT="0" distB="0" distL="0" distR="0" wp14:anchorId="52B4158B" wp14:editId="61AB6763">
                  <wp:extent cx="152400" cy="152400"/>
                  <wp:effectExtent l="0" t="0" r="0" b="0"/>
                  <wp:docPr id="2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31FC3" w:rsidRPr="00DF25C6">
              <w:rPr>
                <w:rFonts w:ascii="Times New Roman" w:hAnsi="Times New Roman" w:cs="Times New Roman"/>
                <w:noProof/>
                <w:sz w:val="24"/>
                <w:szCs w:val="24"/>
                <w:lang w:val="uk-UA"/>
              </w:rPr>
              <w:t xml:space="preserve"> </w:t>
            </w:r>
          </w:p>
          <w:p w14:paraId="014822EC" w14:textId="77777777" w:rsidR="00931FC3" w:rsidRPr="00DF25C6" w:rsidRDefault="00931FC3"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noProof/>
                <w:sz w:val="24"/>
                <w:szCs w:val="24"/>
                <w:lang w:val="uk-UA"/>
              </w:rPr>
              <w:t xml:space="preserve">(зазначити яким саме технологічним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w:t>
            </w:r>
          </w:p>
          <w:p w14:paraId="5D9FD9DB" w14:textId="47706D4F" w:rsidR="0093095B" w:rsidRPr="00DF25C6" w:rsidRDefault="00931FC3" w:rsidP="00931FC3">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noProof/>
                <w:sz w:val="24"/>
                <w:szCs w:val="24"/>
                <w:lang w:val="uk-UA"/>
              </w:rPr>
              <w:t>іншим нормативним документам)</w:t>
            </w:r>
          </w:p>
        </w:tc>
        <w:tc>
          <w:tcPr>
            <w:tcW w:w="1893" w:type="dxa"/>
            <w:shd w:val="clear" w:color="auto" w:fill="FFFFFF"/>
          </w:tcPr>
          <w:p w14:paraId="17FACBDC" w14:textId="77777777" w:rsidR="00362763" w:rsidRDefault="0093095B"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58758232" w14:textId="0B6B83CD" w:rsidR="0093095B" w:rsidRPr="00DF25C6" w:rsidRDefault="0093095B"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bl>
    <w:p w14:paraId="7E55948C" w14:textId="77777777" w:rsidR="001210CE" w:rsidRDefault="001210CE" w:rsidP="00D978CD">
      <w:pPr>
        <w:ind w:firstLine="5670"/>
        <w:rPr>
          <w:rFonts w:ascii="Times New Roman" w:hAnsi="Times New Roman" w:cs="Times New Roman"/>
          <w:sz w:val="24"/>
          <w:szCs w:val="24"/>
          <w:lang w:val="uk-UA"/>
        </w:rPr>
      </w:pPr>
    </w:p>
    <w:p w14:paraId="68AF0DB8" w14:textId="77777777" w:rsidR="00362763" w:rsidRPr="00DF25C6" w:rsidRDefault="00362763" w:rsidP="00D978CD">
      <w:pPr>
        <w:ind w:firstLine="5670"/>
        <w:rPr>
          <w:rFonts w:ascii="Times New Roman" w:hAnsi="Times New Roman" w:cs="Times New Roman"/>
          <w:sz w:val="24"/>
          <w:szCs w:val="24"/>
          <w:lang w:val="uk-UA"/>
        </w:rPr>
      </w:pPr>
    </w:p>
    <w:p w14:paraId="67FDB189" w14:textId="77777777" w:rsidR="00D978CD" w:rsidRPr="00DF25C6" w:rsidRDefault="00D978CD" w:rsidP="00286A62">
      <w:pPr>
        <w:ind w:firstLine="6804"/>
        <w:rPr>
          <w:rFonts w:ascii="Times New Roman" w:hAnsi="Times New Roman" w:cs="Times New Roman"/>
          <w:sz w:val="24"/>
          <w:szCs w:val="24"/>
          <w:lang w:val="uk-UA"/>
        </w:rPr>
      </w:pPr>
      <w:r w:rsidRPr="00DF25C6">
        <w:rPr>
          <w:rFonts w:ascii="Times New Roman" w:hAnsi="Times New Roman" w:cs="Times New Roman"/>
          <w:sz w:val="24"/>
          <w:szCs w:val="24"/>
          <w:lang w:val="uk-UA"/>
        </w:rPr>
        <w:lastRenderedPageBreak/>
        <w:t>Продовження додатка 2</w:t>
      </w:r>
    </w:p>
    <w:tbl>
      <w:tblPr>
        <w:tblW w:w="99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3402"/>
        <w:gridCol w:w="1893"/>
      </w:tblGrid>
      <w:tr w:rsidR="00EC3CF8" w:rsidRPr="00DF25C6" w14:paraId="4E8F75EA" w14:textId="77777777" w:rsidTr="00362763">
        <w:trPr>
          <w:trHeight w:val="336"/>
        </w:trPr>
        <w:tc>
          <w:tcPr>
            <w:tcW w:w="851" w:type="dxa"/>
            <w:vMerge w:val="restart"/>
            <w:shd w:val="clear" w:color="auto" w:fill="D9D9D9"/>
          </w:tcPr>
          <w:p w14:paraId="2A959856" w14:textId="7CC7F4B9" w:rsidR="00EC3CF8" w:rsidRPr="00DF25C6" w:rsidRDefault="00EC3CF8"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shd w:val="clear" w:color="auto" w:fill="D9D9D9"/>
          </w:tcPr>
          <w:p w14:paraId="4801F275" w14:textId="41B0DC54" w:rsidR="00EC3CF8" w:rsidRPr="00DF25C6" w:rsidRDefault="00EC3CF8" w:rsidP="00807F92">
            <w:pPr>
              <w:pStyle w:val="ad"/>
              <w:tabs>
                <w:tab w:val="left" w:pos="851"/>
                <w:tab w:val="left" w:pos="1134"/>
              </w:tabs>
              <w:ind w:firstLine="0"/>
              <w:jc w:val="left"/>
              <w:rPr>
                <w:rFonts w:ascii="Times New Roman" w:hAnsi="Times New Roman"/>
                <w:sz w:val="24"/>
                <w:szCs w:val="24"/>
              </w:rPr>
            </w:pPr>
            <w:r w:rsidRPr="00DF25C6">
              <w:rPr>
                <w:rFonts w:ascii="Times New Roman" w:hAnsi="Times New Roman"/>
                <w:sz w:val="24"/>
                <w:szCs w:val="24"/>
              </w:rPr>
              <w:t>наявність стаціонарних або пересувних вантажно-розвантажувальних механізмів</w:t>
            </w:r>
          </w:p>
        </w:tc>
        <w:tc>
          <w:tcPr>
            <w:tcW w:w="3402" w:type="dxa"/>
            <w:shd w:val="clear" w:color="auto" w:fill="FFFFFF"/>
          </w:tcPr>
          <w:p w14:paraId="4E8AF0C9" w14:textId="6D158333" w:rsidR="00EC3CF8" w:rsidRPr="00DF25C6" w:rsidRDefault="00EC3CF8" w:rsidP="00F61F97">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sz w:val="24"/>
                <w:szCs w:val="24"/>
                <w:lang w:val="uk-UA"/>
              </w:rPr>
              <w:t xml:space="preserve">Так </w:t>
            </w:r>
            <w:r w:rsidRPr="00DF25C6">
              <w:rPr>
                <w:rFonts w:ascii="Times New Roman" w:hAnsi="Times New Roman" w:cs="Times New Roman"/>
                <w:noProof/>
                <w:sz w:val="24"/>
                <w:szCs w:val="24"/>
                <w:lang w:val="uk-UA" w:eastAsia="uk-UA"/>
              </w:rPr>
              <w:drawing>
                <wp:inline distT="0" distB="0" distL="0" distR="0" wp14:anchorId="6F64751A" wp14:editId="7BED5077">
                  <wp:extent cx="152400" cy="152400"/>
                  <wp:effectExtent l="0" t="0" r="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Ні  </w:t>
            </w:r>
            <w:r w:rsidRPr="00DF25C6">
              <w:rPr>
                <w:rFonts w:ascii="Times New Roman" w:hAnsi="Times New Roman" w:cs="Times New Roman"/>
                <w:noProof/>
                <w:sz w:val="24"/>
                <w:szCs w:val="24"/>
                <w:lang w:val="uk-UA" w:eastAsia="uk-UA"/>
              </w:rPr>
              <w:drawing>
                <wp:inline distT="0" distB="0" distL="0" distR="0" wp14:anchorId="5A34E655" wp14:editId="3A752385">
                  <wp:extent cx="152400" cy="152400"/>
                  <wp:effectExtent l="0" t="0" r="0" b="0"/>
                  <wp:docPr id="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rPr>
              <w:t xml:space="preserve"> </w:t>
            </w:r>
          </w:p>
          <w:p w14:paraId="43443DC3" w14:textId="4B451328" w:rsidR="00EC3CF8" w:rsidRPr="00DF25C6" w:rsidRDefault="00EC3CF8" w:rsidP="00F61F97">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noProof/>
                <w:sz w:val="24"/>
                <w:szCs w:val="24"/>
                <w:lang w:val="uk-UA"/>
              </w:rPr>
              <w:t>(зазначити яким саме техноло</w:t>
            </w:r>
            <w:r>
              <w:rPr>
                <w:rFonts w:ascii="Times New Roman" w:hAnsi="Times New Roman" w:cs="Times New Roman"/>
                <w:noProof/>
                <w:sz w:val="24"/>
                <w:szCs w:val="24"/>
                <w:lang w:val="uk-UA"/>
              </w:rPr>
              <w:t>-</w:t>
            </w:r>
            <w:r w:rsidRPr="00DF25C6">
              <w:rPr>
                <w:rFonts w:ascii="Times New Roman" w:hAnsi="Times New Roman" w:cs="Times New Roman"/>
                <w:noProof/>
                <w:sz w:val="24"/>
                <w:szCs w:val="24"/>
                <w:lang w:val="uk-UA"/>
              </w:rPr>
              <w:t xml:space="preserve">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w:t>
            </w:r>
          </w:p>
          <w:p w14:paraId="0DBF5CD5" w14:textId="2C024D83" w:rsidR="00EC3CF8" w:rsidRPr="00DF25C6" w:rsidRDefault="00EC3CF8" w:rsidP="00931FC3">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noProof/>
                <w:sz w:val="24"/>
                <w:szCs w:val="24"/>
                <w:lang w:val="uk-UA"/>
              </w:rPr>
              <w:t>іншим нормативним документам)</w:t>
            </w:r>
          </w:p>
        </w:tc>
        <w:tc>
          <w:tcPr>
            <w:tcW w:w="1893" w:type="dxa"/>
            <w:shd w:val="clear" w:color="auto" w:fill="FFFFFF"/>
          </w:tcPr>
          <w:p w14:paraId="36AC10E3" w14:textId="77777777" w:rsidR="00EC3CF8" w:rsidRDefault="00EC3CF8"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01590131" w14:textId="02109DE6" w:rsidR="00EC3CF8" w:rsidRPr="00DF25C6" w:rsidRDefault="00EC3CF8"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r w:rsidR="00EC3CF8" w:rsidRPr="00DF25C6" w14:paraId="4148029A" w14:textId="77777777" w:rsidTr="00362763">
        <w:trPr>
          <w:trHeight w:val="336"/>
        </w:trPr>
        <w:tc>
          <w:tcPr>
            <w:tcW w:w="851" w:type="dxa"/>
            <w:vMerge/>
            <w:shd w:val="clear" w:color="auto" w:fill="D9D9D9"/>
          </w:tcPr>
          <w:p w14:paraId="70AB65ED" w14:textId="77777777" w:rsidR="00EC3CF8" w:rsidRPr="00DF25C6" w:rsidRDefault="00EC3CF8"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shd w:val="clear" w:color="auto" w:fill="D9D9D9"/>
          </w:tcPr>
          <w:p w14:paraId="7A722B2E" w14:textId="03078ED5" w:rsidR="00EC3CF8" w:rsidRPr="00DF25C6" w:rsidRDefault="00EC3CF8" w:rsidP="00B22FBC">
            <w:pPr>
              <w:pStyle w:val="ad"/>
              <w:tabs>
                <w:tab w:val="left" w:pos="851"/>
                <w:tab w:val="left" w:pos="1134"/>
              </w:tabs>
              <w:ind w:firstLine="0"/>
              <w:jc w:val="left"/>
              <w:rPr>
                <w:rFonts w:ascii="Times New Roman" w:hAnsi="Times New Roman"/>
                <w:sz w:val="24"/>
                <w:szCs w:val="24"/>
              </w:rPr>
            </w:pPr>
            <w:r w:rsidRPr="00DF25C6">
              <w:rPr>
                <w:rFonts w:ascii="Times New Roman" w:hAnsi="Times New Roman"/>
                <w:sz w:val="24"/>
                <w:szCs w:val="24"/>
              </w:rPr>
              <w:t xml:space="preserve">наявність відведених та спеціально обладнаних майданчиків, відповідно до пункту 25 Ліцензійних умов </w:t>
            </w:r>
          </w:p>
        </w:tc>
        <w:tc>
          <w:tcPr>
            <w:tcW w:w="3402" w:type="dxa"/>
            <w:shd w:val="clear" w:color="auto" w:fill="FFFFFF"/>
          </w:tcPr>
          <w:p w14:paraId="3C3BA06B" w14:textId="60A72A48" w:rsidR="00EC3CF8" w:rsidRPr="00DF25C6" w:rsidRDefault="00EC3CF8"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sz w:val="24"/>
                <w:szCs w:val="24"/>
                <w:lang w:val="uk-UA"/>
              </w:rPr>
              <w:t xml:space="preserve">Так </w:t>
            </w:r>
            <w:r w:rsidRPr="00DF25C6">
              <w:rPr>
                <w:rFonts w:ascii="Times New Roman" w:hAnsi="Times New Roman" w:cs="Times New Roman"/>
                <w:noProof/>
                <w:sz w:val="24"/>
                <w:szCs w:val="24"/>
                <w:lang w:val="uk-UA" w:eastAsia="uk-UA"/>
              </w:rPr>
              <w:drawing>
                <wp:inline distT="0" distB="0" distL="0" distR="0" wp14:anchorId="09AB60B3" wp14:editId="0EA979FD">
                  <wp:extent cx="152400" cy="152400"/>
                  <wp:effectExtent l="0" t="0" r="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Ні  </w:t>
            </w:r>
            <w:r w:rsidRPr="00DF25C6">
              <w:rPr>
                <w:rFonts w:ascii="Times New Roman" w:hAnsi="Times New Roman" w:cs="Times New Roman"/>
                <w:noProof/>
                <w:sz w:val="24"/>
                <w:szCs w:val="24"/>
                <w:lang w:val="uk-UA" w:eastAsia="uk-UA"/>
              </w:rPr>
              <w:drawing>
                <wp:inline distT="0" distB="0" distL="0" distR="0" wp14:anchorId="16B992EA" wp14:editId="6845D0BB">
                  <wp:extent cx="152400" cy="152400"/>
                  <wp:effectExtent l="0" t="0" r="0" b="0"/>
                  <wp:docPr id="5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rPr>
              <w:t xml:space="preserve"> </w:t>
            </w:r>
          </w:p>
          <w:p w14:paraId="568608EE" w14:textId="33FCBEC6" w:rsidR="00EC3CF8" w:rsidRPr="00DF25C6" w:rsidRDefault="00EC3CF8"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noProof/>
                <w:sz w:val="24"/>
                <w:szCs w:val="24"/>
                <w:lang w:val="uk-UA"/>
              </w:rPr>
              <w:t>(зазначити яким саме техноло</w:t>
            </w:r>
            <w:r>
              <w:rPr>
                <w:rFonts w:ascii="Times New Roman" w:hAnsi="Times New Roman" w:cs="Times New Roman"/>
                <w:noProof/>
                <w:sz w:val="24"/>
                <w:szCs w:val="24"/>
                <w:lang w:val="uk-UA"/>
              </w:rPr>
              <w:t>-</w:t>
            </w:r>
            <w:r w:rsidRPr="00DF25C6">
              <w:rPr>
                <w:rFonts w:ascii="Times New Roman" w:hAnsi="Times New Roman" w:cs="Times New Roman"/>
                <w:noProof/>
                <w:sz w:val="24"/>
                <w:szCs w:val="24"/>
                <w:lang w:val="uk-UA"/>
              </w:rPr>
              <w:t xml:space="preserve">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w:t>
            </w:r>
          </w:p>
          <w:p w14:paraId="08EF8E1B" w14:textId="6F11670D" w:rsidR="00EC3CF8" w:rsidRPr="00DF25C6" w:rsidRDefault="00EC3CF8" w:rsidP="00931FC3">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noProof/>
                <w:sz w:val="24"/>
                <w:szCs w:val="24"/>
                <w:lang w:val="uk-UA"/>
              </w:rPr>
              <w:t>іншим нормативним документам)</w:t>
            </w:r>
          </w:p>
        </w:tc>
        <w:tc>
          <w:tcPr>
            <w:tcW w:w="1893" w:type="dxa"/>
            <w:shd w:val="clear" w:color="auto" w:fill="FFFFFF"/>
          </w:tcPr>
          <w:p w14:paraId="52863454" w14:textId="77777777" w:rsidR="00EC3CF8" w:rsidRDefault="00EC3CF8"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692B682A" w14:textId="01926811" w:rsidR="00EC3CF8" w:rsidRPr="00DF25C6" w:rsidRDefault="00EC3CF8"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r w:rsidR="00EC3CF8" w:rsidRPr="00DF25C6" w14:paraId="4D264B98" w14:textId="77777777" w:rsidTr="00362763">
        <w:trPr>
          <w:trHeight w:val="336"/>
        </w:trPr>
        <w:tc>
          <w:tcPr>
            <w:tcW w:w="851" w:type="dxa"/>
            <w:vMerge/>
            <w:shd w:val="clear" w:color="auto" w:fill="D9D9D9"/>
          </w:tcPr>
          <w:p w14:paraId="0298A4A4" w14:textId="77777777" w:rsidR="00EC3CF8" w:rsidRPr="00DF25C6" w:rsidRDefault="00EC3CF8"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shd w:val="clear" w:color="auto" w:fill="D9D9D9"/>
          </w:tcPr>
          <w:p w14:paraId="34F0E120" w14:textId="7EDDFB46" w:rsidR="00EC3CF8" w:rsidRPr="00DF25C6" w:rsidRDefault="00EC3CF8" w:rsidP="00B22FBC">
            <w:pPr>
              <w:pStyle w:val="ad"/>
              <w:tabs>
                <w:tab w:val="left" w:pos="851"/>
                <w:tab w:val="left" w:pos="1134"/>
              </w:tabs>
              <w:ind w:firstLine="0"/>
              <w:jc w:val="left"/>
              <w:rPr>
                <w:rFonts w:ascii="Times New Roman" w:hAnsi="Times New Roman"/>
                <w:sz w:val="24"/>
                <w:szCs w:val="24"/>
              </w:rPr>
            </w:pPr>
            <w:r w:rsidRPr="00DF25C6">
              <w:rPr>
                <w:rFonts w:ascii="Times New Roman" w:hAnsi="Times New Roman"/>
                <w:sz w:val="24"/>
                <w:szCs w:val="24"/>
              </w:rPr>
              <w:t xml:space="preserve">наявність достатньої кількості тари для двотижневого зберігання відходів, відповідно до пункту 25 Ліцензійних умов </w:t>
            </w:r>
          </w:p>
        </w:tc>
        <w:tc>
          <w:tcPr>
            <w:tcW w:w="3402" w:type="dxa"/>
            <w:shd w:val="clear" w:color="auto" w:fill="FFFFFF"/>
          </w:tcPr>
          <w:p w14:paraId="24D9A0F5" w14:textId="2119FCFA" w:rsidR="00EC3CF8" w:rsidRPr="00DF25C6" w:rsidRDefault="00EC3CF8"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sz w:val="24"/>
                <w:szCs w:val="24"/>
                <w:lang w:val="uk-UA"/>
              </w:rPr>
              <w:t xml:space="preserve">Так </w:t>
            </w:r>
            <w:r w:rsidRPr="00DF25C6">
              <w:rPr>
                <w:rFonts w:ascii="Times New Roman" w:hAnsi="Times New Roman" w:cs="Times New Roman"/>
                <w:noProof/>
                <w:sz w:val="24"/>
                <w:szCs w:val="24"/>
                <w:lang w:val="uk-UA" w:eastAsia="uk-UA"/>
              </w:rPr>
              <w:drawing>
                <wp:inline distT="0" distB="0" distL="0" distR="0" wp14:anchorId="79E304FE" wp14:editId="154376FE">
                  <wp:extent cx="152400" cy="152400"/>
                  <wp:effectExtent l="0" t="0" r="0"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Ні  </w:t>
            </w:r>
            <w:r w:rsidRPr="00DF25C6">
              <w:rPr>
                <w:rFonts w:ascii="Times New Roman" w:hAnsi="Times New Roman" w:cs="Times New Roman"/>
                <w:noProof/>
                <w:sz w:val="24"/>
                <w:szCs w:val="24"/>
                <w:lang w:val="uk-UA" w:eastAsia="uk-UA"/>
              </w:rPr>
              <w:drawing>
                <wp:inline distT="0" distB="0" distL="0" distR="0" wp14:anchorId="5838A558" wp14:editId="102C0E38">
                  <wp:extent cx="152400" cy="152400"/>
                  <wp:effectExtent l="0" t="0" r="0" b="0"/>
                  <wp:docPr id="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rPr>
              <w:t xml:space="preserve"> </w:t>
            </w:r>
          </w:p>
          <w:p w14:paraId="4C008A1B" w14:textId="022F7239" w:rsidR="00EC3CF8" w:rsidRPr="00DF25C6" w:rsidRDefault="00EC3CF8"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noProof/>
                <w:sz w:val="24"/>
                <w:szCs w:val="24"/>
                <w:lang w:val="uk-UA"/>
              </w:rPr>
              <w:t>(зазначити яким саме техноло</w:t>
            </w:r>
            <w:r>
              <w:rPr>
                <w:rFonts w:ascii="Times New Roman" w:hAnsi="Times New Roman" w:cs="Times New Roman"/>
                <w:noProof/>
                <w:sz w:val="24"/>
                <w:szCs w:val="24"/>
                <w:lang w:val="uk-UA"/>
              </w:rPr>
              <w:t>-</w:t>
            </w:r>
            <w:r w:rsidRPr="00DF25C6">
              <w:rPr>
                <w:rFonts w:ascii="Times New Roman" w:hAnsi="Times New Roman" w:cs="Times New Roman"/>
                <w:noProof/>
                <w:sz w:val="24"/>
                <w:szCs w:val="24"/>
                <w:lang w:val="uk-UA"/>
              </w:rPr>
              <w:t xml:space="preserve">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w:t>
            </w:r>
          </w:p>
          <w:p w14:paraId="17F94F4A" w14:textId="4BBF0300" w:rsidR="00EC3CF8" w:rsidRPr="00DF25C6" w:rsidRDefault="00EC3CF8" w:rsidP="00931FC3">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noProof/>
                <w:sz w:val="24"/>
                <w:szCs w:val="24"/>
                <w:lang w:val="uk-UA"/>
              </w:rPr>
              <w:t>іншим нормативним документам)</w:t>
            </w:r>
          </w:p>
        </w:tc>
        <w:tc>
          <w:tcPr>
            <w:tcW w:w="1893" w:type="dxa"/>
            <w:shd w:val="clear" w:color="auto" w:fill="FFFFFF"/>
          </w:tcPr>
          <w:p w14:paraId="1EAE38DE" w14:textId="77777777" w:rsidR="00EC3CF8" w:rsidRDefault="00EC3CF8"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52637903" w14:textId="1CC8669B" w:rsidR="00EC3CF8" w:rsidRPr="00DF25C6" w:rsidRDefault="00EC3CF8"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r w:rsidR="00EC3CF8" w:rsidRPr="00DF25C6" w14:paraId="1B7D7D46" w14:textId="77777777" w:rsidTr="00362763">
        <w:trPr>
          <w:trHeight w:val="336"/>
        </w:trPr>
        <w:tc>
          <w:tcPr>
            <w:tcW w:w="851" w:type="dxa"/>
            <w:vMerge/>
            <w:shd w:val="clear" w:color="auto" w:fill="D9D9D9"/>
          </w:tcPr>
          <w:p w14:paraId="512EE873" w14:textId="77777777" w:rsidR="00EC3CF8" w:rsidRPr="00DF25C6" w:rsidRDefault="00EC3CF8"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shd w:val="clear" w:color="auto" w:fill="D9D9D9"/>
          </w:tcPr>
          <w:p w14:paraId="0F9862A4" w14:textId="343344D2" w:rsidR="00EC3CF8" w:rsidRPr="00DF25C6" w:rsidRDefault="00EC3CF8" w:rsidP="00B22FBC">
            <w:pPr>
              <w:pStyle w:val="ad"/>
              <w:tabs>
                <w:tab w:val="left" w:pos="851"/>
                <w:tab w:val="left" w:pos="1134"/>
              </w:tabs>
              <w:ind w:firstLine="0"/>
              <w:jc w:val="left"/>
              <w:rPr>
                <w:rFonts w:ascii="Times New Roman" w:hAnsi="Times New Roman"/>
                <w:sz w:val="24"/>
                <w:szCs w:val="24"/>
              </w:rPr>
            </w:pPr>
            <w:r w:rsidRPr="00DF25C6">
              <w:rPr>
                <w:rFonts w:ascii="Times New Roman" w:hAnsi="Times New Roman"/>
                <w:sz w:val="24"/>
                <w:szCs w:val="24"/>
              </w:rPr>
              <w:t xml:space="preserve">зазначена матеріально-технічна база відповідає заявленим операціям та видам відходів, пов’язаних з ними за технічним регламентом та паспортом, відповідно до абзацу другого пункту 3 та абзацу четвертого пункту 16 Ліцензійних умов </w:t>
            </w:r>
          </w:p>
        </w:tc>
        <w:tc>
          <w:tcPr>
            <w:tcW w:w="3402" w:type="dxa"/>
            <w:shd w:val="clear" w:color="auto" w:fill="FFFFFF"/>
          </w:tcPr>
          <w:p w14:paraId="115E86F5" w14:textId="62A849DE" w:rsidR="00EC3CF8" w:rsidRPr="00DF25C6" w:rsidRDefault="00EC3CF8"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sz w:val="24"/>
                <w:szCs w:val="24"/>
                <w:lang w:val="uk-UA"/>
              </w:rPr>
              <w:t xml:space="preserve">Так </w:t>
            </w:r>
            <w:r w:rsidRPr="00DF25C6">
              <w:rPr>
                <w:rFonts w:ascii="Times New Roman" w:hAnsi="Times New Roman" w:cs="Times New Roman"/>
                <w:noProof/>
                <w:sz w:val="24"/>
                <w:szCs w:val="24"/>
                <w:lang w:val="uk-UA" w:eastAsia="uk-UA"/>
              </w:rPr>
              <w:drawing>
                <wp:inline distT="0" distB="0" distL="0" distR="0" wp14:anchorId="1F9BA2D3" wp14:editId="30C24229">
                  <wp:extent cx="152400" cy="152400"/>
                  <wp:effectExtent l="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Ні  </w:t>
            </w:r>
            <w:r w:rsidRPr="00DF25C6">
              <w:rPr>
                <w:rFonts w:ascii="Times New Roman" w:hAnsi="Times New Roman" w:cs="Times New Roman"/>
                <w:noProof/>
                <w:sz w:val="24"/>
                <w:szCs w:val="24"/>
                <w:lang w:val="uk-UA" w:eastAsia="uk-UA"/>
              </w:rPr>
              <w:drawing>
                <wp:inline distT="0" distB="0" distL="0" distR="0" wp14:anchorId="2770E524" wp14:editId="311367CA">
                  <wp:extent cx="152400" cy="152400"/>
                  <wp:effectExtent l="0" t="0" r="0" b="0"/>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ru-RU"/>
              </w:rPr>
              <w:t xml:space="preserve"> (</w:t>
            </w:r>
            <w:r w:rsidRPr="00DF25C6">
              <w:rPr>
                <w:rFonts w:ascii="Times New Roman" w:hAnsi="Times New Roman" w:cs="Times New Roman"/>
                <w:noProof/>
                <w:sz w:val="24"/>
                <w:szCs w:val="24"/>
                <w:lang w:val="uk-UA"/>
              </w:rPr>
              <w:t xml:space="preserve">зазначити яким саме технологічним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w:t>
            </w:r>
          </w:p>
          <w:p w14:paraId="640CDF67" w14:textId="726C328D" w:rsidR="00EC3CF8" w:rsidRPr="00DF25C6" w:rsidRDefault="00EC3CF8" w:rsidP="00931FC3">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noProof/>
                <w:sz w:val="24"/>
                <w:szCs w:val="24"/>
                <w:lang w:val="uk-UA"/>
              </w:rPr>
              <w:t>іншим нормативним документам</w:t>
            </w:r>
            <w:r w:rsidRPr="00DF25C6">
              <w:rPr>
                <w:rFonts w:ascii="Times New Roman" w:hAnsi="Times New Roman" w:cs="Times New Roman"/>
                <w:noProof/>
                <w:sz w:val="24"/>
                <w:szCs w:val="24"/>
                <w:lang w:val="uk-UA" w:eastAsia="ru-RU"/>
              </w:rPr>
              <w:t>)</w:t>
            </w:r>
          </w:p>
        </w:tc>
        <w:tc>
          <w:tcPr>
            <w:tcW w:w="1893" w:type="dxa"/>
            <w:shd w:val="clear" w:color="auto" w:fill="FFFFFF"/>
          </w:tcPr>
          <w:p w14:paraId="4F150680" w14:textId="77777777" w:rsidR="00EC3CF8" w:rsidRDefault="00EC3CF8"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5CE36A9A" w14:textId="74A72D32" w:rsidR="00EC3CF8" w:rsidRPr="00DF25C6" w:rsidRDefault="00EC3CF8"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r w:rsidR="00EC3CF8" w:rsidRPr="00DF25C6" w14:paraId="5A19193F" w14:textId="77777777" w:rsidTr="00362763">
        <w:trPr>
          <w:trHeight w:val="336"/>
        </w:trPr>
        <w:tc>
          <w:tcPr>
            <w:tcW w:w="851" w:type="dxa"/>
            <w:vMerge/>
            <w:shd w:val="clear" w:color="auto" w:fill="D9D9D9"/>
          </w:tcPr>
          <w:p w14:paraId="383BAC6A" w14:textId="77777777" w:rsidR="00EC3CF8" w:rsidRPr="00DF25C6" w:rsidRDefault="00EC3CF8"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shd w:val="clear" w:color="auto" w:fill="D9D9D9"/>
          </w:tcPr>
          <w:p w14:paraId="64522B02" w14:textId="202ACD65" w:rsidR="00EC3CF8" w:rsidRPr="00DF25C6" w:rsidRDefault="00EC3CF8" w:rsidP="00B22FBC">
            <w:pPr>
              <w:pStyle w:val="ad"/>
              <w:tabs>
                <w:tab w:val="left" w:pos="851"/>
                <w:tab w:val="left" w:pos="1134"/>
              </w:tabs>
              <w:ind w:firstLine="0"/>
              <w:jc w:val="left"/>
              <w:rPr>
                <w:rFonts w:ascii="Times New Roman" w:hAnsi="Times New Roman"/>
                <w:sz w:val="24"/>
                <w:szCs w:val="24"/>
              </w:rPr>
            </w:pPr>
            <w:r w:rsidRPr="00DF25C6">
              <w:rPr>
                <w:rFonts w:ascii="Times New Roman" w:hAnsi="Times New Roman"/>
                <w:sz w:val="24"/>
                <w:szCs w:val="24"/>
              </w:rPr>
              <w:t xml:space="preserve">матеріально-технічна база відповідає Правилам технічної експлуатації, відповідно до пункту 23 Ліцензійних умов </w:t>
            </w:r>
          </w:p>
        </w:tc>
        <w:tc>
          <w:tcPr>
            <w:tcW w:w="3402" w:type="dxa"/>
            <w:shd w:val="clear" w:color="auto" w:fill="FFFFFF"/>
          </w:tcPr>
          <w:p w14:paraId="28C7F1DC" w14:textId="79B4882C" w:rsidR="00EC3CF8" w:rsidRPr="00DF25C6" w:rsidRDefault="00EC3CF8"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sz w:val="24"/>
                <w:szCs w:val="24"/>
                <w:lang w:val="uk-UA"/>
              </w:rPr>
              <w:t xml:space="preserve">Так </w:t>
            </w:r>
            <w:r w:rsidRPr="00DF25C6">
              <w:rPr>
                <w:rFonts w:ascii="Times New Roman" w:hAnsi="Times New Roman" w:cs="Times New Roman"/>
                <w:noProof/>
                <w:sz w:val="24"/>
                <w:szCs w:val="24"/>
                <w:lang w:val="uk-UA" w:eastAsia="uk-UA"/>
              </w:rPr>
              <w:drawing>
                <wp:inline distT="0" distB="0" distL="0" distR="0" wp14:anchorId="50817A13" wp14:editId="12350A40">
                  <wp:extent cx="152400" cy="152400"/>
                  <wp:effectExtent l="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Ні  </w:t>
            </w:r>
            <w:r w:rsidRPr="00DF25C6">
              <w:rPr>
                <w:rFonts w:ascii="Times New Roman" w:hAnsi="Times New Roman" w:cs="Times New Roman"/>
                <w:noProof/>
                <w:sz w:val="24"/>
                <w:szCs w:val="24"/>
                <w:lang w:val="uk-UA" w:eastAsia="uk-UA"/>
              </w:rPr>
              <w:drawing>
                <wp:inline distT="0" distB="0" distL="0" distR="0" wp14:anchorId="17D7053B" wp14:editId="2EF062F4">
                  <wp:extent cx="152400" cy="152400"/>
                  <wp:effectExtent l="0" t="0" r="0" b="0"/>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ru-RU"/>
              </w:rPr>
              <w:t xml:space="preserve"> (</w:t>
            </w:r>
            <w:r w:rsidRPr="00DF25C6">
              <w:rPr>
                <w:rFonts w:ascii="Times New Roman" w:hAnsi="Times New Roman" w:cs="Times New Roman"/>
                <w:noProof/>
                <w:sz w:val="24"/>
                <w:szCs w:val="24"/>
                <w:lang w:val="uk-UA"/>
              </w:rPr>
              <w:t xml:space="preserve">зазначити яким саме технологічним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w:t>
            </w:r>
          </w:p>
          <w:p w14:paraId="3F48D706" w14:textId="1996564C" w:rsidR="00EC3CF8" w:rsidRPr="00DF25C6" w:rsidRDefault="00EC3CF8" w:rsidP="00931FC3">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noProof/>
                <w:sz w:val="24"/>
                <w:szCs w:val="24"/>
                <w:lang w:val="uk-UA"/>
              </w:rPr>
              <w:t>іншим нормативним документам</w:t>
            </w:r>
            <w:r w:rsidRPr="00DF25C6">
              <w:rPr>
                <w:rFonts w:ascii="Times New Roman" w:hAnsi="Times New Roman" w:cs="Times New Roman"/>
                <w:noProof/>
                <w:sz w:val="24"/>
                <w:szCs w:val="24"/>
                <w:lang w:val="uk-UA" w:eastAsia="ru-RU"/>
              </w:rPr>
              <w:t>)</w:t>
            </w:r>
          </w:p>
        </w:tc>
        <w:tc>
          <w:tcPr>
            <w:tcW w:w="1893" w:type="dxa"/>
            <w:shd w:val="clear" w:color="auto" w:fill="FFFFFF"/>
          </w:tcPr>
          <w:p w14:paraId="228D4845" w14:textId="77777777" w:rsidR="00EC3CF8" w:rsidRDefault="00EC3CF8"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686DDF36" w14:textId="211A3671" w:rsidR="00EC3CF8" w:rsidRPr="00DF25C6" w:rsidRDefault="00EC3CF8"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bl>
    <w:p w14:paraId="57131A8B" w14:textId="77777777" w:rsidR="006D1441" w:rsidRDefault="006D1441" w:rsidP="006D1441">
      <w:pPr>
        <w:ind w:firstLine="5670"/>
        <w:rPr>
          <w:rFonts w:ascii="Times New Roman" w:hAnsi="Times New Roman" w:cs="Times New Roman"/>
          <w:sz w:val="24"/>
          <w:szCs w:val="24"/>
          <w:lang w:val="uk-UA"/>
        </w:rPr>
      </w:pPr>
    </w:p>
    <w:p w14:paraId="46055ED0" w14:textId="77777777" w:rsidR="006D1441" w:rsidRPr="00DF25C6" w:rsidRDefault="006D1441" w:rsidP="00286A62">
      <w:pPr>
        <w:ind w:firstLine="6804"/>
        <w:rPr>
          <w:rFonts w:ascii="Times New Roman" w:hAnsi="Times New Roman" w:cs="Times New Roman"/>
          <w:sz w:val="24"/>
          <w:szCs w:val="24"/>
          <w:lang w:val="uk-UA"/>
        </w:rPr>
      </w:pPr>
      <w:r w:rsidRPr="00DF25C6">
        <w:rPr>
          <w:rFonts w:ascii="Times New Roman" w:hAnsi="Times New Roman" w:cs="Times New Roman"/>
          <w:sz w:val="24"/>
          <w:szCs w:val="24"/>
          <w:lang w:val="uk-UA"/>
        </w:rPr>
        <w:lastRenderedPageBreak/>
        <w:t>Продовження додатка 2</w:t>
      </w:r>
    </w:p>
    <w:tbl>
      <w:tblPr>
        <w:tblW w:w="99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3402"/>
        <w:gridCol w:w="1893"/>
      </w:tblGrid>
      <w:tr w:rsidR="00EC3CF8" w:rsidRPr="00DF25C6" w14:paraId="52A48462" w14:textId="77777777" w:rsidTr="00362763">
        <w:trPr>
          <w:trHeight w:val="336"/>
        </w:trPr>
        <w:tc>
          <w:tcPr>
            <w:tcW w:w="851" w:type="dxa"/>
            <w:vMerge w:val="restart"/>
            <w:shd w:val="clear" w:color="auto" w:fill="D9D9D9"/>
          </w:tcPr>
          <w:p w14:paraId="0FEA5EAE" w14:textId="77777777" w:rsidR="00EC3CF8" w:rsidRPr="00DF25C6" w:rsidRDefault="00EC3CF8"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shd w:val="clear" w:color="auto" w:fill="D9D9D9"/>
          </w:tcPr>
          <w:p w14:paraId="2D3EF60E" w14:textId="2E927D78" w:rsidR="00EC3CF8" w:rsidRPr="00DF25C6" w:rsidRDefault="00EC3CF8" w:rsidP="00F61F97">
            <w:pPr>
              <w:pStyle w:val="ad"/>
              <w:tabs>
                <w:tab w:val="left" w:pos="851"/>
                <w:tab w:val="left" w:pos="1134"/>
              </w:tabs>
              <w:ind w:firstLine="0"/>
              <w:rPr>
                <w:rFonts w:ascii="Times New Roman" w:hAnsi="Times New Roman"/>
                <w:sz w:val="24"/>
                <w:szCs w:val="24"/>
              </w:rPr>
            </w:pPr>
            <w:r w:rsidRPr="00DF25C6">
              <w:rPr>
                <w:rFonts w:ascii="Times New Roman" w:hAnsi="Times New Roman"/>
                <w:sz w:val="24"/>
                <w:szCs w:val="24"/>
              </w:rPr>
              <w:t>при використанні в якості палива для вироблення енергії забезпечена її передача або самостійне використання (з наданням підтверджувальних документів)</w:t>
            </w:r>
          </w:p>
        </w:tc>
        <w:tc>
          <w:tcPr>
            <w:tcW w:w="3402" w:type="dxa"/>
            <w:shd w:val="clear" w:color="auto" w:fill="FFFFFF"/>
          </w:tcPr>
          <w:p w14:paraId="46432D56" w14:textId="58FE4FD4" w:rsidR="00EC3CF8" w:rsidRPr="00DF25C6" w:rsidRDefault="00EC3CF8"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sz w:val="24"/>
                <w:szCs w:val="24"/>
                <w:lang w:val="uk-UA"/>
              </w:rPr>
              <w:t xml:space="preserve">Так </w:t>
            </w:r>
            <w:r w:rsidRPr="00DF25C6">
              <w:rPr>
                <w:rFonts w:ascii="Times New Roman" w:hAnsi="Times New Roman" w:cs="Times New Roman"/>
                <w:noProof/>
                <w:sz w:val="24"/>
                <w:szCs w:val="24"/>
                <w:lang w:val="uk-UA" w:eastAsia="uk-UA"/>
              </w:rPr>
              <w:drawing>
                <wp:inline distT="0" distB="0" distL="0" distR="0" wp14:anchorId="5710FF29" wp14:editId="42199D8A">
                  <wp:extent cx="152400" cy="152400"/>
                  <wp:effectExtent l="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Ні  </w:t>
            </w:r>
            <w:r w:rsidRPr="00DF25C6">
              <w:rPr>
                <w:rFonts w:ascii="Times New Roman" w:hAnsi="Times New Roman" w:cs="Times New Roman"/>
                <w:noProof/>
                <w:sz w:val="24"/>
                <w:szCs w:val="24"/>
                <w:lang w:val="uk-UA" w:eastAsia="uk-UA"/>
              </w:rPr>
              <w:drawing>
                <wp:inline distT="0" distB="0" distL="0" distR="0" wp14:anchorId="6BBD8235" wp14:editId="60392B9B">
                  <wp:extent cx="152400" cy="152400"/>
                  <wp:effectExtent l="0" t="0" r="0" b="0"/>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ru-RU"/>
              </w:rPr>
              <w:t xml:space="preserve"> (</w:t>
            </w:r>
            <w:r w:rsidRPr="00DF25C6">
              <w:rPr>
                <w:rFonts w:ascii="Times New Roman" w:hAnsi="Times New Roman" w:cs="Times New Roman"/>
                <w:noProof/>
                <w:sz w:val="24"/>
                <w:szCs w:val="24"/>
                <w:lang w:val="uk-UA"/>
              </w:rPr>
              <w:t xml:space="preserve">зазначити яким саме технологічним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w:t>
            </w:r>
          </w:p>
          <w:p w14:paraId="63723D71" w14:textId="1A2F0680" w:rsidR="00EC3CF8" w:rsidRPr="00DF25C6" w:rsidRDefault="00EC3CF8" w:rsidP="00931FC3">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noProof/>
                <w:sz w:val="24"/>
                <w:szCs w:val="24"/>
                <w:lang w:val="uk-UA"/>
              </w:rPr>
              <w:t>іншим нормативним документам</w:t>
            </w:r>
            <w:r w:rsidRPr="00DF25C6">
              <w:rPr>
                <w:rFonts w:ascii="Times New Roman" w:hAnsi="Times New Roman" w:cs="Times New Roman"/>
                <w:noProof/>
                <w:sz w:val="24"/>
                <w:szCs w:val="24"/>
                <w:lang w:val="uk-UA" w:eastAsia="ru-RU"/>
              </w:rPr>
              <w:t>)</w:t>
            </w:r>
          </w:p>
        </w:tc>
        <w:tc>
          <w:tcPr>
            <w:tcW w:w="1893" w:type="dxa"/>
            <w:shd w:val="clear" w:color="auto" w:fill="FFFFFF"/>
          </w:tcPr>
          <w:p w14:paraId="05A74972" w14:textId="77777777" w:rsidR="00EC3CF8" w:rsidRDefault="00EC3CF8"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30AC0765" w14:textId="7DB95D52" w:rsidR="00EC3CF8" w:rsidRPr="00DF25C6" w:rsidRDefault="00EC3CF8"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r w:rsidR="00EC3CF8" w:rsidRPr="00DF25C6" w14:paraId="78DE53D6" w14:textId="77777777" w:rsidTr="00362763">
        <w:trPr>
          <w:trHeight w:val="336"/>
        </w:trPr>
        <w:tc>
          <w:tcPr>
            <w:tcW w:w="851" w:type="dxa"/>
            <w:vMerge/>
            <w:shd w:val="clear" w:color="auto" w:fill="D9D9D9"/>
          </w:tcPr>
          <w:p w14:paraId="0C778383" w14:textId="77777777" w:rsidR="00EC3CF8" w:rsidRPr="00DF25C6" w:rsidRDefault="00EC3CF8"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shd w:val="clear" w:color="auto" w:fill="D9D9D9"/>
          </w:tcPr>
          <w:p w14:paraId="5FFCFF3F" w14:textId="1D5059D2" w:rsidR="00EC3CF8" w:rsidRPr="00DF25C6" w:rsidRDefault="00EC3CF8" w:rsidP="00F61F97">
            <w:pPr>
              <w:pStyle w:val="ad"/>
              <w:tabs>
                <w:tab w:val="left" w:pos="851"/>
                <w:tab w:val="left" w:pos="1134"/>
              </w:tabs>
              <w:ind w:firstLine="0"/>
              <w:rPr>
                <w:rFonts w:ascii="Times New Roman" w:hAnsi="Times New Roman"/>
                <w:sz w:val="24"/>
                <w:szCs w:val="24"/>
              </w:rPr>
            </w:pPr>
            <w:r w:rsidRPr="00DF25C6">
              <w:rPr>
                <w:rFonts w:ascii="Times New Roman" w:hAnsi="Times New Roman"/>
                <w:sz w:val="24"/>
                <w:szCs w:val="24"/>
              </w:rPr>
              <w:t>установка містить автономний пост моніторингу викидів в атмосферне повітря</w:t>
            </w:r>
          </w:p>
        </w:tc>
        <w:tc>
          <w:tcPr>
            <w:tcW w:w="3402" w:type="dxa"/>
            <w:shd w:val="clear" w:color="auto" w:fill="FFFFFF"/>
          </w:tcPr>
          <w:p w14:paraId="718F5B1A" w14:textId="7D55CFC0" w:rsidR="00EC3CF8" w:rsidRPr="00DF25C6" w:rsidRDefault="00EC3CF8"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sz w:val="24"/>
                <w:szCs w:val="24"/>
                <w:lang w:val="uk-UA"/>
              </w:rPr>
              <w:t xml:space="preserve">Так </w:t>
            </w:r>
            <w:r w:rsidRPr="00DF25C6">
              <w:rPr>
                <w:rFonts w:ascii="Times New Roman" w:hAnsi="Times New Roman" w:cs="Times New Roman"/>
                <w:noProof/>
                <w:sz w:val="24"/>
                <w:szCs w:val="24"/>
                <w:lang w:val="uk-UA" w:eastAsia="uk-UA"/>
              </w:rPr>
              <w:drawing>
                <wp:inline distT="0" distB="0" distL="0" distR="0" wp14:anchorId="0C4AB8FF" wp14:editId="29A7C064">
                  <wp:extent cx="152400" cy="152400"/>
                  <wp:effectExtent l="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Ні  </w:t>
            </w:r>
            <w:r w:rsidRPr="00DF25C6">
              <w:rPr>
                <w:rFonts w:ascii="Times New Roman" w:hAnsi="Times New Roman" w:cs="Times New Roman"/>
                <w:noProof/>
                <w:sz w:val="24"/>
                <w:szCs w:val="24"/>
                <w:lang w:val="uk-UA" w:eastAsia="uk-UA"/>
              </w:rPr>
              <w:drawing>
                <wp:inline distT="0" distB="0" distL="0" distR="0" wp14:anchorId="238C872F" wp14:editId="612ADB28">
                  <wp:extent cx="152400" cy="152400"/>
                  <wp:effectExtent l="0" t="0" r="0" b="0"/>
                  <wp:docPr id="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ru-RU"/>
              </w:rPr>
              <w:t xml:space="preserve"> (</w:t>
            </w:r>
            <w:r w:rsidRPr="00DF25C6">
              <w:rPr>
                <w:rFonts w:ascii="Times New Roman" w:hAnsi="Times New Roman" w:cs="Times New Roman"/>
                <w:noProof/>
                <w:sz w:val="24"/>
                <w:szCs w:val="24"/>
                <w:lang w:val="uk-UA"/>
              </w:rPr>
              <w:t xml:space="preserve">зазначити яким саме технологічним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w:t>
            </w:r>
          </w:p>
          <w:p w14:paraId="07D8F8BE" w14:textId="23A6E7D6" w:rsidR="00EC3CF8" w:rsidRPr="00DF25C6" w:rsidRDefault="00EC3CF8" w:rsidP="00931FC3">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noProof/>
                <w:sz w:val="24"/>
                <w:szCs w:val="24"/>
                <w:lang w:val="uk-UA"/>
              </w:rPr>
              <w:t>іншим нормативним документам</w:t>
            </w:r>
            <w:r w:rsidRPr="00DF25C6">
              <w:rPr>
                <w:rFonts w:ascii="Times New Roman" w:hAnsi="Times New Roman" w:cs="Times New Roman"/>
                <w:noProof/>
                <w:sz w:val="24"/>
                <w:szCs w:val="24"/>
                <w:lang w:val="uk-UA" w:eastAsia="ru-RU"/>
              </w:rPr>
              <w:t>)</w:t>
            </w:r>
          </w:p>
        </w:tc>
        <w:tc>
          <w:tcPr>
            <w:tcW w:w="1893" w:type="dxa"/>
            <w:shd w:val="clear" w:color="auto" w:fill="FFFFFF"/>
          </w:tcPr>
          <w:p w14:paraId="4B3E1ADC" w14:textId="77777777" w:rsidR="00EC3CF8" w:rsidRDefault="00EC3CF8"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29CB573C" w14:textId="28993E5E" w:rsidR="00EC3CF8" w:rsidRPr="00DF25C6" w:rsidRDefault="00EC3CF8"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r w:rsidR="00EC3CF8" w:rsidRPr="00DF25C6" w14:paraId="3464AF90" w14:textId="77777777" w:rsidTr="00362763">
        <w:trPr>
          <w:trHeight w:val="336"/>
        </w:trPr>
        <w:tc>
          <w:tcPr>
            <w:tcW w:w="851" w:type="dxa"/>
            <w:vMerge/>
            <w:shd w:val="clear" w:color="auto" w:fill="D9D9D9"/>
          </w:tcPr>
          <w:p w14:paraId="04433E0B" w14:textId="77777777" w:rsidR="00EC3CF8" w:rsidRPr="00DF25C6" w:rsidRDefault="00EC3CF8"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shd w:val="clear" w:color="auto" w:fill="D9D9D9"/>
          </w:tcPr>
          <w:p w14:paraId="22AFE4DE" w14:textId="020E2794" w:rsidR="00EC3CF8" w:rsidRPr="00DF25C6" w:rsidRDefault="00EC3CF8" w:rsidP="00F61F97">
            <w:pPr>
              <w:pStyle w:val="ad"/>
              <w:tabs>
                <w:tab w:val="left" w:pos="851"/>
                <w:tab w:val="left" w:pos="1134"/>
              </w:tabs>
              <w:ind w:firstLine="0"/>
              <w:rPr>
                <w:rFonts w:ascii="Times New Roman" w:hAnsi="Times New Roman"/>
                <w:sz w:val="24"/>
                <w:szCs w:val="24"/>
              </w:rPr>
            </w:pPr>
            <w:r w:rsidRPr="00DF25C6">
              <w:rPr>
                <w:rFonts w:ascii="Times New Roman" w:hAnsi="Times New Roman"/>
                <w:sz w:val="24"/>
                <w:szCs w:val="24"/>
              </w:rPr>
              <w:t>при запуску установки спалювання (сумісного спалювання), встановлено відповідність температури 850-1100 ℃ в камері горіння, дожигу-1200℃, що зчитується за датчиків</w:t>
            </w:r>
          </w:p>
        </w:tc>
        <w:tc>
          <w:tcPr>
            <w:tcW w:w="3402" w:type="dxa"/>
            <w:shd w:val="clear" w:color="auto" w:fill="FFFFFF"/>
          </w:tcPr>
          <w:p w14:paraId="335A75E8" w14:textId="38851209" w:rsidR="00EC3CF8" w:rsidRPr="00DF25C6" w:rsidRDefault="00EC3CF8"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sz w:val="24"/>
                <w:szCs w:val="24"/>
                <w:lang w:val="uk-UA"/>
              </w:rPr>
              <w:t xml:space="preserve">Так </w:t>
            </w:r>
            <w:r w:rsidRPr="00DF25C6">
              <w:rPr>
                <w:rFonts w:ascii="Times New Roman" w:hAnsi="Times New Roman" w:cs="Times New Roman"/>
                <w:noProof/>
                <w:sz w:val="24"/>
                <w:szCs w:val="24"/>
                <w:lang w:val="uk-UA" w:eastAsia="uk-UA"/>
              </w:rPr>
              <w:drawing>
                <wp:inline distT="0" distB="0" distL="0" distR="0" wp14:anchorId="44267981" wp14:editId="131019E4">
                  <wp:extent cx="152400" cy="152400"/>
                  <wp:effectExtent l="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Ні  </w:t>
            </w:r>
            <w:r w:rsidRPr="00DF25C6">
              <w:rPr>
                <w:rFonts w:ascii="Times New Roman" w:hAnsi="Times New Roman" w:cs="Times New Roman"/>
                <w:noProof/>
                <w:sz w:val="24"/>
                <w:szCs w:val="24"/>
                <w:lang w:val="uk-UA" w:eastAsia="uk-UA"/>
              </w:rPr>
              <w:drawing>
                <wp:inline distT="0" distB="0" distL="0" distR="0" wp14:anchorId="6BBDF300" wp14:editId="71204986">
                  <wp:extent cx="152400" cy="152400"/>
                  <wp:effectExtent l="0" t="0" r="0" b="0"/>
                  <wp:docPr id="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ru-RU"/>
              </w:rPr>
              <w:t xml:space="preserve"> (</w:t>
            </w:r>
            <w:r w:rsidRPr="00DF25C6">
              <w:rPr>
                <w:rFonts w:ascii="Times New Roman" w:hAnsi="Times New Roman" w:cs="Times New Roman"/>
                <w:noProof/>
                <w:sz w:val="24"/>
                <w:szCs w:val="24"/>
                <w:lang w:val="uk-UA"/>
              </w:rPr>
              <w:t xml:space="preserve">зазначити яким саме технологічним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w:t>
            </w:r>
          </w:p>
          <w:p w14:paraId="50EBED51" w14:textId="306A202C" w:rsidR="00EC3CF8" w:rsidRPr="00DF25C6" w:rsidRDefault="00EC3CF8" w:rsidP="00931FC3">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noProof/>
                <w:sz w:val="24"/>
                <w:szCs w:val="24"/>
                <w:lang w:val="uk-UA"/>
              </w:rPr>
              <w:t>іншим нормативним документам</w:t>
            </w:r>
            <w:r w:rsidRPr="00DF25C6">
              <w:rPr>
                <w:rFonts w:ascii="Times New Roman" w:hAnsi="Times New Roman" w:cs="Times New Roman"/>
                <w:noProof/>
                <w:sz w:val="24"/>
                <w:szCs w:val="24"/>
                <w:lang w:val="uk-UA" w:eastAsia="ru-RU"/>
              </w:rPr>
              <w:t>)</w:t>
            </w:r>
          </w:p>
        </w:tc>
        <w:tc>
          <w:tcPr>
            <w:tcW w:w="1893" w:type="dxa"/>
            <w:shd w:val="clear" w:color="auto" w:fill="FFFFFF"/>
          </w:tcPr>
          <w:p w14:paraId="19FA6AD3" w14:textId="77777777" w:rsidR="00EC3CF8" w:rsidRDefault="00EC3CF8"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05FC2002" w14:textId="36E0EFDA" w:rsidR="00EC3CF8" w:rsidRPr="00DF25C6" w:rsidRDefault="00EC3CF8"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r w:rsidR="00EC3CF8" w:rsidRPr="00DF25C6" w14:paraId="556608F7" w14:textId="77777777" w:rsidTr="00362763">
        <w:trPr>
          <w:trHeight w:val="336"/>
        </w:trPr>
        <w:tc>
          <w:tcPr>
            <w:tcW w:w="851" w:type="dxa"/>
            <w:vMerge/>
            <w:shd w:val="clear" w:color="auto" w:fill="D9D9D9"/>
          </w:tcPr>
          <w:p w14:paraId="15B0020E" w14:textId="77777777" w:rsidR="00EC3CF8" w:rsidRPr="00DF25C6" w:rsidRDefault="00EC3CF8"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shd w:val="clear" w:color="auto" w:fill="D9D9D9"/>
          </w:tcPr>
          <w:p w14:paraId="1C4B854A" w14:textId="231DCA2E" w:rsidR="00EC3CF8" w:rsidRPr="00DF25C6" w:rsidRDefault="00EC3CF8" w:rsidP="00B22FBC">
            <w:pPr>
              <w:pStyle w:val="ad"/>
              <w:tabs>
                <w:tab w:val="left" w:pos="851"/>
                <w:tab w:val="left" w:pos="1134"/>
              </w:tabs>
              <w:ind w:firstLine="0"/>
              <w:jc w:val="left"/>
              <w:rPr>
                <w:rFonts w:ascii="Times New Roman" w:hAnsi="Times New Roman"/>
                <w:sz w:val="24"/>
                <w:szCs w:val="24"/>
              </w:rPr>
            </w:pPr>
            <w:r w:rsidRPr="00DF25C6">
              <w:rPr>
                <w:rFonts w:ascii="Times New Roman" w:hAnsi="Times New Roman"/>
                <w:sz w:val="24"/>
                <w:szCs w:val="24"/>
              </w:rPr>
              <w:t xml:space="preserve">відповідність правилам технічної експлуатації об’єктів оброблення відходів, затвердженим </w:t>
            </w:r>
            <w:proofErr w:type="spellStart"/>
            <w:r w:rsidRPr="00DF25C6">
              <w:rPr>
                <w:rFonts w:ascii="Times New Roman" w:hAnsi="Times New Roman"/>
                <w:sz w:val="24"/>
                <w:szCs w:val="24"/>
              </w:rPr>
              <w:t>Міндовкілля</w:t>
            </w:r>
            <w:r w:rsidR="00286A62">
              <w:rPr>
                <w:rFonts w:ascii="Times New Roman" w:hAnsi="Times New Roman"/>
                <w:sz w:val="24"/>
                <w:szCs w:val="24"/>
              </w:rPr>
              <w:t>м</w:t>
            </w:r>
            <w:proofErr w:type="spellEnd"/>
            <w:r w:rsidRPr="00DF25C6">
              <w:rPr>
                <w:rFonts w:ascii="Times New Roman" w:hAnsi="Times New Roman"/>
                <w:sz w:val="24"/>
                <w:szCs w:val="24"/>
              </w:rPr>
              <w:t xml:space="preserve">, технологічним регламентам, нормативно-правовим актам, а також наявність відповідних документів контролюючих органів щодо справного, придатного до експлуатації стану, в тому числі засобів вимірювальної техніки яка повинна відповідати вимогам Закону України «Про метрологію та метрологічну діяльність», відповідно до пункту 24 Ліцензійних умов </w:t>
            </w:r>
          </w:p>
        </w:tc>
        <w:tc>
          <w:tcPr>
            <w:tcW w:w="3402" w:type="dxa"/>
            <w:shd w:val="clear" w:color="auto" w:fill="FFFFFF"/>
          </w:tcPr>
          <w:p w14:paraId="0D1BA9B0" w14:textId="32E4C395" w:rsidR="00EC3CF8" w:rsidRPr="00DF25C6" w:rsidRDefault="00EC3CF8"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sz w:val="24"/>
                <w:szCs w:val="24"/>
                <w:lang w:val="uk-UA"/>
              </w:rPr>
              <w:t xml:space="preserve">Так </w:t>
            </w:r>
            <w:r w:rsidRPr="00DF25C6">
              <w:rPr>
                <w:rFonts w:ascii="Times New Roman" w:hAnsi="Times New Roman" w:cs="Times New Roman"/>
                <w:noProof/>
                <w:sz w:val="24"/>
                <w:szCs w:val="24"/>
                <w:lang w:val="uk-UA" w:eastAsia="uk-UA"/>
              </w:rPr>
              <w:drawing>
                <wp:inline distT="0" distB="0" distL="0" distR="0" wp14:anchorId="7EB183B3" wp14:editId="7B166B20">
                  <wp:extent cx="152400" cy="152400"/>
                  <wp:effectExtent l="0" t="0" r="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Ні  </w:t>
            </w:r>
            <w:r w:rsidRPr="00DF25C6">
              <w:rPr>
                <w:rFonts w:ascii="Times New Roman" w:hAnsi="Times New Roman" w:cs="Times New Roman"/>
                <w:noProof/>
                <w:sz w:val="24"/>
                <w:szCs w:val="24"/>
                <w:lang w:val="uk-UA" w:eastAsia="uk-UA"/>
              </w:rPr>
              <w:drawing>
                <wp:inline distT="0" distB="0" distL="0" distR="0" wp14:anchorId="2618A9A1" wp14:editId="1B305AD6">
                  <wp:extent cx="152400" cy="152400"/>
                  <wp:effectExtent l="0" t="0" r="0" b="0"/>
                  <wp:docPr id="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ru-RU"/>
              </w:rPr>
              <w:t xml:space="preserve"> (</w:t>
            </w:r>
            <w:r w:rsidRPr="00DF25C6">
              <w:rPr>
                <w:rFonts w:ascii="Times New Roman" w:hAnsi="Times New Roman" w:cs="Times New Roman"/>
                <w:noProof/>
                <w:sz w:val="24"/>
                <w:szCs w:val="24"/>
                <w:lang w:val="uk-UA"/>
              </w:rPr>
              <w:t xml:space="preserve">зазначити яким саме технологічним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w:t>
            </w:r>
          </w:p>
          <w:p w14:paraId="18453630" w14:textId="7949721E" w:rsidR="00EC3CF8" w:rsidRPr="00DF25C6" w:rsidRDefault="00EC3CF8" w:rsidP="00931FC3">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noProof/>
                <w:sz w:val="24"/>
                <w:szCs w:val="24"/>
                <w:lang w:val="uk-UA"/>
              </w:rPr>
              <w:t>іншим нормативним документам</w:t>
            </w:r>
            <w:r w:rsidRPr="00DF25C6">
              <w:rPr>
                <w:rFonts w:ascii="Times New Roman" w:hAnsi="Times New Roman" w:cs="Times New Roman"/>
                <w:noProof/>
                <w:sz w:val="24"/>
                <w:szCs w:val="24"/>
                <w:lang w:val="uk-UA" w:eastAsia="ru-RU"/>
              </w:rPr>
              <w:t>)</w:t>
            </w:r>
          </w:p>
        </w:tc>
        <w:tc>
          <w:tcPr>
            <w:tcW w:w="1893" w:type="dxa"/>
            <w:shd w:val="clear" w:color="auto" w:fill="FFFFFF"/>
          </w:tcPr>
          <w:p w14:paraId="72351245" w14:textId="77777777" w:rsidR="00EC3CF8" w:rsidRDefault="00EC3CF8"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323C7BCC" w14:textId="790AD919" w:rsidR="00EC3CF8" w:rsidRPr="00DF25C6" w:rsidRDefault="00EC3CF8"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bl>
    <w:p w14:paraId="6D55BF45" w14:textId="77777777" w:rsidR="00362763" w:rsidRDefault="00362763" w:rsidP="00362763">
      <w:pPr>
        <w:ind w:firstLine="5670"/>
        <w:rPr>
          <w:rFonts w:ascii="Times New Roman" w:hAnsi="Times New Roman" w:cs="Times New Roman"/>
          <w:sz w:val="24"/>
          <w:szCs w:val="24"/>
          <w:lang w:val="uk-UA"/>
        </w:rPr>
      </w:pPr>
    </w:p>
    <w:p w14:paraId="0D97B314" w14:textId="77777777" w:rsidR="00362763" w:rsidRDefault="00362763" w:rsidP="00362763">
      <w:pPr>
        <w:ind w:firstLine="5670"/>
        <w:rPr>
          <w:rFonts w:ascii="Times New Roman" w:hAnsi="Times New Roman" w:cs="Times New Roman"/>
          <w:sz w:val="24"/>
          <w:szCs w:val="24"/>
          <w:lang w:val="uk-UA"/>
        </w:rPr>
      </w:pPr>
    </w:p>
    <w:p w14:paraId="0FBDC73B" w14:textId="77777777" w:rsidR="00362763" w:rsidRDefault="00362763" w:rsidP="00362763">
      <w:pPr>
        <w:ind w:firstLine="5670"/>
        <w:rPr>
          <w:rFonts w:ascii="Times New Roman" w:hAnsi="Times New Roman" w:cs="Times New Roman"/>
          <w:sz w:val="24"/>
          <w:szCs w:val="24"/>
          <w:lang w:val="uk-UA"/>
        </w:rPr>
      </w:pPr>
    </w:p>
    <w:p w14:paraId="2454EB0A" w14:textId="68C9B0D4" w:rsidR="00362763" w:rsidRDefault="00362763" w:rsidP="00286A62">
      <w:pPr>
        <w:ind w:firstLine="6804"/>
      </w:pPr>
      <w:r w:rsidRPr="00DF25C6">
        <w:rPr>
          <w:rFonts w:ascii="Times New Roman" w:hAnsi="Times New Roman" w:cs="Times New Roman"/>
          <w:sz w:val="24"/>
          <w:szCs w:val="24"/>
          <w:lang w:val="uk-UA"/>
        </w:rPr>
        <w:lastRenderedPageBreak/>
        <w:t>Продовження додатка 2</w:t>
      </w:r>
    </w:p>
    <w:tbl>
      <w:tblPr>
        <w:tblW w:w="99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3402"/>
        <w:gridCol w:w="1893"/>
      </w:tblGrid>
      <w:tr w:rsidR="008B511A" w:rsidRPr="00DF25C6" w14:paraId="0CF8A26D" w14:textId="77777777" w:rsidTr="00362763">
        <w:trPr>
          <w:trHeight w:val="336"/>
        </w:trPr>
        <w:tc>
          <w:tcPr>
            <w:tcW w:w="851" w:type="dxa"/>
            <w:vMerge w:val="restart"/>
            <w:shd w:val="clear" w:color="auto" w:fill="D9D9D9"/>
          </w:tcPr>
          <w:p w14:paraId="4672CCFD" w14:textId="02661609"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shd w:val="clear" w:color="auto" w:fill="D9D9D9"/>
          </w:tcPr>
          <w:p w14:paraId="3D2ED6E8" w14:textId="32764CE3" w:rsidR="0093095B" w:rsidRPr="00DF25C6" w:rsidRDefault="001210CE" w:rsidP="00F61F97">
            <w:pPr>
              <w:rPr>
                <w:rFonts w:ascii="Times New Roman" w:eastAsia="Times New Roman" w:hAnsi="Times New Roman" w:cs="Times New Roman"/>
                <w:sz w:val="24"/>
                <w:szCs w:val="24"/>
                <w:lang w:val="uk-UA" w:eastAsia="ru-RU"/>
              </w:rPr>
            </w:pPr>
            <w:r w:rsidRPr="00DF25C6">
              <w:rPr>
                <w:rFonts w:ascii="Times New Roman" w:eastAsia="Times New Roman" w:hAnsi="Times New Roman" w:cs="Times New Roman"/>
                <w:sz w:val="24"/>
                <w:szCs w:val="24"/>
                <w:lang w:val="uk-UA" w:eastAsia="ru-RU"/>
              </w:rPr>
              <w:t>а</w:t>
            </w:r>
            <w:r w:rsidR="0093095B" w:rsidRPr="00DF25C6">
              <w:rPr>
                <w:rFonts w:ascii="Times New Roman" w:eastAsia="Times New Roman" w:hAnsi="Times New Roman" w:cs="Times New Roman"/>
                <w:sz w:val="24"/>
                <w:szCs w:val="24"/>
                <w:lang w:val="uk-UA" w:eastAsia="ru-RU"/>
              </w:rPr>
              <w:t>втоматизований контроль технологічного процесу за допомогою систем сигналізації та блокування, що спрацьовують у разі перевищення граничних параметрів технологічного процесу і запобігають виникненню аварій</w:t>
            </w:r>
          </w:p>
        </w:tc>
        <w:tc>
          <w:tcPr>
            <w:tcW w:w="3402" w:type="dxa"/>
            <w:shd w:val="clear" w:color="auto" w:fill="FFFFFF"/>
          </w:tcPr>
          <w:p w14:paraId="35FEC4A2" w14:textId="78A40046" w:rsidR="00931FC3" w:rsidRPr="00DF25C6" w:rsidRDefault="0093095B" w:rsidP="00931FC3">
            <w:pPr>
              <w:pStyle w:val="ab"/>
              <w:spacing w:line="240" w:lineRule="atLeast"/>
              <w:ind w:left="0"/>
              <w:rPr>
                <w:rFonts w:ascii="Times New Roman" w:hAnsi="Times New Roman" w:cs="Times New Roman"/>
                <w:noProof/>
                <w:sz w:val="24"/>
                <w:szCs w:val="24"/>
                <w:lang w:val="uk-UA"/>
              </w:rPr>
            </w:pPr>
            <w:r w:rsidRPr="00DF25C6">
              <w:rPr>
                <w:rFonts w:ascii="Times New Roman" w:hAnsi="Times New Roman" w:cs="Times New Roman"/>
                <w:sz w:val="24"/>
                <w:szCs w:val="24"/>
                <w:lang w:val="uk-UA"/>
              </w:rPr>
              <w:t xml:space="preserve">  </w:t>
            </w:r>
            <w:r w:rsidR="00B22FBC" w:rsidRPr="00DF25C6">
              <w:rPr>
                <w:rFonts w:ascii="Times New Roman" w:hAnsi="Times New Roman" w:cs="Times New Roman"/>
                <w:sz w:val="24"/>
                <w:szCs w:val="24"/>
                <w:lang w:val="uk-UA"/>
              </w:rPr>
              <w:t>Т</w:t>
            </w:r>
            <w:r w:rsidRPr="00DF25C6">
              <w:rPr>
                <w:rFonts w:ascii="Times New Roman" w:hAnsi="Times New Roman" w:cs="Times New Roman"/>
                <w:sz w:val="24"/>
                <w:szCs w:val="24"/>
                <w:lang w:val="uk-UA"/>
              </w:rPr>
              <w:t xml:space="preserve">ак </w:t>
            </w:r>
            <w:r w:rsidRPr="00DF25C6">
              <w:rPr>
                <w:rFonts w:ascii="Times New Roman" w:hAnsi="Times New Roman" w:cs="Times New Roman"/>
                <w:noProof/>
                <w:sz w:val="24"/>
                <w:szCs w:val="24"/>
                <w:lang w:val="uk-UA" w:eastAsia="uk-UA"/>
              </w:rPr>
              <w:drawing>
                <wp:inline distT="0" distB="0" distL="0" distR="0" wp14:anchorId="291972F3" wp14:editId="505B9863">
                  <wp:extent cx="152400" cy="152400"/>
                  <wp:effectExtent l="0" t="0" r="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w:t>
            </w:r>
            <w:r w:rsidR="00B22FBC" w:rsidRPr="00DF25C6">
              <w:rPr>
                <w:rFonts w:ascii="Times New Roman" w:hAnsi="Times New Roman" w:cs="Times New Roman"/>
                <w:sz w:val="24"/>
                <w:szCs w:val="24"/>
                <w:lang w:val="uk-UA"/>
              </w:rPr>
              <w:t>Н</w:t>
            </w:r>
            <w:r w:rsidRPr="00DF25C6">
              <w:rPr>
                <w:rFonts w:ascii="Times New Roman" w:hAnsi="Times New Roman" w:cs="Times New Roman"/>
                <w:sz w:val="24"/>
                <w:szCs w:val="24"/>
                <w:lang w:val="uk-UA"/>
              </w:rPr>
              <w:t xml:space="preserve">і  </w:t>
            </w:r>
            <w:r w:rsidRPr="00DF25C6">
              <w:rPr>
                <w:rFonts w:ascii="Times New Roman" w:hAnsi="Times New Roman" w:cs="Times New Roman"/>
                <w:noProof/>
                <w:sz w:val="24"/>
                <w:szCs w:val="24"/>
                <w:lang w:val="uk-UA" w:eastAsia="uk-UA"/>
              </w:rPr>
              <w:drawing>
                <wp:inline distT="0" distB="0" distL="0" distR="0" wp14:anchorId="64F1EC13" wp14:editId="2FFA7423">
                  <wp:extent cx="152400" cy="152400"/>
                  <wp:effectExtent l="0" t="0" r="0" b="0"/>
                  <wp:docPr id="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noProof/>
                <w:sz w:val="24"/>
                <w:szCs w:val="24"/>
                <w:lang w:val="uk-UA" w:eastAsia="ru-RU"/>
              </w:rPr>
              <w:t xml:space="preserve"> (</w:t>
            </w:r>
            <w:r w:rsidR="00931FC3" w:rsidRPr="00DF25C6">
              <w:rPr>
                <w:rFonts w:ascii="Times New Roman" w:hAnsi="Times New Roman" w:cs="Times New Roman"/>
                <w:noProof/>
                <w:sz w:val="24"/>
                <w:szCs w:val="24"/>
                <w:lang w:val="uk-UA"/>
              </w:rPr>
              <w:t xml:space="preserve">зазначити яким саме технологічним вимогам до здійснення господарської діяльності з управління небезпечними відходами, правилам технічної експлуатації установок, технологічним регламентам, </w:t>
            </w:r>
          </w:p>
          <w:p w14:paraId="48F769AF" w14:textId="09CA5E6F" w:rsidR="0093095B" w:rsidRPr="00DF25C6" w:rsidRDefault="00931FC3" w:rsidP="00931FC3">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noProof/>
                <w:sz w:val="24"/>
                <w:szCs w:val="24"/>
                <w:lang w:val="uk-UA"/>
              </w:rPr>
              <w:t>іншим нормативним документам</w:t>
            </w:r>
            <w:r w:rsidR="0093095B" w:rsidRPr="00DF25C6">
              <w:rPr>
                <w:rFonts w:ascii="Times New Roman" w:hAnsi="Times New Roman" w:cs="Times New Roman"/>
                <w:noProof/>
                <w:sz w:val="24"/>
                <w:szCs w:val="24"/>
                <w:lang w:val="uk-UA" w:eastAsia="ru-RU"/>
              </w:rPr>
              <w:t>)</w:t>
            </w:r>
          </w:p>
        </w:tc>
        <w:tc>
          <w:tcPr>
            <w:tcW w:w="1893" w:type="dxa"/>
            <w:shd w:val="clear" w:color="auto" w:fill="FFFFFF"/>
          </w:tcPr>
          <w:p w14:paraId="303793FC" w14:textId="77777777" w:rsidR="00362763" w:rsidRDefault="0093095B"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569E2B86" w14:textId="5F3506C8" w:rsidR="0093095B" w:rsidRPr="00DF25C6" w:rsidRDefault="0093095B"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r w:rsidR="008B511A" w:rsidRPr="00DF25C6" w14:paraId="08CB5555" w14:textId="77777777" w:rsidTr="00362763">
        <w:trPr>
          <w:trHeight w:val="336"/>
        </w:trPr>
        <w:tc>
          <w:tcPr>
            <w:tcW w:w="851" w:type="dxa"/>
            <w:vMerge/>
            <w:shd w:val="clear" w:color="auto" w:fill="D9D9D9"/>
          </w:tcPr>
          <w:p w14:paraId="397BF4E8" w14:textId="77777777" w:rsidR="0093095B" w:rsidRPr="00DF25C6" w:rsidRDefault="0093095B" w:rsidP="00F61F97">
            <w:pPr>
              <w:tabs>
                <w:tab w:val="left" w:pos="364"/>
                <w:tab w:val="left" w:pos="602"/>
              </w:tabs>
              <w:spacing w:after="0" w:line="240" w:lineRule="atLeast"/>
              <w:ind w:left="-108"/>
              <w:jc w:val="center"/>
              <w:rPr>
                <w:rFonts w:ascii="Times New Roman" w:hAnsi="Times New Roman" w:cs="Times New Roman"/>
                <w:sz w:val="24"/>
                <w:szCs w:val="24"/>
                <w:lang w:val="uk-UA"/>
              </w:rPr>
            </w:pPr>
          </w:p>
        </w:tc>
        <w:tc>
          <w:tcPr>
            <w:tcW w:w="3828" w:type="dxa"/>
            <w:shd w:val="clear" w:color="auto" w:fill="D9D9D9"/>
          </w:tcPr>
          <w:p w14:paraId="636F42CB" w14:textId="1983CED6" w:rsidR="0093095B" w:rsidRPr="00DF25C6" w:rsidRDefault="001210CE" w:rsidP="00F61F97">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в</w:t>
            </w:r>
            <w:r w:rsidR="0093095B" w:rsidRPr="00DF25C6">
              <w:rPr>
                <w:rFonts w:ascii="Times New Roman" w:hAnsi="Times New Roman" w:cs="Times New Roman"/>
                <w:sz w:val="24"/>
                <w:szCs w:val="24"/>
                <w:lang w:val="uk-UA"/>
              </w:rPr>
              <w:t>ідповідає технологічним регламентам</w:t>
            </w:r>
          </w:p>
        </w:tc>
        <w:tc>
          <w:tcPr>
            <w:tcW w:w="3402" w:type="dxa"/>
            <w:shd w:val="clear" w:color="auto" w:fill="FFFFFF"/>
          </w:tcPr>
          <w:p w14:paraId="3E624FC5" w14:textId="70A2B5E4" w:rsidR="0093095B" w:rsidRPr="00DF25C6" w:rsidRDefault="0093095B" w:rsidP="00F61F97">
            <w:pPr>
              <w:pStyle w:val="ab"/>
              <w:spacing w:after="0" w:line="240" w:lineRule="atLeast"/>
              <w:ind w:left="0"/>
              <w:rPr>
                <w:rFonts w:ascii="Times New Roman" w:hAnsi="Times New Roman" w:cs="Times New Roman"/>
                <w:noProof/>
                <w:sz w:val="24"/>
                <w:szCs w:val="24"/>
                <w:lang w:val="uk-UA" w:eastAsia="ru-RU"/>
              </w:rPr>
            </w:pPr>
            <w:r w:rsidRPr="00DF25C6">
              <w:rPr>
                <w:rFonts w:ascii="Times New Roman" w:hAnsi="Times New Roman" w:cs="Times New Roman"/>
                <w:sz w:val="24"/>
                <w:szCs w:val="24"/>
                <w:lang w:val="uk-UA"/>
              </w:rPr>
              <w:t xml:space="preserve">    </w:t>
            </w:r>
            <w:r w:rsidR="00B22FBC" w:rsidRPr="00DF25C6">
              <w:rPr>
                <w:rFonts w:ascii="Times New Roman" w:hAnsi="Times New Roman" w:cs="Times New Roman"/>
                <w:sz w:val="24"/>
                <w:szCs w:val="24"/>
                <w:lang w:val="uk-UA"/>
              </w:rPr>
              <w:t>Т</w:t>
            </w:r>
            <w:r w:rsidRPr="00DF25C6">
              <w:rPr>
                <w:rFonts w:ascii="Times New Roman" w:hAnsi="Times New Roman" w:cs="Times New Roman"/>
                <w:sz w:val="24"/>
                <w:szCs w:val="24"/>
                <w:lang w:val="uk-UA"/>
              </w:rPr>
              <w:t xml:space="preserve">ак </w:t>
            </w:r>
            <w:r w:rsidRPr="00DF25C6">
              <w:rPr>
                <w:rFonts w:ascii="Times New Roman" w:hAnsi="Times New Roman" w:cs="Times New Roman"/>
                <w:noProof/>
                <w:sz w:val="24"/>
                <w:szCs w:val="24"/>
                <w:lang w:val="uk-UA" w:eastAsia="uk-UA"/>
              </w:rPr>
              <w:drawing>
                <wp:inline distT="0" distB="0" distL="0" distR="0" wp14:anchorId="36463762" wp14:editId="3EC78E2F">
                  <wp:extent cx="152400" cy="152400"/>
                  <wp:effectExtent l="0" t="0" r="0" b="0"/>
                  <wp:docPr id="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25C6">
              <w:rPr>
                <w:rFonts w:ascii="Times New Roman" w:hAnsi="Times New Roman" w:cs="Times New Roman"/>
                <w:sz w:val="24"/>
                <w:szCs w:val="24"/>
                <w:lang w:val="uk-UA"/>
              </w:rPr>
              <w:t xml:space="preserve">         </w:t>
            </w:r>
            <w:r w:rsidR="00B22FBC" w:rsidRPr="00DF25C6">
              <w:rPr>
                <w:rFonts w:ascii="Times New Roman" w:hAnsi="Times New Roman" w:cs="Times New Roman"/>
                <w:sz w:val="24"/>
                <w:szCs w:val="24"/>
                <w:lang w:val="uk-UA"/>
              </w:rPr>
              <w:t>Н</w:t>
            </w:r>
            <w:r w:rsidRPr="00DF25C6">
              <w:rPr>
                <w:rFonts w:ascii="Times New Roman" w:hAnsi="Times New Roman" w:cs="Times New Roman"/>
                <w:sz w:val="24"/>
                <w:szCs w:val="24"/>
                <w:lang w:val="uk-UA"/>
              </w:rPr>
              <w:t xml:space="preserve">і  </w:t>
            </w:r>
            <w:r w:rsidRPr="00DF25C6">
              <w:rPr>
                <w:rFonts w:ascii="Times New Roman" w:hAnsi="Times New Roman" w:cs="Times New Roman"/>
                <w:noProof/>
                <w:sz w:val="24"/>
                <w:szCs w:val="24"/>
                <w:lang w:val="uk-UA" w:eastAsia="uk-UA"/>
              </w:rPr>
              <w:drawing>
                <wp:inline distT="0" distB="0" distL="0" distR="0" wp14:anchorId="08A663EA" wp14:editId="7253BC61">
                  <wp:extent cx="152400" cy="152400"/>
                  <wp:effectExtent l="0" t="0" r="0" b="0"/>
                  <wp:docPr id="46"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9B133A" w14:textId="77777777" w:rsidR="0093095B" w:rsidRPr="00DF25C6" w:rsidRDefault="0093095B"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noProof/>
                <w:sz w:val="24"/>
                <w:szCs w:val="24"/>
                <w:lang w:val="uk-UA" w:eastAsia="ru-RU"/>
              </w:rPr>
              <w:t>(зазначити яким саме технологічним регламентам)</w:t>
            </w:r>
          </w:p>
        </w:tc>
        <w:tc>
          <w:tcPr>
            <w:tcW w:w="1893" w:type="dxa"/>
            <w:shd w:val="clear" w:color="auto" w:fill="FFFFFF"/>
          </w:tcPr>
          <w:p w14:paraId="10521780" w14:textId="77777777" w:rsidR="00362763" w:rsidRDefault="0093095B" w:rsidP="00F61F97">
            <w:pPr>
              <w:pStyle w:val="ab"/>
              <w:spacing w:after="0" w:line="240" w:lineRule="atLeast"/>
              <w:ind w:left="0"/>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Коментарі </w:t>
            </w:r>
          </w:p>
          <w:p w14:paraId="443D9008" w14:textId="385C521B" w:rsidR="0093095B" w:rsidRPr="00DF25C6" w:rsidRDefault="0093095B" w:rsidP="00362763">
            <w:pPr>
              <w:pStyle w:val="ab"/>
              <w:spacing w:after="0" w:line="240" w:lineRule="atLeast"/>
              <w:ind w:left="0"/>
              <w:rPr>
                <w:rFonts w:ascii="Times New Roman" w:hAnsi="Times New Roman" w:cs="Times New Roman"/>
                <w:sz w:val="24"/>
                <w:szCs w:val="24"/>
                <w:lang w:val="uk-UA"/>
              </w:rPr>
            </w:pPr>
            <w:r w:rsidRPr="00DF25C6">
              <w:rPr>
                <w:rFonts w:ascii="Times New Roman" w:hAnsi="Times New Roman" w:cs="Times New Roman"/>
                <w:sz w:val="24"/>
                <w:szCs w:val="24"/>
                <w:lang w:val="uk-UA"/>
              </w:rPr>
              <w:t>(у разі необхідності)</w:t>
            </w:r>
          </w:p>
        </w:tc>
      </w:tr>
    </w:tbl>
    <w:p w14:paraId="63CE4412" w14:textId="20B62F25" w:rsidR="0093095B" w:rsidRPr="00DF25C6" w:rsidRDefault="0093095B" w:rsidP="0093095B">
      <w:pPr>
        <w:spacing w:after="0" w:line="240" w:lineRule="auto"/>
        <w:rPr>
          <w:rFonts w:ascii="Times New Roman" w:hAnsi="Times New Roman" w:cs="Times New Roman"/>
          <w:sz w:val="16"/>
          <w:szCs w:val="16"/>
          <w:lang w:val="uk-UA"/>
        </w:rPr>
      </w:pPr>
    </w:p>
    <w:p w14:paraId="11F27424" w14:textId="7D0EEE12" w:rsidR="0076663C" w:rsidRPr="00DF25C6" w:rsidRDefault="0076663C" w:rsidP="0076663C">
      <w:pPr>
        <w:spacing w:after="0" w:line="240" w:lineRule="auto"/>
        <w:ind w:hanging="284"/>
        <w:rPr>
          <w:rFonts w:ascii="Times New Roman" w:hAnsi="Times New Roman" w:cs="Times New Roman"/>
          <w:sz w:val="24"/>
          <w:szCs w:val="24"/>
          <w:lang w:val="uk-UA"/>
        </w:rPr>
      </w:pPr>
      <w:r w:rsidRPr="00DF25C6">
        <w:rPr>
          <w:rFonts w:ascii="Times New Roman" w:hAnsi="Times New Roman" w:cs="Times New Roman"/>
          <w:sz w:val="24"/>
          <w:szCs w:val="24"/>
          <w:lang w:val="uk-UA"/>
        </w:rPr>
        <w:t>___________</w:t>
      </w:r>
    </w:p>
    <w:p w14:paraId="40D0316F" w14:textId="7667F1C2" w:rsidR="0076663C" w:rsidRPr="00DF25C6" w:rsidRDefault="00286A62" w:rsidP="0076663C">
      <w:pPr>
        <w:spacing w:after="0" w:line="240" w:lineRule="auto"/>
        <w:ind w:hanging="284"/>
        <w:rPr>
          <w:rFonts w:ascii="Times New Roman" w:hAnsi="Times New Roman" w:cs="Times New Roman"/>
          <w:sz w:val="24"/>
          <w:szCs w:val="24"/>
          <w:lang w:val="uk-UA"/>
        </w:rPr>
      </w:pPr>
      <w:r>
        <w:rPr>
          <w:rFonts w:ascii="Times New Roman" w:hAnsi="Times New Roman" w:cs="Times New Roman"/>
          <w:sz w:val="24"/>
          <w:szCs w:val="24"/>
          <w:lang w:val="uk-UA"/>
        </w:rPr>
        <w:t>Примітки</w:t>
      </w:r>
      <w:r w:rsidR="00EC3CF8">
        <w:rPr>
          <w:rFonts w:ascii="Times New Roman" w:hAnsi="Times New Roman" w:cs="Times New Roman"/>
          <w:sz w:val="24"/>
          <w:szCs w:val="24"/>
          <w:lang w:val="uk-UA"/>
        </w:rPr>
        <w:t>:</w:t>
      </w:r>
    </w:p>
    <w:p w14:paraId="2725EA05" w14:textId="2C432A69" w:rsidR="00931FC3" w:rsidRPr="00DF25C6" w:rsidRDefault="0059273A" w:rsidP="0076663C">
      <w:pPr>
        <w:spacing w:after="0" w:line="240" w:lineRule="auto"/>
        <w:ind w:hanging="284"/>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1. </w:t>
      </w:r>
      <w:r w:rsidR="001F5DF0" w:rsidRPr="00DF25C6">
        <w:rPr>
          <w:rFonts w:ascii="Times New Roman" w:hAnsi="Times New Roman" w:cs="Times New Roman"/>
          <w:sz w:val="24"/>
          <w:szCs w:val="24"/>
          <w:lang w:val="uk-UA"/>
        </w:rPr>
        <w:t>Розділ 3 таблиці заповнюється окремо для</w:t>
      </w:r>
      <w:r w:rsidR="00931FC3" w:rsidRPr="00DF25C6">
        <w:rPr>
          <w:rFonts w:ascii="Times New Roman" w:hAnsi="Times New Roman" w:cs="Times New Roman"/>
          <w:sz w:val="24"/>
          <w:szCs w:val="24"/>
          <w:lang w:val="uk-UA"/>
        </w:rPr>
        <w:t xml:space="preserve"> кожної одиниці матеріально-технічної бази, що зазначена у по</w:t>
      </w:r>
      <w:r w:rsidR="00362763">
        <w:rPr>
          <w:rFonts w:ascii="Times New Roman" w:hAnsi="Times New Roman" w:cs="Times New Roman"/>
          <w:sz w:val="24"/>
          <w:szCs w:val="24"/>
          <w:lang w:val="uk-UA"/>
        </w:rPr>
        <w:t>даній здобувачем ліцензії заяві</w:t>
      </w:r>
      <w:r w:rsidR="0076663C" w:rsidRPr="00DF25C6">
        <w:rPr>
          <w:rFonts w:ascii="Times New Roman" w:hAnsi="Times New Roman" w:cs="Times New Roman"/>
          <w:sz w:val="24"/>
          <w:szCs w:val="24"/>
          <w:lang w:val="uk-UA"/>
        </w:rPr>
        <w:t>.</w:t>
      </w:r>
    </w:p>
    <w:p w14:paraId="5562B9C9" w14:textId="34811AED" w:rsidR="0059273A" w:rsidRPr="00DF25C6" w:rsidRDefault="0059273A" w:rsidP="0059273A">
      <w:pPr>
        <w:spacing w:after="0" w:line="240" w:lineRule="auto"/>
        <w:ind w:hanging="284"/>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 xml:space="preserve">2. Пункт 3.7 </w:t>
      </w:r>
      <w:proofErr w:type="spellStart"/>
      <w:r w:rsidRPr="00DF25C6">
        <w:rPr>
          <w:rFonts w:ascii="Times New Roman" w:hAnsi="Times New Roman" w:cs="Times New Roman"/>
          <w:sz w:val="24"/>
          <w:szCs w:val="24"/>
          <w:lang w:val="uk-UA"/>
        </w:rPr>
        <w:t>акта</w:t>
      </w:r>
      <w:proofErr w:type="spellEnd"/>
      <w:r w:rsidRPr="00DF25C6">
        <w:rPr>
          <w:rFonts w:ascii="Times New Roman" w:hAnsi="Times New Roman" w:cs="Times New Roman"/>
          <w:sz w:val="24"/>
          <w:szCs w:val="24"/>
          <w:lang w:val="uk-UA"/>
        </w:rPr>
        <w:t xml:space="preserve"> </w:t>
      </w:r>
      <w:r w:rsidR="00931FC3" w:rsidRPr="00DF25C6">
        <w:rPr>
          <w:rFonts w:ascii="Times New Roman" w:hAnsi="Times New Roman" w:cs="Times New Roman"/>
          <w:sz w:val="24"/>
          <w:szCs w:val="24"/>
          <w:lang w:val="uk-UA"/>
        </w:rPr>
        <w:t>може бути доповнено іншими технологічними вимогами до здійснення господарської діяльності з управління небезпечними відходами</w:t>
      </w:r>
      <w:r w:rsidRPr="00DF25C6">
        <w:rPr>
          <w:rFonts w:ascii="Times New Roman" w:hAnsi="Times New Roman" w:cs="Times New Roman"/>
          <w:sz w:val="24"/>
          <w:szCs w:val="24"/>
          <w:lang w:val="uk-UA"/>
        </w:rPr>
        <w:t>, визначеними законодавством.</w:t>
      </w:r>
    </w:p>
    <w:p w14:paraId="370BA9D8" w14:textId="77777777" w:rsidR="00D978CD" w:rsidRPr="00DF25C6" w:rsidRDefault="00D978CD" w:rsidP="0076663C">
      <w:pPr>
        <w:spacing w:after="0" w:line="240" w:lineRule="auto"/>
        <w:ind w:hanging="284"/>
        <w:jc w:val="both"/>
        <w:rPr>
          <w:rFonts w:ascii="Times New Roman" w:hAnsi="Times New Roman" w:cs="Times New Roman"/>
          <w:sz w:val="24"/>
          <w:szCs w:val="24"/>
          <w:lang w:val="uk-UA"/>
        </w:rPr>
      </w:pPr>
    </w:p>
    <w:p w14:paraId="2C11D8FD" w14:textId="5D99C2BB" w:rsidR="003D54BC" w:rsidRPr="00DF25C6" w:rsidRDefault="003D54BC" w:rsidP="00931FC3">
      <w:pPr>
        <w:spacing w:after="0" w:line="240" w:lineRule="auto"/>
        <w:ind w:firstLine="567"/>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За результатами перевірки встановлено, що</w:t>
      </w:r>
      <w:r w:rsidR="00931FC3" w:rsidRPr="00DF25C6">
        <w:rPr>
          <w:rFonts w:ascii="Times New Roman" w:hAnsi="Times New Roman" w:cs="Times New Roman"/>
          <w:sz w:val="24"/>
          <w:szCs w:val="24"/>
          <w:lang w:val="uk-UA"/>
        </w:rPr>
        <w:t xml:space="preserve"> матеріально-технічна база суб'єкта господарювання </w:t>
      </w:r>
    </w:p>
    <w:p w14:paraId="1D7377D0" w14:textId="7C6DBECA" w:rsidR="003D54BC" w:rsidRPr="00DF25C6" w:rsidRDefault="003D54BC" w:rsidP="003D54BC">
      <w:pPr>
        <w:spacing w:after="0" w:line="240" w:lineRule="auto"/>
        <w:ind w:firstLine="567"/>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________________________________________________________________</w:t>
      </w:r>
    </w:p>
    <w:p w14:paraId="23E98B53" w14:textId="3CFB7615" w:rsidR="003D54BC" w:rsidRPr="00DF25C6" w:rsidRDefault="00931FC3" w:rsidP="003D54BC">
      <w:pPr>
        <w:spacing w:after="0" w:line="240" w:lineRule="auto"/>
        <w:ind w:firstLine="567"/>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(найменування суб’єкта господарювання)</w:t>
      </w:r>
    </w:p>
    <w:p w14:paraId="39D9BA22" w14:textId="77777777" w:rsidR="00362763" w:rsidRPr="00DF25C6" w:rsidRDefault="00362763" w:rsidP="00362763">
      <w:pPr>
        <w:spacing w:after="0" w:line="240" w:lineRule="auto"/>
        <w:ind w:firstLine="567"/>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________________________________________________________________</w:t>
      </w:r>
    </w:p>
    <w:p w14:paraId="146903E6" w14:textId="77777777" w:rsidR="00101260" w:rsidRDefault="00101260" w:rsidP="00362763">
      <w:pPr>
        <w:spacing w:after="0" w:line="240" w:lineRule="auto"/>
        <w:ind w:firstLine="567"/>
        <w:jc w:val="both"/>
        <w:rPr>
          <w:rFonts w:ascii="Times New Roman" w:hAnsi="Times New Roman" w:cs="Times New Roman"/>
          <w:sz w:val="24"/>
          <w:szCs w:val="24"/>
          <w:lang w:val="uk-UA"/>
        </w:rPr>
      </w:pPr>
    </w:p>
    <w:p w14:paraId="0A7C80F8" w14:textId="0385A4A2" w:rsidR="00362763" w:rsidRPr="00DF25C6" w:rsidRDefault="00362763" w:rsidP="00362763">
      <w:pPr>
        <w:spacing w:after="0" w:line="240" w:lineRule="auto"/>
        <w:ind w:firstLine="567"/>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________________________________________________________________</w:t>
      </w:r>
    </w:p>
    <w:p w14:paraId="0530213A" w14:textId="08AD82F5" w:rsidR="003D54BC" w:rsidRPr="00DF25C6" w:rsidRDefault="003D54BC" w:rsidP="00362763">
      <w:pPr>
        <w:spacing w:after="0" w:line="240" w:lineRule="auto"/>
        <w:ind w:firstLine="567"/>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w:t>
      </w:r>
      <w:r w:rsidR="00931FC3" w:rsidRPr="00DF25C6">
        <w:rPr>
          <w:rFonts w:ascii="Times New Roman" w:hAnsi="Times New Roman" w:cs="Times New Roman"/>
          <w:sz w:val="24"/>
          <w:szCs w:val="24"/>
          <w:lang w:val="uk-UA"/>
        </w:rPr>
        <w:t>відповідає/не відповідає</w:t>
      </w:r>
      <w:r w:rsidRPr="00DF25C6">
        <w:rPr>
          <w:rFonts w:ascii="Times New Roman" w:hAnsi="Times New Roman" w:cs="Times New Roman"/>
          <w:sz w:val="24"/>
          <w:szCs w:val="24"/>
          <w:lang w:val="uk-UA"/>
        </w:rPr>
        <w:t>)</w:t>
      </w:r>
    </w:p>
    <w:p w14:paraId="719F9098" w14:textId="77777777" w:rsidR="0044592F" w:rsidRPr="00DF25C6" w:rsidRDefault="00931FC3" w:rsidP="003167C1">
      <w:pPr>
        <w:spacing w:before="120" w:after="0" w:line="240" w:lineRule="auto"/>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заявленим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що були розглянуті під час проведення перевірки</w:t>
      </w:r>
      <w:r w:rsidR="0044592F" w:rsidRPr="00DF25C6">
        <w:rPr>
          <w:rFonts w:ascii="Times New Roman" w:hAnsi="Times New Roman" w:cs="Times New Roman"/>
          <w:sz w:val="24"/>
          <w:szCs w:val="24"/>
          <w:lang w:val="uk-UA"/>
        </w:rPr>
        <w:t xml:space="preserve"> </w:t>
      </w:r>
    </w:p>
    <w:p w14:paraId="1997EADC" w14:textId="77777777" w:rsidR="00362763" w:rsidRDefault="00362763" w:rsidP="0044592F">
      <w:pPr>
        <w:spacing w:before="120" w:after="0" w:line="240" w:lineRule="auto"/>
        <w:ind w:firstLine="567"/>
        <w:jc w:val="both"/>
        <w:rPr>
          <w:rFonts w:ascii="Times New Roman" w:hAnsi="Times New Roman" w:cs="Times New Roman"/>
          <w:sz w:val="24"/>
          <w:szCs w:val="24"/>
          <w:lang w:val="uk-UA"/>
        </w:rPr>
      </w:pPr>
    </w:p>
    <w:p w14:paraId="6F0445DA" w14:textId="0B7DA81E" w:rsidR="0044592F" w:rsidRPr="00DF25C6" w:rsidRDefault="0044592F" w:rsidP="0044592F">
      <w:pPr>
        <w:spacing w:before="120" w:after="0" w:line="240" w:lineRule="auto"/>
        <w:ind w:firstLine="567"/>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Якщо</w:t>
      </w:r>
      <w:r w:rsidR="00931FC3" w:rsidRPr="00DF25C6">
        <w:rPr>
          <w:rFonts w:ascii="Times New Roman" w:hAnsi="Times New Roman" w:cs="Times New Roman"/>
          <w:sz w:val="24"/>
          <w:szCs w:val="24"/>
          <w:lang w:val="uk-UA"/>
        </w:rPr>
        <w:t xml:space="preserve"> відповідає лише частина </w:t>
      </w:r>
      <w:r w:rsidRPr="00DF25C6">
        <w:rPr>
          <w:rFonts w:ascii="Times New Roman" w:hAnsi="Times New Roman" w:cs="Times New Roman"/>
          <w:sz w:val="24"/>
          <w:szCs w:val="24"/>
          <w:lang w:val="uk-UA"/>
        </w:rPr>
        <w:t xml:space="preserve">заявлених операцій та/або видів відходів, то матеріально-технічна база суб'єкта господарювання </w:t>
      </w:r>
      <w:r w:rsidRPr="00DF25C6">
        <w:rPr>
          <w:rFonts w:ascii="Times New Roman" w:hAnsi="Times New Roman" w:cs="Times New Roman"/>
          <w:b/>
          <w:sz w:val="24"/>
          <w:szCs w:val="24"/>
          <w:lang w:val="uk-UA"/>
        </w:rPr>
        <w:t>відповідає</w:t>
      </w:r>
      <w:r w:rsidRPr="00DF25C6">
        <w:rPr>
          <w:rFonts w:ascii="Times New Roman" w:hAnsi="Times New Roman" w:cs="Times New Roman"/>
          <w:sz w:val="24"/>
          <w:szCs w:val="24"/>
          <w:lang w:val="uk-UA"/>
        </w:rPr>
        <w:t xml:space="preserve"> заявленим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що були розглянуті під час проведення перевірки, </w:t>
      </w:r>
    </w:p>
    <w:p w14:paraId="57E7F831" w14:textId="14E97587" w:rsidR="0044592F" w:rsidRPr="00DF25C6" w:rsidRDefault="0044592F" w:rsidP="0044592F">
      <w:pPr>
        <w:spacing w:after="0" w:line="240" w:lineRule="auto"/>
        <w:ind w:firstLine="567"/>
        <w:jc w:val="both"/>
        <w:rPr>
          <w:rFonts w:ascii="Times New Roman" w:hAnsi="Times New Roman" w:cs="Times New Roman"/>
          <w:sz w:val="24"/>
          <w:szCs w:val="24"/>
          <w:lang w:val="uk-UA"/>
        </w:rPr>
      </w:pPr>
    </w:p>
    <w:p w14:paraId="43992CB9" w14:textId="6C8E5CBB" w:rsidR="0044592F" w:rsidRPr="00DF25C6" w:rsidRDefault="0044592F" w:rsidP="0044592F">
      <w:pPr>
        <w:spacing w:after="0" w:line="240" w:lineRule="auto"/>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крім ________________________________________________________________</w:t>
      </w:r>
    </w:p>
    <w:p w14:paraId="335D4CEB" w14:textId="627C0AB7" w:rsidR="0044592F" w:rsidRPr="00DF25C6" w:rsidRDefault="0044592F" w:rsidP="0044592F">
      <w:pPr>
        <w:spacing w:after="0" w:line="240" w:lineRule="auto"/>
        <w:ind w:firstLine="567"/>
        <w:jc w:val="center"/>
        <w:rPr>
          <w:rFonts w:ascii="Times New Roman" w:hAnsi="Times New Roman" w:cs="Times New Roman"/>
          <w:sz w:val="24"/>
          <w:szCs w:val="24"/>
          <w:lang w:val="uk-UA"/>
        </w:rPr>
      </w:pPr>
      <w:r w:rsidRPr="00DF25C6">
        <w:rPr>
          <w:rFonts w:ascii="Times New Roman" w:hAnsi="Times New Roman" w:cs="Times New Roman"/>
          <w:sz w:val="24"/>
          <w:szCs w:val="24"/>
          <w:lang w:val="uk-UA"/>
        </w:rPr>
        <w:t>(заявлені операції та/або види відходів, які не відповідають)</w:t>
      </w:r>
    </w:p>
    <w:p w14:paraId="74C6089B" w14:textId="77777777" w:rsidR="00931FC3" w:rsidRDefault="00931FC3" w:rsidP="00931FC3">
      <w:pPr>
        <w:spacing w:after="0" w:line="240" w:lineRule="auto"/>
        <w:ind w:firstLine="567"/>
        <w:jc w:val="both"/>
        <w:rPr>
          <w:rFonts w:ascii="Times New Roman" w:hAnsi="Times New Roman" w:cs="Times New Roman"/>
          <w:sz w:val="24"/>
          <w:szCs w:val="24"/>
          <w:lang w:val="uk-UA"/>
        </w:rPr>
      </w:pPr>
    </w:p>
    <w:p w14:paraId="1BC74E3F" w14:textId="77777777" w:rsidR="00101260" w:rsidRDefault="00101260" w:rsidP="00931FC3">
      <w:pPr>
        <w:spacing w:after="0" w:line="240" w:lineRule="auto"/>
        <w:ind w:firstLine="567"/>
        <w:jc w:val="both"/>
        <w:rPr>
          <w:rFonts w:ascii="Times New Roman" w:hAnsi="Times New Roman" w:cs="Times New Roman"/>
          <w:sz w:val="24"/>
          <w:szCs w:val="24"/>
          <w:lang w:val="uk-UA"/>
        </w:rPr>
      </w:pPr>
    </w:p>
    <w:p w14:paraId="39099419" w14:textId="77777777" w:rsidR="00362763" w:rsidRPr="00DF25C6" w:rsidRDefault="00362763" w:rsidP="00931FC3">
      <w:pPr>
        <w:spacing w:after="0" w:line="240" w:lineRule="auto"/>
        <w:ind w:firstLine="567"/>
        <w:jc w:val="both"/>
        <w:rPr>
          <w:rFonts w:ascii="Times New Roman" w:hAnsi="Times New Roman" w:cs="Times New Roman"/>
          <w:sz w:val="24"/>
          <w:szCs w:val="24"/>
          <w:lang w:val="uk-UA"/>
        </w:rPr>
      </w:pPr>
    </w:p>
    <w:p w14:paraId="310DC700" w14:textId="77777777" w:rsidR="00931FC3" w:rsidRPr="00DF25C6" w:rsidRDefault="00931FC3" w:rsidP="00931FC3">
      <w:pPr>
        <w:spacing w:after="0" w:line="240" w:lineRule="auto"/>
        <w:ind w:firstLine="567"/>
        <w:jc w:val="both"/>
        <w:rPr>
          <w:rFonts w:ascii="Times New Roman" w:hAnsi="Times New Roman" w:cs="Times New Roman"/>
          <w:sz w:val="24"/>
          <w:szCs w:val="24"/>
          <w:lang w:val="uk-UA"/>
        </w:rPr>
      </w:pPr>
      <w:r w:rsidRPr="00DF25C6">
        <w:rPr>
          <w:rFonts w:ascii="Times New Roman" w:hAnsi="Times New Roman" w:cs="Times New Roman"/>
          <w:sz w:val="24"/>
          <w:szCs w:val="24"/>
          <w:lang w:val="uk-UA"/>
        </w:rPr>
        <w:t>Уповноважені посадові особи Міндовкілля:</w:t>
      </w:r>
    </w:p>
    <w:p w14:paraId="08A4C21C" w14:textId="77777777" w:rsidR="00073669" w:rsidRPr="00DF25C6" w:rsidRDefault="00073669" w:rsidP="00073669">
      <w:pPr>
        <w:widowControl w:val="0"/>
        <w:autoSpaceDE w:val="0"/>
        <w:autoSpaceDN w:val="0"/>
        <w:spacing w:before="1" w:after="0" w:line="0" w:lineRule="atLeast"/>
        <w:rPr>
          <w:rFonts w:ascii="Times New Roman" w:eastAsia="Times New Roman" w:hAnsi="Times New Roman" w:cs="Times New Roman"/>
          <w:sz w:val="24"/>
          <w:szCs w:val="24"/>
          <w:lang w:val="uk-UA"/>
        </w:rPr>
      </w:pPr>
      <w:r w:rsidRPr="00DF25C6">
        <w:rPr>
          <w:rFonts w:ascii="Times New Roman" w:eastAsia="Times New Roman" w:hAnsi="Times New Roman" w:cs="Times New Roman"/>
          <w:sz w:val="24"/>
          <w:szCs w:val="24"/>
          <w:lang w:val="uk-UA"/>
        </w:rPr>
        <w:t>_________________________________(_____________________)</w:t>
      </w:r>
    </w:p>
    <w:p w14:paraId="33B7572F" w14:textId="77777777" w:rsidR="00073669" w:rsidRPr="00DF25C6" w:rsidRDefault="00073669" w:rsidP="00073669">
      <w:pPr>
        <w:widowControl w:val="0"/>
        <w:autoSpaceDE w:val="0"/>
        <w:autoSpaceDN w:val="0"/>
        <w:spacing w:before="1" w:after="0" w:line="0" w:lineRule="atLeast"/>
        <w:rPr>
          <w:rFonts w:ascii="Times New Roman" w:eastAsia="Times New Roman" w:hAnsi="Times New Roman" w:cs="Times New Roman"/>
          <w:sz w:val="24"/>
          <w:szCs w:val="24"/>
          <w:vertAlign w:val="superscript"/>
          <w:lang w:val="uk-UA" w:eastAsia="ru-RU"/>
        </w:rPr>
      </w:pPr>
    </w:p>
    <w:p w14:paraId="1B986398" w14:textId="77777777" w:rsidR="00073669" w:rsidRPr="00DF25C6" w:rsidRDefault="00073669" w:rsidP="00073669">
      <w:pPr>
        <w:widowControl w:val="0"/>
        <w:autoSpaceDE w:val="0"/>
        <w:autoSpaceDN w:val="0"/>
        <w:spacing w:before="1" w:after="0" w:line="0" w:lineRule="atLeast"/>
        <w:rPr>
          <w:rFonts w:ascii="Times New Roman" w:eastAsia="Times New Roman" w:hAnsi="Times New Roman" w:cs="Times New Roman"/>
          <w:sz w:val="24"/>
          <w:szCs w:val="24"/>
          <w:lang w:val="uk-UA" w:eastAsia="ru-RU"/>
        </w:rPr>
      </w:pPr>
      <w:r w:rsidRPr="00DF25C6">
        <w:rPr>
          <w:rFonts w:ascii="Times New Roman" w:eastAsia="Times New Roman" w:hAnsi="Times New Roman" w:cs="Times New Roman"/>
          <w:sz w:val="24"/>
          <w:szCs w:val="24"/>
          <w:lang w:val="uk-UA"/>
        </w:rPr>
        <w:t>_________________________________(_____________________)»</w:t>
      </w:r>
      <w:r w:rsidRPr="00DF25C6">
        <w:rPr>
          <w:rFonts w:ascii="Times New Roman" w:eastAsia="Times New Roman" w:hAnsi="Times New Roman" w:cs="Times New Roman"/>
          <w:sz w:val="24"/>
          <w:szCs w:val="24"/>
          <w:lang w:val="uk-UA" w:eastAsia="ru-RU"/>
        </w:rPr>
        <w:t>.</w:t>
      </w:r>
    </w:p>
    <w:p w14:paraId="191DC838" w14:textId="77777777" w:rsidR="00362763" w:rsidRDefault="00362763" w:rsidP="00931FC3">
      <w:pPr>
        <w:spacing w:after="0" w:line="240" w:lineRule="auto"/>
        <w:ind w:firstLine="567"/>
        <w:jc w:val="both"/>
        <w:rPr>
          <w:rFonts w:ascii="Times New Roman" w:hAnsi="Times New Roman" w:cs="Times New Roman"/>
          <w:sz w:val="24"/>
          <w:szCs w:val="24"/>
          <w:lang w:val="uk-UA"/>
        </w:rPr>
      </w:pPr>
    </w:p>
    <w:p w14:paraId="2696D04E" w14:textId="77777777" w:rsidR="00362763" w:rsidRDefault="00362763" w:rsidP="00931FC3">
      <w:pPr>
        <w:spacing w:after="0" w:line="240" w:lineRule="auto"/>
        <w:ind w:firstLine="567"/>
        <w:jc w:val="both"/>
        <w:rPr>
          <w:rFonts w:ascii="Times New Roman" w:hAnsi="Times New Roman" w:cs="Times New Roman"/>
          <w:sz w:val="24"/>
          <w:szCs w:val="24"/>
          <w:lang w:val="uk-UA"/>
        </w:rPr>
      </w:pPr>
    </w:p>
    <w:p w14:paraId="4BA7AAEB" w14:textId="0CB28981" w:rsidR="00D56412" w:rsidRPr="00DF25C6" w:rsidRDefault="00D978CD" w:rsidP="00931FC3">
      <w:pPr>
        <w:spacing w:after="0" w:line="240" w:lineRule="auto"/>
        <w:ind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lastRenderedPageBreak/>
        <w:t>6.</w:t>
      </w:r>
      <w:r w:rsidR="00362763">
        <w:rPr>
          <w:rFonts w:ascii="Times New Roman" w:hAnsi="Times New Roman" w:cs="Times New Roman"/>
          <w:sz w:val="28"/>
          <w:szCs w:val="28"/>
          <w:lang w:val="uk-UA"/>
        </w:rPr>
        <w:t> Д</w:t>
      </w:r>
      <w:r w:rsidR="00D56412" w:rsidRPr="00DF25C6">
        <w:rPr>
          <w:rFonts w:ascii="Times New Roman" w:hAnsi="Times New Roman" w:cs="Times New Roman"/>
          <w:sz w:val="28"/>
          <w:szCs w:val="28"/>
          <w:lang w:val="uk-UA"/>
        </w:rPr>
        <w:t xml:space="preserve">оповнити новим додатком </w:t>
      </w:r>
      <w:r w:rsidR="00286A62">
        <w:rPr>
          <w:rFonts w:ascii="Times New Roman" w:hAnsi="Times New Roman" w:cs="Times New Roman"/>
          <w:sz w:val="28"/>
          <w:szCs w:val="28"/>
          <w:lang w:val="uk-UA"/>
        </w:rPr>
        <w:t xml:space="preserve">3 </w:t>
      </w:r>
      <w:r w:rsidRPr="00DF25C6">
        <w:rPr>
          <w:rFonts w:ascii="Times New Roman" w:hAnsi="Times New Roman" w:cs="Times New Roman"/>
          <w:sz w:val="28"/>
          <w:szCs w:val="28"/>
          <w:lang w:val="uk-UA"/>
        </w:rPr>
        <w:t>такого змісту</w:t>
      </w:r>
      <w:r w:rsidR="00D56412" w:rsidRPr="00DF25C6">
        <w:rPr>
          <w:rFonts w:ascii="Times New Roman" w:hAnsi="Times New Roman" w:cs="Times New Roman"/>
          <w:sz w:val="28"/>
          <w:szCs w:val="28"/>
          <w:lang w:val="uk-UA"/>
        </w:rPr>
        <w:t>:</w:t>
      </w:r>
    </w:p>
    <w:p w14:paraId="3BD66452" w14:textId="77777777" w:rsidR="00D57174" w:rsidRPr="00D57174" w:rsidRDefault="00D57174" w:rsidP="0093095B">
      <w:pPr>
        <w:spacing w:after="0" w:line="240" w:lineRule="auto"/>
        <w:jc w:val="both"/>
        <w:rPr>
          <w:rFonts w:ascii="Times New Roman" w:hAnsi="Times New Roman" w:cs="Times New Roman"/>
          <w:sz w:val="28"/>
          <w:szCs w:val="28"/>
          <w:lang w:val="uk-UA"/>
        </w:rPr>
      </w:pPr>
    </w:p>
    <w:p w14:paraId="4EA28273" w14:textId="202E237A" w:rsidR="0093095B" w:rsidRPr="00DF25C6" w:rsidRDefault="00767957" w:rsidP="00767957">
      <w:pPr>
        <w:spacing w:after="0" w:line="240" w:lineRule="auto"/>
        <w:ind w:firstLine="4962"/>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w:t>
      </w:r>
      <w:r w:rsidR="0093095B" w:rsidRPr="00DF25C6">
        <w:rPr>
          <w:rFonts w:ascii="Times New Roman" w:hAnsi="Times New Roman" w:cs="Times New Roman"/>
          <w:sz w:val="28"/>
          <w:szCs w:val="28"/>
          <w:lang w:val="uk-UA"/>
        </w:rPr>
        <w:t>Додаток 3</w:t>
      </w:r>
    </w:p>
    <w:p w14:paraId="4B7365DF" w14:textId="597E4EE3" w:rsidR="0093095B" w:rsidRPr="00DF25C6" w:rsidRDefault="0093095B" w:rsidP="009A4638">
      <w:pPr>
        <w:spacing w:after="0" w:line="240" w:lineRule="auto"/>
        <w:ind w:firstLine="4962"/>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до Порядку здійснення перевірки</w:t>
      </w:r>
    </w:p>
    <w:p w14:paraId="2517EBAA" w14:textId="35DC73F6" w:rsidR="0093095B" w:rsidRPr="00DF25C6" w:rsidRDefault="0093095B" w:rsidP="0093095B">
      <w:pPr>
        <w:spacing w:after="0" w:line="240" w:lineRule="auto"/>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009A4638" w:rsidRPr="00DF25C6">
        <w:rPr>
          <w:rFonts w:ascii="Times New Roman" w:hAnsi="Times New Roman" w:cs="Times New Roman"/>
          <w:sz w:val="28"/>
          <w:szCs w:val="28"/>
          <w:lang w:val="uk-UA"/>
        </w:rPr>
        <w:t xml:space="preserve">         </w:t>
      </w:r>
      <w:r w:rsidRPr="00DF25C6">
        <w:rPr>
          <w:rFonts w:ascii="Times New Roman" w:hAnsi="Times New Roman" w:cs="Times New Roman"/>
          <w:sz w:val="28"/>
          <w:szCs w:val="28"/>
          <w:lang w:val="uk-UA"/>
        </w:rPr>
        <w:t>відповідності матеріально-технічної</w:t>
      </w:r>
    </w:p>
    <w:p w14:paraId="21B88F75" w14:textId="77777777" w:rsidR="0093095B" w:rsidRPr="00DF25C6" w:rsidRDefault="0093095B" w:rsidP="0093095B">
      <w:pPr>
        <w:spacing w:after="0" w:line="240" w:lineRule="auto"/>
        <w:ind w:left="4248" w:firstLine="708"/>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бази здобувача ліцензії технологічним</w:t>
      </w:r>
    </w:p>
    <w:p w14:paraId="406445E8" w14:textId="77777777" w:rsidR="0093095B" w:rsidRPr="00DF25C6" w:rsidRDefault="0093095B" w:rsidP="0093095B">
      <w:pPr>
        <w:spacing w:after="0" w:line="240" w:lineRule="auto"/>
        <w:ind w:left="4248" w:firstLine="708"/>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вимогам до здійснення господарської</w:t>
      </w:r>
    </w:p>
    <w:p w14:paraId="61DABD48" w14:textId="77777777" w:rsidR="0093095B" w:rsidRPr="00DF25C6" w:rsidRDefault="0093095B" w:rsidP="0093095B">
      <w:pPr>
        <w:spacing w:after="0" w:line="240" w:lineRule="auto"/>
        <w:ind w:left="4248" w:firstLine="708"/>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діяльності з управління небезпечними</w:t>
      </w:r>
    </w:p>
    <w:p w14:paraId="1F9C517E" w14:textId="77777777" w:rsidR="0093095B" w:rsidRPr="00DF25C6" w:rsidRDefault="0093095B" w:rsidP="0093095B">
      <w:pPr>
        <w:spacing w:after="0" w:line="240" w:lineRule="auto"/>
        <w:ind w:left="4248" w:firstLine="708"/>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відходами, правилам технічної</w:t>
      </w:r>
    </w:p>
    <w:p w14:paraId="4AEF1C8C" w14:textId="77777777" w:rsidR="0093095B" w:rsidRPr="00DF25C6" w:rsidRDefault="0093095B" w:rsidP="0093095B">
      <w:pPr>
        <w:spacing w:after="0" w:line="240" w:lineRule="auto"/>
        <w:ind w:left="4248" w:firstLine="708"/>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експлуатації установок та </w:t>
      </w:r>
    </w:p>
    <w:p w14:paraId="52271587" w14:textId="77777777" w:rsidR="0093095B" w:rsidRPr="00DF25C6" w:rsidRDefault="0093095B" w:rsidP="0093095B">
      <w:pPr>
        <w:spacing w:after="0" w:line="240" w:lineRule="auto"/>
        <w:ind w:left="4248" w:firstLine="708"/>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технологічним регламентам</w:t>
      </w:r>
    </w:p>
    <w:p w14:paraId="4071C0BF" w14:textId="77777777" w:rsidR="0093095B" w:rsidRPr="00DF25C6" w:rsidRDefault="0093095B" w:rsidP="0093095B">
      <w:pPr>
        <w:spacing w:after="0" w:line="240" w:lineRule="auto"/>
        <w:ind w:left="4248" w:firstLine="708"/>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(абзац третій пункту 3 розділу I)</w:t>
      </w:r>
    </w:p>
    <w:p w14:paraId="66FC3E05" w14:textId="77777777" w:rsidR="0093095B" w:rsidRPr="00DF25C6" w:rsidRDefault="0093095B" w:rsidP="0093095B">
      <w:pPr>
        <w:spacing w:after="0" w:line="240" w:lineRule="auto"/>
        <w:jc w:val="both"/>
        <w:rPr>
          <w:rFonts w:ascii="Times New Roman" w:hAnsi="Times New Roman" w:cs="Times New Roman"/>
          <w:sz w:val="28"/>
          <w:szCs w:val="28"/>
          <w:lang w:val="uk-UA"/>
        </w:rPr>
      </w:pPr>
    </w:p>
    <w:p w14:paraId="75E42F76" w14:textId="77777777" w:rsidR="0093095B" w:rsidRPr="00DF25C6" w:rsidRDefault="0093095B" w:rsidP="0093095B">
      <w:pPr>
        <w:spacing w:after="0" w:line="240" w:lineRule="auto"/>
        <w:jc w:val="both"/>
        <w:rPr>
          <w:rFonts w:ascii="Times New Roman" w:hAnsi="Times New Roman" w:cs="Times New Roman"/>
          <w:b/>
          <w:sz w:val="28"/>
          <w:szCs w:val="28"/>
          <w:lang w:val="uk-UA"/>
        </w:rPr>
      </w:pP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sz w:val="28"/>
          <w:szCs w:val="28"/>
          <w:lang w:val="uk-UA"/>
        </w:rPr>
        <w:tab/>
      </w:r>
      <w:r w:rsidRPr="00DF25C6">
        <w:rPr>
          <w:rFonts w:ascii="Times New Roman" w:hAnsi="Times New Roman" w:cs="Times New Roman"/>
          <w:b/>
          <w:sz w:val="28"/>
          <w:szCs w:val="28"/>
          <w:lang w:val="uk-UA"/>
        </w:rPr>
        <w:t xml:space="preserve">       Примірна форма</w:t>
      </w:r>
    </w:p>
    <w:p w14:paraId="0BBE148A" w14:textId="77777777" w:rsidR="0093095B" w:rsidRPr="00DF25C6" w:rsidRDefault="0093095B" w:rsidP="0093095B">
      <w:pPr>
        <w:spacing w:after="0" w:line="240" w:lineRule="auto"/>
        <w:jc w:val="center"/>
        <w:rPr>
          <w:rFonts w:ascii="Times New Roman" w:hAnsi="Times New Roman" w:cs="Times New Roman"/>
          <w:sz w:val="28"/>
          <w:szCs w:val="28"/>
          <w:lang w:val="uk-UA"/>
        </w:rPr>
      </w:pPr>
    </w:p>
    <w:p w14:paraId="51A739C1" w14:textId="77777777" w:rsidR="008A6612" w:rsidRPr="00DF25C6" w:rsidRDefault="008A6612" w:rsidP="0093095B">
      <w:pPr>
        <w:spacing w:after="0" w:line="240" w:lineRule="auto"/>
        <w:jc w:val="center"/>
        <w:rPr>
          <w:rFonts w:ascii="Times New Roman" w:hAnsi="Times New Roman" w:cs="Times New Roman"/>
          <w:sz w:val="28"/>
          <w:szCs w:val="28"/>
          <w:lang w:val="uk-UA"/>
        </w:rPr>
      </w:pPr>
    </w:p>
    <w:p w14:paraId="1626AB9B" w14:textId="77777777" w:rsidR="0093095B" w:rsidRPr="00DF25C6" w:rsidRDefault="0093095B" w:rsidP="0093095B">
      <w:pPr>
        <w:spacing w:after="0" w:line="240" w:lineRule="auto"/>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(Бланк органу ліцензування)</w:t>
      </w:r>
    </w:p>
    <w:p w14:paraId="649218FF" w14:textId="77777777" w:rsidR="0093095B" w:rsidRPr="00DF25C6" w:rsidRDefault="0093095B" w:rsidP="0093095B">
      <w:pPr>
        <w:spacing w:after="0" w:line="240" w:lineRule="auto"/>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________________________________</w:t>
      </w:r>
    </w:p>
    <w:p w14:paraId="76469493" w14:textId="77777777" w:rsidR="0093095B" w:rsidRPr="00DF25C6" w:rsidRDefault="0093095B" w:rsidP="0093095B">
      <w:pPr>
        <w:spacing w:after="0" w:line="240" w:lineRule="auto"/>
        <w:jc w:val="both"/>
        <w:rPr>
          <w:rFonts w:ascii="Times New Roman" w:hAnsi="Times New Roman" w:cs="Times New Roman"/>
          <w:sz w:val="28"/>
          <w:szCs w:val="28"/>
          <w:lang w:val="uk-UA"/>
        </w:rPr>
      </w:pPr>
    </w:p>
    <w:p w14:paraId="175F7DA7" w14:textId="77777777" w:rsidR="008A6612" w:rsidRPr="00DF25C6" w:rsidRDefault="008A6612" w:rsidP="0093095B">
      <w:pPr>
        <w:widowControl w:val="0"/>
        <w:autoSpaceDE w:val="0"/>
        <w:autoSpaceDN w:val="0"/>
        <w:spacing w:after="0" w:line="240" w:lineRule="auto"/>
        <w:ind w:right="1222"/>
        <w:jc w:val="center"/>
        <w:rPr>
          <w:rFonts w:ascii="Times New Roman" w:eastAsia="Times New Roman" w:hAnsi="Times New Roman" w:cs="Times New Roman"/>
          <w:b/>
          <w:sz w:val="28"/>
          <w:szCs w:val="28"/>
          <w:lang w:val="uk-UA"/>
        </w:rPr>
      </w:pPr>
    </w:p>
    <w:p w14:paraId="0CBEBEF2" w14:textId="014170A3" w:rsidR="0093095B" w:rsidRPr="00DF25C6" w:rsidRDefault="0093095B" w:rsidP="0093095B">
      <w:pPr>
        <w:widowControl w:val="0"/>
        <w:autoSpaceDE w:val="0"/>
        <w:autoSpaceDN w:val="0"/>
        <w:spacing w:after="0" w:line="240" w:lineRule="auto"/>
        <w:ind w:right="1222"/>
        <w:jc w:val="center"/>
        <w:rPr>
          <w:rFonts w:ascii="Times New Roman" w:eastAsia="Times New Roman" w:hAnsi="Times New Roman" w:cs="Times New Roman"/>
          <w:b/>
          <w:sz w:val="28"/>
          <w:szCs w:val="28"/>
          <w:lang w:val="uk-UA"/>
        </w:rPr>
      </w:pPr>
      <w:r w:rsidRPr="00DF25C6">
        <w:rPr>
          <w:rFonts w:ascii="Times New Roman" w:eastAsia="Times New Roman" w:hAnsi="Times New Roman" w:cs="Times New Roman"/>
          <w:b/>
          <w:sz w:val="28"/>
          <w:szCs w:val="28"/>
          <w:lang w:val="uk-UA"/>
        </w:rPr>
        <w:t xml:space="preserve">           </w:t>
      </w:r>
      <w:r w:rsidR="00D978CD" w:rsidRPr="00DF25C6">
        <w:rPr>
          <w:rFonts w:ascii="Times New Roman" w:eastAsia="Times New Roman" w:hAnsi="Times New Roman" w:cs="Times New Roman"/>
          <w:b/>
          <w:sz w:val="28"/>
          <w:szCs w:val="28"/>
          <w:lang w:val="uk-UA"/>
        </w:rPr>
        <w:t>Письмова вимога</w:t>
      </w:r>
    </w:p>
    <w:p w14:paraId="0CB000FD" w14:textId="77777777" w:rsidR="0093095B" w:rsidRPr="00DF25C6" w:rsidRDefault="0093095B" w:rsidP="0093095B">
      <w:pPr>
        <w:widowControl w:val="0"/>
        <w:autoSpaceDE w:val="0"/>
        <w:autoSpaceDN w:val="0"/>
        <w:spacing w:after="0" w:line="240" w:lineRule="auto"/>
        <w:ind w:right="1222"/>
        <w:jc w:val="center"/>
        <w:rPr>
          <w:rFonts w:ascii="Times New Roman" w:eastAsia="Times New Roman" w:hAnsi="Times New Roman" w:cs="Times New Roman"/>
          <w:b/>
          <w:sz w:val="28"/>
          <w:szCs w:val="28"/>
          <w:lang w:val="uk-UA"/>
        </w:rPr>
      </w:pPr>
      <w:r w:rsidRPr="00DF25C6">
        <w:rPr>
          <w:rFonts w:ascii="Times New Roman" w:eastAsia="Times New Roman" w:hAnsi="Times New Roman" w:cs="Times New Roman"/>
          <w:b/>
          <w:sz w:val="28"/>
          <w:szCs w:val="28"/>
          <w:lang w:val="uk-UA"/>
        </w:rPr>
        <w:t xml:space="preserve">              для перевірки відповідності матеріально-технічної бази</w:t>
      </w:r>
    </w:p>
    <w:p w14:paraId="5722B0CB" w14:textId="77777777" w:rsidR="0093095B" w:rsidRPr="00DF25C6" w:rsidRDefault="0093095B" w:rsidP="0093095B">
      <w:pPr>
        <w:widowControl w:val="0"/>
        <w:autoSpaceDE w:val="0"/>
        <w:autoSpaceDN w:val="0"/>
        <w:spacing w:after="0" w:line="240" w:lineRule="auto"/>
        <w:ind w:right="1222"/>
        <w:jc w:val="center"/>
        <w:rPr>
          <w:rFonts w:ascii="Times New Roman" w:eastAsia="Times New Roman" w:hAnsi="Times New Roman" w:cs="Times New Roman"/>
          <w:b/>
          <w:sz w:val="28"/>
          <w:szCs w:val="28"/>
          <w:lang w:val="uk-UA"/>
        </w:rPr>
      </w:pPr>
      <w:r w:rsidRPr="00DF25C6">
        <w:rPr>
          <w:rFonts w:ascii="Times New Roman" w:eastAsia="Times New Roman" w:hAnsi="Times New Roman" w:cs="Times New Roman"/>
          <w:b/>
          <w:sz w:val="28"/>
          <w:szCs w:val="28"/>
          <w:lang w:val="uk-UA"/>
        </w:rPr>
        <w:t xml:space="preserve"> </w:t>
      </w:r>
    </w:p>
    <w:p w14:paraId="7CF6E9EA" w14:textId="77777777" w:rsidR="009A4638" w:rsidRPr="00DF25C6" w:rsidRDefault="009A4638" w:rsidP="009A4638">
      <w:pPr>
        <w:widowControl w:val="0"/>
        <w:autoSpaceDE w:val="0"/>
        <w:autoSpaceDN w:val="0"/>
        <w:spacing w:before="90"/>
        <w:ind w:right="34" w:firstLine="56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На підставі заяви від «__» _____ 20__ року  </w:t>
      </w:r>
    </w:p>
    <w:p w14:paraId="2778BD08" w14:textId="144605BE" w:rsidR="009A4638" w:rsidRPr="00DF25C6" w:rsidRDefault="009A4638" w:rsidP="009A4638">
      <w:pPr>
        <w:widowControl w:val="0"/>
        <w:autoSpaceDE w:val="0"/>
        <w:autoSpaceDN w:val="0"/>
        <w:spacing w:before="90"/>
        <w:ind w:right="34"/>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____________________________________________________________________</w:t>
      </w:r>
    </w:p>
    <w:p w14:paraId="5DF89BAB" w14:textId="77777777" w:rsidR="009A4638" w:rsidRPr="00DF25C6" w:rsidRDefault="009A4638" w:rsidP="009A4638">
      <w:pPr>
        <w:pStyle w:val="StrokeCh6"/>
        <w:jc w:val="left"/>
        <w:rPr>
          <w:rFonts w:ascii="Times New Roman" w:hAnsi="Times New Roman" w:cs="Times New Roman"/>
          <w:color w:val="auto"/>
          <w:w w:val="100"/>
          <w:sz w:val="20"/>
          <w:szCs w:val="20"/>
        </w:rPr>
      </w:pPr>
      <w:r w:rsidRPr="00DF25C6">
        <w:rPr>
          <w:rFonts w:ascii="Times New Roman" w:hAnsi="Times New Roman" w:cs="Times New Roman"/>
          <w:color w:val="auto"/>
          <w:w w:val="100"/>
          <w:sz w:val="28"/>
          <w:szCs w:val="28"/>
        </w:rPr>
        <w:t xml:space="preserve">               </w:t>
      </w:r>
      <w:r w:rsidRPr="00DF25C6">
        <w:rPr>
          <w:rFonts w:ascii="Times New Roman" w:hAnsi="Times New Roman" w:cs="Times New Roman"/>
          <w:color w:val="auto"/>
          <w:w w:val="100"/>
          <w:sz w:val="20"/>
          <w:szCs w:val="20"/>
        </w:rPr>
        <w:t>(прізвище, власне ім’я, по батькові (за наявності)  керівника юридичної особи)</w:t>
      </w:r>
    </w:p>
    <w:p w14:paraId="2578DF11" w14:textId="76E9E75F" w:rsidR="009A4638" w:rsidRPr="00DF25C6" w:rsidRDefault="009A4638" w:rsidP="009A4638">
      <w:pPr>
        <w:widowControl w:val="0"/>
        <w:autoSpaceDE w:val="0"/>
        <w:autoSpaceDN w:val="0"/>
        <w:spacing w:before="90"/>
        <w:ind w:right="34"/>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здобувача ліцензії </w:t>
      </w:r>
      <w:r w:rsidRPr="00DF25C6">
        <w:rPr>
          <w:rFonts w:ascii="Times New Roman" w:hAnsi="Times New Roman" w:cs="Times New Roman"/>
          <w:sz w:val="28"/>
          <w:szCs w:val="28"/>
          <w:lang w:val="uk-UA"/>
        </w:rPr>
        <w:softHyphen/>
      </w:r>
      <w:r w:rsidRPr="00DF25C6">
        <w:rPr>
          <w:rFonts w:ascii="Times New Roman" w:hAnsi="Times New Roman" w:cs="Times New Roman"/>
          <w:sz w:val="28"/>
          <w:szCs w:val="28"/>
          <w:lang w:val="uk-UA"/>
        </w:rPr>
        <w:softHyphen/>
      </w:r>
      <w:r w:rsidRPr="00DF25C6">
        <w:rPr>
          <w:rFonts w:ascii="Times New Roman" w:hAnsi="Times New Roman" w:cs="Times New Roman"/>
          <w:sz w:val="28"/>
          <w:szCs w:val="28"/>
          <w:lang w:val="uk-UA"/>
        </w:rPr>
        <w:softHyphen/>
      </w:r>
      <w:r w:rsidRPr="00DF25C6">
        <w:rPr>
          <w:rFonts w:ascii="Times New Roman" w:hAnsi="Times New Roman" w:cs="Times New Roman"/>
          <w:sz w:val="28"/>
          <w:szCs w:val="28"/>
          <w:lang w:val="uk-UA"/>
        </w:rPr>
        <w:softHyphen/>
      </w:r>
      <w:r w:rsidRPr="00DF25C6">
        <w:rPr>
          <w:rFonts w:ascii="Times New Roman" w:hAnsi="Times New Roman" w:cs="Times New Roman"/>
          <w:sz w:val="28"/>
          <w:szCs w:val="28"/>
          <w:lang w:val="uk-UA"/>
        </w:rPr>
        <w:softHyphen/>
      </w:r>
      <w:r w:rsidRPr="00DF25C6">
        <w:rPr>
          <w:rFonts w:ascii="Times New Roman" w:hAnsi="Times New Roman" w:cs="Times New Roman"/>
          <w:sz w:val="28"/>
          <w:szCs w:val="28"/>
          <w:lang w:val="uk-UA"/>
        </w:rPr>
        <w:softHyphen/>
        <w:t xml:space="preserve"> ____________________________________________________</w:t>
      </w:r>
    </w:p>
    <w:p w14:paraId="291250E4" w14:textId="77777777" w:rsidR="009A4638" w:rsidRPr="00DF25C6" w:rsidRDefault="009A4638" w:rsidP="009A4638">
      <w:pPr>
        <w:widowControl w:val="0"/>
        <w:autoSpaceDE w:val="0"/>
        <w:autoSpaceDN w:val="0"/>
        <w:spacing w:before="90"/>
        <w:ind w:right="34"/>
        <w:jc w:val="both"/>
        <w:rPr>
          <w:rFonts w:ascii="Times New Roman" w:hAnsi="Times New Roman" w:cs="Times New Roman"/>
          <w:sz w:val="24"/>
          <w:szCs w:val="24"/>
          <w:lang w:val="uk-UA"/>
        </w:rPr>
      </w:pPr>
      <w:r w:rsidRPr="00DF25C6">
        <w:rPr>
          <w:rFonts w:ascii="Times New Roman" w:hAnsi="Times New Roman" w:cs="Times New Roman"/>
          <w:sz w:val="28"/>
          <w:szCs w:val="28"/>
          <w:lang w:val="uk-UA"/>
        </w:rPr>
        <w:t xml:space="preserve">                                                       </w:t>
      </w:r>
      <w:r w:rsidRPr="00DF25C6">
        <w:rPr>
          <w:rFonts w:ascii="Times New Roman" w:hAnsi="Times New Roman" w:cs="Times New Roman"/>
          <w:sz w:val="24"/>
          <w:szCs w:val="24"/>
          <w:lang w:val="uk-UA"/>
        </w:rPr>
        <w:t>(найменування суб’єкта господарювання)</w:t>
      </w:r>
    </w:p>
    <w:p w14:paraId="0CEE30A7" w14:textId="77777777" w:rsidR="00D57174" w:rsidRDefault="00D57174" w:rsidP="003D54BC">
      <w:pPr>
        <w:widowControl w:val="0"/>
        <w:autoSpaceDE w:val="0"/>
        <w:autoSpaceDN w:val="0"/>
        <w:spacing w:before="90" w:after="0" w:line="240" w:lineRule="auto"/>
        <w:ind w:right="34"/>
        <w:jc w:val="both"/>
        <w:rPr>
          <w:rFonts w:ascii="Times New Roman" w:hAnsi="Times New Roman" w:cs="Times New Roman"/>
          <w:sz w:val="28"/>
          <w:szCs w:val="28"/>
          <w:lang w:val="uk-UA"/>
        </w:rPr>
      </w:pPr>
    </w:p>
    <w:p w14:paraId="3EB5F9C5" w14:textId="5FDF671C" w:rsidR="009A4638" w:rsidRPr="00DF25C6" w:rsidRDefault="009A4638" w:rsidP="003D54BC">
      <w:pPr>
        <w:widowControl w:val="0"/>
        <w:autoSpaceDE w:val="0"/>
        <w:autoSpaceDN w:val="0"/>
        <w:spacing w:before="90" w:after="0" w:line="240" w:lineRule="auto"/>
        <w:ind w:right="34"/>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про проведення перевірки відповідності матеріально-технічної бази встановленим вимогам та наказу Міністерства захисту довкілля та </w:t>
      </w:r>
      <w:r w:rsidR="00F06067" w:rsidRPr="00DF25C6">
        <w:rPr>
          <w:rFonts w:ascii="Times New Roman" w:hAnsi="Times New Roman" w:cs="Times New Roman"/>
          <w:sz w:val="28"/>
          <w:szCs w:val="28"/>
          <w:lang w:val="uk-UA"/>
        </w:rPr>
        <w:t>природних ресурсів України від  __ _____20__ року № ________</w:t>
      </w:r>
      <w:r w:rsidRPr="00DF25C6">
        <w:rPr>
          <w:rFonts w:ascii="Times New Roman" w:hAnsi="Times New Roman" w:cs="Times New Roman"/>
          <w:sz w:val="28"/>
          <w:szCs w:val="28"/>
          <w:lang w:val="uk-UA"/>
        </w:rPr>
        <w:t>,  визначені уповноважені посадові особи Міндовкілля на проведення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____________________________________________________________________</w:t>
      </w:r>
    </w:p>
    <w:p w14:paraId="663BC438" w14:textId="55AB4A02" w:rsidR="009A4638" w:rsidRPr="00DF25C6" w:rsidRDefault="009A4638" w:rsidP="003D54BC">
      <w:pPr>
        <w:widowControl w:val="0"/>
        <w:autoSpaceDE w:val="0"/>
        <w:autoSpaceDN w:val="0"/>
        <w:spacing w:before="90" w:after="0" w:line="240" w:lineRule="auto"/>
        <w:ind w:right="34"/>
        <w:jc w:val="center"/>
        <w:rPr>
          <w:rFonts w:ascii="Times New Roman" w:hAnsi="Times New Roman" w:cs="Times New Roman"/>
          <w:sz w:val="20"/>
          <w:szCs w:val="20"/>
          <w:lang w:val="uk-UA"/>
        </w:rPr>
      </w:pPr>
      <w:r w:rsidRPr="00DF25C6">
        <w:rPr>
          <w:rFonts w:ascii="Times New Roman" w:hAnsi="Times New Roman" w:cs="Times New Roman"/>
          <w:sz w:val="20"/>
          <w:szCs w:val="20"/>
          <w:lang w:val="uk-UA"/>
        </w:rPr>
        <w:t>(прізвища, ім’я, по батькові уповноважених посадових осіб Міндовкілля)</w:t>
      </w:r>
    </w:p>
    <w:p w14:paraId="393AE069" w14:textId="3561D2BA" w:rsidR="00D57174" w:rsidRPr="00D57174" w:rsidRDefault="009A4638" w:rsidP="00D57174">
      <w:pPr>
        <w:widowControl w:val="0"/>
        <w:autoSpaceDE w:val="0"/>
        <w:autoSpaceDN w:val="0"/>
        <w:spacing w:before="90"/>
        <w:ind w:right="34" w:firstLine="567"/>
        <w:jc w:val="both"/>
        <w:rPr>
          <w:rFonts w:ascii="Times New Roman" w:hAnsi="Times New Roman" w:cs="Times New Roman"/>
          <w:sz w:val="6"/>
          <w:szCs w:val="6"/>
          <w:lang w:val="uk-UA"/>
        </w:rPr>
      </w:pPr>
      <w:r w:rsidRPr="00DF25C6">
        <w:rPr>
          <w:rFonts w:ascii="Times New Roman" w:hAnsi="Times New Roman" w:cs="Times New Roman"/>
          <w:sz w:val="28"/>
          <w:szCs w:val="28"/>
          <w:lang w:val="uk-UA"/>
        </w:rPr>
        <w:t xml:space="preserve">Керуючись вимогами абзацу третього частини четвертої статті 44 Закону України «Про управління відходами», а також пункту </w:t>
      </w:r>
      <w:r w:rsidR="00286A62">
        <w:rPr>
          <w:rFonts w:ascii="Times New Roman" w:hAnsi="Times New Roman" w:cs="Times New Roman"/>
          <w:sz w:val="28"/>
          <w:szCs w:val="28"/>
          <w:lang w:val="uk-UA"/>
        </w:rPr>
        <w:t>9</w:t>
      </w:r>
      <w:r w:rsidRPr="00DF25C6">
        <w:rPr>
          <w:rFonts w:ascii="Times New Roman" w:hAnsi="Times New Roman" w:cs="Times New Roman"/>
          <w:sz w:val="28"/>
          <w:szCs w:val="28"/>
          <w:lang w:val="uk-UA"/>
        </w:rPr>
        <w:t xml:space="preserve"> розділу ІІ Порядку здійснення перевірки відповідності матеріально-технічної бази</w:t>
      </w:r>
      <w:r w:rsidR="00D57174">
        <w:rPr>
          <w:rFonts w:ascii="Times New Roman" w:hAnsi="Times New Roman" w:cs="Times New Roman"/>
          <w:sz w:val="28"/>
          <w:szCs w:val="28"/>
          <w:lang w:val="uk-UA"/>
        </w:rPr>
        <w:br/>
      </w:r>
    </w:p>
    <w:p w14:paraId="3A40EB3A" w14:textId="77777777" w:rsidR="00D57174" w:rsidRDefault="00D57174" w:rsidP="001C16F3">
      <w:pPr>
        <w:widowControl w:val="0"/>
        <w:autoSpaceDE w:val="0"/>
        <w:autoSpaceDN w:val="0"/>
        <w:spacing w:after="0" w:line="240" w:lineRule="auto"/>
        <w:ind w:right="34" w:firstLine="6237"/>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lastRenderedPageBreak/>
        <w:t>Продовження додатка 3</w:t>
      </w:r>
    </w:p>
    <w:p w14:paraId="1DE38764" w14:textId="6046DFBE" w:rsidR="009A4638" w:rsidRDefault="00D57174" w:rsidP="00B12D8D">
      <w:pPr>
        <w:widowControl w:val="0"/>
        <w:autoSpaceDE w:val="0"/>
        <w:autoSpaceDN w:val="0"/>
        <w:spacing w:after="0" w:line="240" w:lineRule="auto"/>
        <w:ind w:right="34"/>
        <w:jc w:val="both"/>
        <w:rPr>
          <w:rFonts w:ascii="Times New Roman" w:hAnsi="Times New Roman" w:cs="Times New Roman"/>
          <w:sz w:val="28"/>
          <w:szCs w:val="28"/>
          <w:lang w:val="uk-UA"/>
        </w:rPr>
      </w:pPr>
      <w:r>
        <w:rPr>
          <w:rFonts w:ascii="Times New Roman" w:hAnsi="Times New Roman" w:cs="Times New Roman"/>
          <w:sz w:val="28"/>
          <w:szCs w:val="28"/>
          <w:lang w:val="uk-UA"/>
        </w:rPr>
        <w:br/>
      </w:r>
      <w:r w:rsidR="009A4638" w:rsidRPr="00DF25C6">
        <w:rPr>
          <w:rFonts w:ascii="Times New Roman" w:hAnsi="Times New Roman" w:cs="Times New Roman"/>
          <w:sz w:val="28"/>
          <w:szCs w:val="28"/>
          <w:lang w:val="uk-UA"/>
        </w:rPr>
        <w:t>здобувача ліцензії технологічними вимогами до здійснення господарської діяльності з управління небезпечними відходами, правилам технічної експлуатації установок та технологічним регламентам, затвердженого наказом Міністерства захисту довкілля та природних ресурсів України від 31</w:t>
      </w:r>
      <w:r w:rsidR="00D978CD" w:rsidRPr="00DF25C6">
        <w:rPr>
          <w:rFonts w:ascii="Times New Roman" w:hAnsi="Times New Roman" w:cs="Times New Roman"/>
          <w:sz w:val="28"/>
          <w:szCs w:val="28"/>
          <w:lang w:val="uk-UA"/>
        </w:rPr>
        <w:t xml:space="preserve"> жовтня </w:t>
      </w:r>
      <w:r w:rsidR="009A4638" w:rsidRPr="00DF25C6">
        <w:rPr>
          <w:rFonts w:ascii="Times New Roman" w:hAnsi="Times New Roman" w:cs="Times New Roman"/>
          <w:sz w:val="28"/>
          <w:szCs w:val="28"/>
          <w:lang w:val="uk-UA"/>
        </w:rPr>
        <w:t xml:space="preserve">2023 </w:t>
      </w:r>
      <w:r w:rsidR="00D978CD" w:rsidRPr="00DF25C6">
        <w:rPr>
          <w:rFonts w:ascii="Times New Roman" w:hAnsi="Times New Roman" w:cs="Times New Roman"/>
          <w:sz w:val="28"/>
          <w:szCs w:val="28"/>
          <w:lang w:val="uk-UA"/>
        </w:rPr>
        <w:t xml:space="preserve">року </w:t>
      </w:r>
      <w:r w:rsidR="009A4638" w:rsidRPr="00DF25C6">
        <w:rPr>
          <w:rFonts w:ascii="Times New Roman" w:hAnsi="Times New Roman" w:cs="Times New Roman"/>
          <w:sz w:val="28"/>
          <w:szCs w:val="28"/>
          <w:lang w:val="uk-UA"/>
        </w:rPr>
        <w:t xml:space="preserve">№ 729, </w:t>
      </w:r>
      <w:r w:rsidR="00B12D8D" w:rsidRPr="00B12D8D">
        <w:rPr>
          <w:rFonts w:ascii="Times New Roman" w:eastAsia="Times New Roman" w:hAnsi="Times New Roman" w:cs="Times New Roman"/>
          <w:sz w:val="28"/>
          <w:szCs w:val="28"/>
          <w:lang w:val="uk-UA" w:eastAsia="bg-BG"/>
        </w:rPr>
        <w:t>зареєстрованого в Міністерстві юстиції України 04 грудня  2023 року за № 2099/41155</w:t>
      </w:r>
      <w:r w:rsidR="00B12D8D">
        <w:rPr>
          <w:rFonts w:ascii="Times New Roman" w:hAnsi="Times New Roman" w:cs="Times New Roman"/>
          <w:sz w:val="28"/>
          <w:szCs w:val="28"/>
          <w:lang w:val="uk-UA"/>
        </w:rPr>
        <w:t xml:space="preserve">, </w:t>
      </w:r>
      <w:r w:rsidR="009A4638" w:rsidRPr="00DF25C6">
        <w:rPr>
          <w:rFonts w:ascii="Times New Roman" w:hAnsi="Times New Roman" w:cs="Times New Roman"/>
          <w:sz w:val="28"/>
          <w:szCs w:val="28"/>
          <w:lang w:val="uk-UA"/>
        </w:rPr>
        <w:t xml:space="preserve">просимо забезпечити умовами для проведення перевірки та </w:t>
      </w:r>
      <w:r w:rsidR="00433AB9" w:rsidRPr="00DF25C6">
        <w:rPr>
          <w:rFonts w:ascii="Times New Roman" w:hAnsi="Times New Roman" w:cs="Times New Roman"/>
          <w:sz w:val="28"/>
          <w:szCs w:val="28"/>
          <w:lang w:val="uk-UA"/>
        </w:rPr>
        <w:t>надати «___»______20___ року о ___ год. ___</w:t>
      </w:r>
      <w:r w:rsidR="009A4638" w:rsidRPr="00DF25C6">
        <w:rPr>
          <w:rFonts w:ascii="Times New Roman" w:hAnsi="Times New Roman" w:cs="Times New Roman"/>
          <w:sz w:val="28"/>
          <w:szCs w:val="28"/>
          <w:lang w:val="uk-UA"/>
        </w:rPr>
        <w:t xml:space="preserve"> хв. документи для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p>
    <w:p w14:paraId="3C9DF5D6" w14:textId="278B2EE4" w:rsidR="009A4638" w:rsidRPr="00DF25C6" w:rsidRDefault="009A4638" w:rsidP="00D57174">
      <w:pPr>
        <w:widowControl w:val="0"/>
        <w:autoSpaceDE w:val="0"/>
        <w:autoSpaceDN w:val="0"/>
        <w:spacing w:before="240" w:after="0" w:line="240" w:lineRule="auto"/>
        <w:ind w:left="567" w:right="284"/>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Суб’єкту господарювання _______________________________________</w:t>
      </w:r>
    </w:p>
    <w:p w14:paraId="6256CB68" w14:textId="77777777" w:rsidR="00D57174" w:rsidRPr="00D57174" w:rsidRDefault="00D57174" w:rsidP="00D57174">
      <w:pPr>
        <w:widowControl w:val="0"/>
        <w:autoSpaceDE w:val="0"/>
        <w:autoSpaceDN w:val="0"/>
        <w:spacing w:after="0" w:line="240" w:lineRule="auto"/>
        <w:ind w:firstLine="567"/>
        <w:rPr>
          <w:rFonts w:ascii="Times New Roman" w:hAnsi="Times New Roman" w:cs="Times New Roman"/>
          <w:sz w:val="20"/>
          <w:szCs w:val="20"/>
          <w:lang w:val="uk-UA"/>
        </w:rPr>
      </w:pPr>
    </w:p>
    <w:p w14:paraId="2323857F" w14:textId="7F0AF336" w:rsidR="009A4638" w:rsidRPr="00DF25C6" w:rsidRDefault="009A4638" w:rsidP="009A4638">
      <w:pPr>
        <w:widowControl w:val="0"/>
        <w:autoSpaceDE w:val="0"/>
        <w:autoSpaceDN w:val="0"/>
        <w:spacing w:before="90"/>
        <w:ind w:firstLine="567"/>
        <w:rPr>
          <w:rFonts w:ascii="Times New Roman" w:hAnsi="Times New Roman" w:cs="Times New Roman"/>
          <w:sz w:val="28"/>
          <w:szCs w:val="28"/>
          <w:lang w:val="uk-UA"/>
        </w:rPr>
      </w:pPr>
      <w:r w:rsidRPr="00DF25C6">
        <w:rPr>
          <w:rFonts w:ascii="Times New Roman" w:hAnsi="Times New Roman" w:cs="Times New Roman"/>
          <w:sz w:val="28"/>
          <w:szCs w:val="28"/>
          <w:lang w:val="uk-UA"/>
        </w:rPr>
        <w:t>Період проведення перевірки:_____________________________________</w:t>
      </w:r>
    </w:p>
    <w:tbl>
      <w:tblPr>
        <w:tblStyle w:val="1"/>
        <w:tblW w:w="0" w:type="auto"/>
        <w:tblLayout w:type="fixed"/>
        <w:tblLook w:val="04A0" w:firstRow="1" w:lastRow="0" w:firstColumn="1" w:lastColumn="0" w:noHBand="0" w:noVBand="1"/>
      </w:tblPr>
      <w:tblGrid>
        <w:gridCol w:w="959"/>
        <w:gridCol w:w="4706"/>
        <w:gridCol w:w="1418"/>
        <w:gridCol w:w="2268"/>
      </w:tblGrid>
      <w:tr w:rsidR="008B511A" w:rsidRPr="00DF25C6" w14:paraId="562FFE7E" w14:textId="77777777" w:rsidTr="00D57174">
        <w:tc>
          <w:tcPr>
            <w:tcW w:w="959" w:type="dxa"/>
          </w:tcPr>
          <w:p w14:paraId="321FEE31" w14:textId="77777777" w:rsidR="0093095B" w:rsidRPr="00DF25C6" w:rsidRDefault="0093095B" w:rsidP="00F61F97">
            <w:pPr>
              <w:widowControl w:val="0"/>
              <w:autoSpaceDE w:val="0"/>
              <w:autoSpaceDN w:val="0"/>
              <w:ind w:left="-142"/>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Порядковий номер запису</w:t>
            </w:r>
          </w:p>
        </w:tc>
        <w:tc>
          <w:tcPr>
            <w:tcW w:w="4706" w:type="dxa"/>
          </w:tcPr>
          <w:p w14:paraId="0E01979C" w14:textId="77777777" w:rsidR="0093095B" w:rsidRPr="00DF25C6" w:rsidRDefault="0093095B" w:rsidP="00F61F97">
            <w:pPr>
              <w:widowControl w:val="0"/>
              <w:autoSpaceDE w:val="0"/>
              <w:autoSpaceDN w:val="0"/>
              <w:jc w:val="both"/>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Назва документ, обставини, які підлягають з’ясуванню </w:t>
            </w:r>
          </w:p>
        </w:tc>
        <w:tc>
          <w:tcPr>
            <w:tcW w:w="1418" w:type="dxa"/>
          </w:tcPr>
          <w:p w14:paraId="6E21EBEC" w14:textId="72C25AA3" w:rsidR="0093095B" w:rsidRPr="00DF25C6" w:rsidRDefault="0093095B" w:rsidP="001C16F3">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Надано документ </w:t>
            </w:r>
            <w:r w:rsidR="001C16F3">
              <w:rPr>
                <w:rFonts w:ascii="Times New Roman" w:hAnsi="Times New Roman" w:cs="Times New Roman"/>
                <w:sz w:val="28"/>
                <w:szCs w:val="28"/>
                <w:lang w:val="uk-UA"/>
              </w:rPr>
              <w:t>на ____</w:t>
            </w:r>
            <w:r w:rsidR="00625D27">
              <w:rPr>
                <w:rFonts w:ascii="Times New Roman" w:hAnsi="Times New Roman" w:cs="Times New Roman"/>
                <w:sz w:val="28"/>
                <w:szCs w:val="28"/>
                <w:lang w:val="uk-UA"/>
              </w:rPr>
              <w:t>_</w:t>
            </w:r>
            <w:r w:rsidR="001C16F3">
              <w:rPr>
                <w:rFonts w:ascii="Times New Roman" w:hAnsi="Times New Roman" w:cs="Times New Roman"/>
                <w:sz w:val="28"/>
                <w:szCs w:val="28"/>
                <w:lang w:val="uk-UA"/>
              </w:rPr>
              <w:t xml:space="preserve"> аркушах</w:t>
            </w:r>
          </w:p>
        </w:tc>
        <w:tc>
          <w:tcPr>
            <w:tcW w:w="2268" w:type="dxa"/>
          </w:tcPr>
          <w:p w14:paraId="2664BC0A"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Примітка</w:t>
            </w:r>
          </w:p>
          <w:p w14:paraId="018E967E"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(підпис уповноваженої особи здобувача про надання копії документа або причини відсутності документа)  </w:t>
            </w:r>
          </w:p>
        </w:tc>
      </w:tr>
      <w:tr w:rsidR="008B511A" w:rsidRPr="00DF25C6" w14:paraId="451C27BD" w14:textId="77777777" w:rsidTr="00D57174">
        <w:tc>
          <w:tcPr>
            <w:tcW w:w="959" w:type="dxa"/>
          </w:tcPr>
          <w:p w14:paraId="46A282DE" w14:textId="38F5ED05" w:rsidR="00767957" w:rsidRPr="00DF25C6" w:rsidRDefault="00767957" w:rsidP="00767957">
            <w:pPr>
              <w:widowControl w:val="0"/>
              <w:autoSpaceDE w:val="0"/>
              <w:autoSpaceDN w:val="0"/>
              <w:ind w:left="-142"/>
              <w:jc w:val="center"/>
              <w:rPr>
                <w:rFonts w:ascii="Times New Roman" w:hAnsi="Times New Roman" w:cs="Times New Roman"/>
                <w:sz w:val="28"/>
                <w:szCs w:val="28"/>
                <w:lang w:val="uk-UA"/>
              </w:rPr>
            </w:pPr>
          </w:p>
        </w:tc>
        <w:tc>
          <w:tcPr>
            <w:tcW w:w="4706" w:type="dxa"/>
          </w:tcPr>
          <w:p w14:paraId="6383503E" w14:textId="499EA311" w:rsidR="00767957" w:rsidRPr="00DF25C6" w:rsidRDefault="00767957" w:rsidP="0076795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w:t>
            </w:r>
          </w:p>
        </w:tc>
        <w:tc>
          <w:tcPr>
            <w:tcW w:w="1418" w:type="dxa"/>
          </w:tcPr>
          <w:p w14:paraId="3FAA534F" w14:textId="65E2A927" w:rsidR="00767957" w:rsidRPr="00DF25C6" w:rsidRDefault="00767957" w:rsidP="0076795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2</w:t>
            </w:r>
          </w:p>
        </w:tc>
        <w:tc>
          <w:tcPr>
            <w:tcW w:w="2268" w:type="dxa"/>
          </w:tcPr>
          <w:p w14:paraId="044AD00D" w14:textId="43801F2D" w:rsidR="00767957" w:rsidRPr="00DF25C6" w:rsidRDefault="00767957" w:rsidP="0076795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3</w:t>
            </w:r>
          </w:p>
        </w:tc>
      </w:tr>
      <w:tr w:rsidR="007969E2" w:rsidRPr="00DF25C6" w14:paraId="6D765131" w14:textId="77777777" w:rsidTr="00D57174">
        <w:tc>
          <w:tcPr>
            <w:tcW w:w="959" w:type="dxa"/>
          </w:tcPr>
          <w:p w14:paraId="0A4313C0" w14:textId="01042237" w:rsidR="0093095B" w:rsidRPr="00DF25C6" w:rsidRDefault="0093095B" w:rsidP="00767957">
            <w:pPr>
              <w:widowControl w:val="0"/>
              <w:autoSpaceDE w:val="0"/>
              <w:autoSpaceDN w:val="0"/>
              <w:ind w:left="-142"/>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  1</w:t>
            </w:r>
          </w:p>
        </w:tc>
        <w:tc>
          <w:tcPr>
            <w:tcW w:w="4706" w:type="dxa"/>
          </w:tcPr>
          <w:p w14:paraId="4A5961E0" w14:textId="77777777" w:rsidR="0093095B" w:rsidRPr="00DF25C6" w:rsidRDefault="0093095B"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Відомості про особу, яка представляє здобувача ліцензії під час перевірки (витяг з установчих документів, наказ, довіреність тощо).</w:t>
            </w:r>
          </w:p>
        </w:tc>
        <w:tc>
          <w:tcPr>
            <w:tcW w:w="1418" w:type="dxa"/>
          </w:tcPr>
          <w:p w14:paraId="620C9FE5"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268" w:type="dxa"/>
          </w:tcPr>
          <w:p w14:paraId="195F0603"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r w:rsidR="008B511A" w:rsidRPr="00DF25C6" w14:paraId="1D29B28D" w14:textId="77777777" w:rsidTr="00D57174">
        <w:tc>
          <w:tcPr>
            <w:tcW w:w="959" w:type="dxa"/>
          </w:tcPr>
          <w:p w14:paraId="6F15B62A" w14:textId="1AB3DBCE" w:rsidR="0093095B" w:rsidRPr="00DF25C6" w:rsidRDefault="0093095B" w:rsidP="0076795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2</w:t>
            </w:r>
          </w:p>
        </w:tc>
        <w:tc>
          <w:tcPr>
            <w:tcW w:w="4706" w:type="dxa"/>
          </w:tcPr>
          <w:p w14:paraId="2EFA62B8" w14:textId="0FBF2332" w:rsidR="0093095B" w:rsidRPr="00DF25C6" w:rsidRDefault="0093095B"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shd w:val="clear" w:color="auto" w:fill="FFFFFF"/>
                <w:lang w:val="uk-UA"/>
              </w:rPr>
              <w:t>Наказ про призначення  відповідальних осіб з управління небезпечними відходами, які повинні мати вищу освіту екологічного напряму підготовки (</w:t>
            </w:r>
            <w:r w:rsidR="006A16BB" w:rsidRPr="00DF25C6">
              <w:rPr>
                <w:rFonts w:ascii="Times New Roman" w:hAnsi="Times New Roman" w:cs="Times New Roman"/>
                <w:sz w:val="28"/>
                <w:szCs w:val="28"/>
                <w:shd w:val="clear" w:color="auto" w:fill="FFFFFF"/>
                <w:lang w:val="uk-UA"/>
              </w:rPr>
              <w:t xml:space="preserve">диплом </w:t>
            </w:r>
            <w:r w:rsidRPr="00DF25C6">
              <w:rPr>
                <w:rFonts w:ascii="Times New Roman" w:hAnsi="Times New Roman" w:cs="Times New Roman"/>
                <w:sz w:val="28"/>
                <w:szCs w:val="28"/>
                <w:shd w:val="clear" w:color="auto" w:fill="FFFFFF"/>
                <w:lang w:val="uk-UA"/>
              </w:rPr>
              <w:t>магістр</w:t>
            </w:r>
            <w:r w:rsidR="006A16BB" w:rsidRPr="00DF25C6">
              <w:rPr>
                <w:rFonts w:ascii="Times New Roman" w:hAnsi="Times New Roman" w:cs="Times New Roman"/>
                <w:sz w:val="28"/>
                <w:szCs w:val="28"/>
                <w:shd w:val="clear" w:color="auto" w:fill="FFFFFF"/>
                <w:lang w:val="uk-UA"/>
              </w:rPr>
              <w:t>а</w:t>
            </w:r>
            <w:r w:rsidRPr="00DF25C6">
              <w:rPr>
                <w:rFonts w:ascii="Times New Roman" w:hAnsi="Times New Roman" w:cs="Times New Roman"/>
                <w:sz w:val="28"/>
                <w:szCs w:val="28"/>
                <w:shd w:val="clear" w:color="auto" w:fill="FFFFFF"/>
                <w:lang w:val="uk-UA"/>
              </w:rPr>
              <w:t>, спеціаліст</w:t>
            </w:r>
            <w:r w:rsidR="006A16BB" w:rsidRPr="00DF25C6">
              <w:rPr>
                <w:rFonts w:ascii="Times New Roman" w:hAnsi="Times New Roman" w:cs="Times New Roman"/>
                <w:sz w:val="28"/>
                <w:szCs w:val="28"/>
                <w:shd w:val="clear" w:color="auto" w:fill="FFFFFF"/>
                <w:lang w:val="uk-UA"/>
              </w:rPr>
              <w:t>а</w:t>
            </w:r>
            <w:r w:rsidRPr="00DF25C6">
              <w:rPr>
                <w:rFonts w:ascii="Times New Roman" w:hAnsi="Times New Roman" w:cs="Times New Roman"/>
                <w:sz w:val="28"/>
                <w:szCs w:val="28"/>
                <w:shd w:val="clear" w:color="auto" w:fill="FFFFFF"/>
                <w:lang w:val="uk-UA"/>
              </w:rPr>
              <w:t>).</w:t>
            </w:r>
          </w:p>
        </w:tc>
        <w:tc>
          <w:tcPr>
            <w:tcW w:w="1418" w:type="dxa"/>
          </w:tcPr>
          <w:p w14:paraId="56A9F141"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268" w:type="dxa"/>
          </w:tcPr>
          <w:p w14:paraId="50991E3C"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r w:rsidR="00362763" w:rsidRPr="00DF25C6" w14:paraId="67F8D757" w14:textId="77777777" w:rsidTr="00D57174">
        <w:tc>
          <w:tcPr>
            <w:tcW w:w="959" w:type="dxa"/>
          </w:tcPr>
          <w:p w14:paraId="379416EC" w14:textId="1086683B" w:rsidR="00362763" w:rsidRPr="00DF25C6" w:rsidRDefault="00362763" w:rsidP="00D57174">
            <w:pPr>
              <w:widowControl w:val="0"/>
              <w:autoSpaceDE w:val="0"/>
              <w:autoSpaceDN w:val="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706" w:type="dxa"/>
          </w:tcPr>
          <w:p w14:paraId="47402CA8" w14:textId="77777777" w:rsidR="00362763" w:rsidRPr="00DF25C6" w:rsidRDefault="00362763"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Висновок екологічної експертизи; розділ оцінки впливу на навколишнє середовище (ОВНС).</w:t>
            </w:r>
          </w:p>
        </w:tc>
        <w:tc>
          <w:tcPr>
            <w:tcW w:w="1418" w:type="dxa"/>
          </w:tcPr>
          <w:p w14:paraId="03FE0978" w14:textId="77777777" w:rsidR="00362763" w:rsidRPr="00DF25C6" w:rsidRDefault="00362763" w:rsidP="00D57174">
            <w:pPr>
              <w:widowControl w:val="0"/>
              <w:autoSpaceDE w:val="0"/>
              <w:autoSpaceDN w:val="0"/>
              <w:jc w:val="center"/>
              <w:rPr>
                <w:rFonts w:ascii="Times New Roman" w:hAnsi="Times New Roman" w:cs="Times New Roman"/>
                <w:sz w:val="28"/>
                <w:szCs w:val="28"/>
                <w:lang w:val="uk-UA"/>
              </w:rPr>
            </w:pPr>
          </w:p>
        </w:tc>
        <w:tc>
          <w:tcPr>
            <w:tcW w:w="2268" w:type="dxa"/>
          </w:tcPr>
          <w:p w14:paraId="43BDEB4E" w14:textId="77777777" w:rsidR="00362763" w:rsidRPr="00DF25C6" w:rsidRDefault="00362763" w:rsidP="00D57174">
            <w:pPr>
              <w:widowControl w:val="0"/>
              <w:autoSpaceDE w:val="0"/>
              <w:autoSpaceDN w:val="0"/>
              <w:jc w:val="center"/>
              <w:rPr>
                <w:rFonts w:ascii="Times New Roman" w:hAnsi="Times New Roman" w:cs="Times New Roman"/>
                <w:sz w:val="28"/>
                <w:szCs w:val="28"/>
                <w:lang w:val="uk-UA"/>
              </w:rPr>
            </w:pPr>
          </w:p>
        </w:tc>
      </w:tr>
      <w:tr w:rsidR="008B511A" w:rsidRPr="00DF25C6" w14:paraId="70EF8AC0" w14:textId="77777777" w:rsidTr="00D57174">
        <w:tc>
          <w:tcPr>
            <w:tcW w:w="959" w:type="dxa"/>
          </w:tcPr>
          <w:p w14:paraId="63B37B06" w14:textId="72F38D9D" w:rsidR="0093095B" w:rsidRPr="00DF25C6" w:rsidRDefault="00362763" w:rsidP="00767957">
            <w:pPr>
              <w:widowControl w:val="0"/>
              <w:autoSpaceDE w:val="0"/>
              <w:autoSpaceDN w:val="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706" w:type="dxa"/>
          </w:tcPr>
          <w:p w14:paraId="77839108" w14:textId="77777777" w:rsidR="0093095B" w:rsidRPr="00DF25C6" w:rsidRDefault="0093095B"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Документи про запроваджений режиму роботи здобувача ліцензії у сфері управління з небезпечними відходами.</w:t>
            </w:r>
          </w:p>
        </w:tc>
        <w:tc>
          <w:tcPr>
            <w:tcW w:w="1418" w:type="dxa"/>
          </w:tcPr>
          <w:p w14:paraId="0D5FE9C7"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268" w:type="dxa"/>
          </w:tcPr>
          <w:p w14:paraId="33983329"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bl>
    <w:p w14:paraId="2A7CF459" w14:textId="77777777" w:rsidR="00362763" w:rsidRDefault="00362763"/>
    <w:p w14:paraId="16B6B767" w14:textId="4050678E" w:rsidR="00362763" w:rsidRDefault="00D57174" w:rsidP="00362763">
      <w:pPr>
        <w:ind w:firstLine="5670"/>
      </w:pPr>
      <w:r w:rsidRPr="00DF25C6">
        <w:rPr>
          <w:rFonts w:ascii="Times New Roman" w:hAnsi="Times New Roman" w:cs="Times New Roman"/>
          <w:sz w:val="28"/>
          <w:szCs w:val="28"/>
          <w:lang w:val="uk-UA"/>
        </w:rPr>
        <w:lastRenderedPageBreak/>
        <w:t>Продовження додатка 3</w:t>
      </w:r>
    </w:p>
    <w:tbl>
      <w:tblPr>
        <w:tblStyle w:val="1"/>
        <w:tblW w:w="0" w:type="auto"/>
        <w:tblLayout w:type="fixed"/>
        <w:tblLook w:val="04A0" w:firstRow="1" w:lastRow="0" w:firstColumn="1" w:lastColumn="0" w:noHBand="0" w:noVBand="1"/>
      </w:tblPr>
      <w:tblGrid>
        <w:gridCol w:w="959"/>
        <w:gridCol w:w="4990"/>
        <w:gridCol w:w="1276"/>
        <w:gridCol w:w="2126"/>
      </w:tblGrid>
      <w:tr w:rsidR="00D57174" w:rsidRPr="00DF25C6" w14:paraId="19277E90" w14:textId="77777777" w:rsidTr="004500CB">
        <w:tc>
          <w:tcPr>
            <w:tcW w:w="959" w:type="dxa"/>
          </w:tcPr>
          <w:p w14:paraId="2C6677F7" w14:textId="77777777" w:rsidR="00D57174" w:rsidRPr="00DF25C6" w:rsidRDefault="00D57174" w:rsidP="00D57174">
            <w:pPr>
              <w:widowControl w:val="0"/>
              <w:autoSpaceDE w:val="0"/>
              <w:autoSpaceDN w:val="0"/>
              <w:ind w:left="-142"/>
              <w:jc w:val="center"/>
              <w:rPr>
                <w:rFonts w:ascii="Times New Roman" w:hAnsi="Times New Roman" w:cs="Times New Roman"/>
                <w:sz w:val="28"/>
                <w:szCs w:val="28"/>
                <w:lang w:val="uk-UA"/>
              </w:rPr>
            </w:pPr>
          </w:p>
        </w:tc>
        <w:tc>
          <w:tcPr>
            <w:tcW w:w="4990" w:type="dxa"/>
          </w:tcPr>
          <w:p w14:paraId="721503F6" w14:textId="77777777" w:rsidR="00D57174" w:rsidRPr="00DF25C6" w:rsidRDefault="00D57174" w:rsidP="00D57174">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w:t>
            </w:r>
          </w:p>
        </w:tc>
        <w:tc>
          <w:tcPr>
            <w:tcW w:w="1276" w:type="dxa"/>
          </w:tcPr>
          <w:p w14:paraId="2B45EE47" w14:textId="77777777" w:rsidR="00D57174" w:rsidRPr="00DF25C6" w:rsidRDefault="00D57174" w:rsidP="00D57174">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2</w:t>
            </w:r>
          </w:p>
        </w:tc>
        <w:tc>
          <w:tcPr>
            <w:tcW w:w="2126" w:type="dxa"/>
          </w:tcPr>
          <w:p w14:paraId="34D2E1A6" w14:textId="77777777" w:rsidR="00D57174" w:rsidRPr="00DF25C6" w:rsidRDefault="00D57174" w:rsidP="00D57174">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3</w:t>
            </w:r>
          </w:p>
        </w:tc>
      </w:tr>
      <w:tr w:rsidR="008B511A" w:rsidRPr="00DF25C6" w14:paraId="6928A6FC" w14:textId="77777777" w:rsidTr="004500CB">
        <w:tc>
          <w:tcPr>
            <w:tcW w:w="959" w:type="dxa"/>
          </w:tcPr>
          <w:p w14:paraId="30AAE64E" w14:textId="23ACB8E2" w:rsidR="0093095B" w:rsidRPr="00DF25C6" w:rsidRDefault="00362763" w:rsidP="00767957">
            <w:pPr>
              <w:widowControl w:val="0"/>
              <w:autoSpaceDE w:val="0"/>
              <w:autoSpaceDN w:val="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990" w:type="dxa"/>
          </w:tcPr>
          <w:p w14:paraId="66482962" w14:textId="5183A426" w:rsidR="008A6612" w:rsidRPr="00DF25C6" w:rsidRDefault="0093095B"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Висновок з оцінки впливу на довкілля</w:t>
            </w:r>
            <w:r w:rsidR="008A6612" w:rsidRPr="00DF25C6">
              <w:rPr>
                <w:rFonts w:ascii="Times New Roman" w:hAnsi="Times New Roman" w:cs="Times New Roman"/>
                <w:sz w:val="28"/>
                <w:szCs w:val="28"/>
                <w:lang w:val="uk-UA"/>
              </w:rPr>
              <w:t xml:space="preserve"> (далі – висновок з ОВД)</w:t>
            </w:r>
            <w:r w:rsidRPr="00DF25C6">
              <w:rPr>
                <w:rFonts w:ascii="Times New Roman" w:hAnsi="Times New Roman" w:cs="Times New Roman"/>
                <w:sz w:val="28"/>
                <w:szCs w:val="28"/>
                <w:lang w:val="uk-UA"/>
              </w:rPr>
              <w:t xml:space="preserve">; звіт з оцінки впливу на довкілля; повідомлення про плановану діяльність; </w:t>
            </w:r>
            <w:r w:rsidR="005D3182">
              <w:rPr>
                <w:rFonts w:ascii="Times New Roman" w:hAnsi="Times New Roman" w:cs="Times New Roman"/>
                <w:sz w:val="28"/>
                <w:szCs w:val="28"/>
                <w:lang w:val="uk-UA"/>
              </w:rPr>
              <w:t xml:space="preserve">результати </w:t>
            </w:r>
            <w:proofErr w:type="spellStart"/>
            <w:r w:rsidR="001C16F3">
              <w:rPr>
                <w:rFonts w:ascii="Times New Roman" w:hAnsi="Times New Roman" w:cs="Times New Roman"/>
                <w:sz w:val="28"/>
                <w:szCs w:val="28"/>
                <w:lang w:val="uk-UA"/>
              </w:rPr>
              <w:t>п</w:t>
            </w:r>
            <w:r w:rsidRPr="00DF25C6">
              <w:rPr>
                <w:rFonts w:ascii="Times New Roman" w:hAnsi="Times New Roman" w:cs="Times New Roman"/>
                <w:sz w:val="28"/>
                <w:szCs w:val="28"/>
                <w:lang w:val="uk-UA"/>
              </w:rPr>
              <w:t>ісляпроектн</w:t>
            </w:r>
            <w:r w:rsidR="005D3182">
              <w:rPr>
                <w:rFonts w:ascii="Times New Roman" w:hAnsi="Times New Roman" w:cs="Times New Roman"/>
                <w:sz w:val="28"/>
                <w:szCs w:val="28"/>
                <w:lang w:val="uk-UA"/>
              </w:rPr>
              <w:t>ого</w:t>
            </w:r>
            <w:proofErr w:type="spellEnd"/>
            <w:r w:rsidR="001C16F3">
              <w:rPr>
                <w:rFonts w:ascii="Times New Roman" w:hAnsi="Times New Roman" w:cs="Times New Roman"/>
                <w:sz w:val="28"/>
                <w:szCs w:val="28"/>
                <w:lang w:val="uk-UA"/>
              </w:rPr>
              <w:t xml:space="preserve"> моніторинг</w:t>
            </w:r>
            <w:r w:rsidR="005D3182">
              <w:rPr>
                <w:rFonts w:ascii="Times New Roman" w:hAnsi="Times New Roman" w:cs="Times New Roman"/>
                <w:sz w:val="28"/>
                <w:szCs w:val="28"/>
                <w:lang w:val="uk-UA"/>
              </w:rPr>
              <w:t>у</w:t>
            </w:r>
            <w:r w:rsidR="00AC544F">
              <w:rPr>
                <w:rFonts w:ascii="Times New Roman" w:hAnsi="Times New Roman" w:cs="Times New Roman"/>
                <w:sz w:val="28"/>
                <w:szCs w:val="28"/>
                <w:lang w:val="uk-UA"/>
              </w:rPr>
              <w:t xml:space="preserve"> (у разі проведення)</w:t>
            </w:r>
            <w:r w:rsidRPr="00DF25C6">
              <w:rPr>
                <w:rFonts w:ascii="Times New Roman" w:hAnsi="Times New Roman" w:cs="Times New Roman"/>
                <w:sz w:val="28"/>
                <w:szCs w:val="28"/>
                <w:lang w:val="uk-UA"/>
              </w:rPr>
              <w:t xml:space="preserve">. </w:t>
            </w:r>
          </w:p>
          <w:p w14:paraId="2752103C" w14:textId="23B4C65D" w:rsidR="0093095B" w:rsidRPr="00DF25C6" w:rsidRDefault="008A6612" w:rsidP="001C16F3">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Якщо на день перевірки відбулися</w:t>
            </w:r>
            <w:r w:rsidR="0093095B" w:rsidRPr="00DF25C6">
              <w:rPr>
                <w:rFonts w:ascii="Times New Roman" w:hAnsi="Times New Roman" w:cs="Times New Roman"/>
                <w:sz w:val="28"/>
                <w:szCs w:val="28"/>
                <w:lang w:val="uk-UA"/>
              </w:rPr>
              <w:t xml:space="preserve"> зміни </w:t>
            </w:r>
            <w:r w:rsidR="00AC544F">
              <w:rPr>
                <w:rFonts w:ascii="Times New Roman" w:hAnsi="Times New Roman" w:cs="Times New Roman"/>
                <w:sz w:val="28"/>
                <w:szCs w:val="28"/>
                <w:lang w:val="uk-UA"/>
              </w:rPr>
              <w:t>в найменуваннях</w:t>
            </w:r>
            <w:r w:rsidRPr="00DF25C6">
              <w:rPr>
                <w:rFonts w:ascii="Times New Roman" w:hAnsi="Times New Roman" w:cs="Times New Roman"/>
                <w:sz w:val="28"/>
                <w:szCs w:val="28"/>
                <w:lang w:val="uk-UA"/>
              </w:rPr>
              <w:t>,</w:t>
            </w:r>
            <w:r w:rsidR="0093095B" w:rsidRPr="00DF25C6">
              <w:rPr>
                <w:rFonts w:ascii="Times New Roman" w:hAnsi="Times New Roman" w:cs="Times New Roman"/>
                <w:sz w:val="28"/>
                <w:szCs w:val="28"/>
                <w:lang w:val="uk-UA"/>
              </w:rPr>
              <w:t xml:space="preserve">  зазначен</w:t>
            </w:r>
            <w:r w:rsidR="00AC544F">
              <w:rPr>
                <w:rFonts w:ascii="Times New Roman" w:hAnsi="Times New Roman" w:cs="Times New Roman"/>
                <w:sz w:val="28"/>
                <w:szCs w:val="28"/>
                <w:lang w:val="uk-UA"/>
              </w:rPr>
              <w:t>их</w:t>
            </w:r>
            <w:r w:rsidR="0093095B" w:rsidRPr="00DF25C6">
              <w:rPr>
                <w:rFonts w:ascii="Times New Roman" w:hAnsi="Times New Roman" w:cs="Times New Roman"/>
                <w:sz w:val="28"/>
                <w:szCs w:val="28"/>
                <w:lang w:val="uk-UA"/>
              </w:rPr>
              <w:t xml:space="preserve"> у висновку з ОВД, надати копії нормативних актів, за якими проведено такі зміни.</w:t>
            </w:r>
          </w:p>
        </w:tc>
        <w:tc>
          <w:tcPr>
            <w:tcW w:w="1276" w:type="dxa"/>
          </w:tcPr>
          <w:p w14:paraId="124595BB"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126" w:type="dxa"/>
          </w:tcPr>
          <w:p w14:paraId="128DE8CC"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r w:rsidR="008B511A" w:rsidRPr="000A6FA6" w14:paraId="2BCE5CBF" w14:textId="77777777" w:rsidTr="004500CB">
        <w:tc>
          <w:tcPr>
            <w:tcW w:w="959" w:type="dxa"/>
          </w:tcPr>
          <w:p w14:paraId="65819A25" w14:textId="682102B7" w:rsidR="0093095B" w:rsidRPr="00DF25C6" w:rsidRDefault="0093095B" w:rsidP="0076795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6</w:t>
            </w:r>
          </w:p>
        </w:tc>
        <w:tc>
          <w:tcPr>
            <w:tcW w:w="4990" w:type="dxa"/>
          </w:tcPr>
          <w:p w14:paraId="380361D9" w14:textId="477C5B21" w:rsidR="0093095B" w:rsidRPr="00DF25C6" w:rsidRDefault="0093095B" w:rsidP="004500CB">
            <w:pPr>
              <w:widowControl w:val="0"/>
              <w:autoSpaceDE w:val="0"/>
              <w:autoSpaceDN w:val="0"/>
              <w:ind w:right="-108"/>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Технічна документація виробничих площ, складських приміщень та промислових майданчиків, які використовуються у господарській діяльності у сфері управління з небезпечними відходами (технічні паспорт, витяг з державного реєстру </w:t>
            </w:r>
            <w:r w:rsidR="001C16F3">
              <w:rPr>
                <w:rFonts w:ascii="Times New Roman" w:hAnsi="Times New Roman" w:cs="Times New Roman"/>
                <w:sz w:val="28"/>
                <w:szCs w:val="28"/>
                <w:lang w:val="uk-UA"/>
              </w:rPr>
              <w:t xml:space="preserve">речових </w:t>
            </w:r>
            <w:r w:rsidRPr="00DF25C6">
              <w:rPr>
                <w:rFonts w:ascii="Times New Roman" w:hAnsi="Times New Roman" w:cs="Times New Roman"/>
                <w:sz w:val="28"/>
                <w:szCs w:val="28"/>
                <w:lang w:val="uk-UA"/>
              </w:rPr>
              <w:t xml:space="preserve">прав </w:t>
            </w:r>
            <w:r w:rsidR="001C16F3">
              <w:rPr>
                <w:rFonts w:ascii="Times New Roman" w:hAnsi="Times New Roman" w:cs="Times New Roman"/>
                <w:sz w:val="28"/>
                <w:szCs w:val="28"/>
                <w:lang w:val="uk-UA"/>
              </w:rPr>
              <w:t xml:space="preserve">на нерухоме майно </w:t>
            </w:r>
            <w:r w:rsidRPr="00DF25C6">
              <w:rPr>
                <w:rFonts w:ascii="Times New Roman" w:hAnsi="Times New Roman" w:cs="Times New Roman"/>
                <w:sz w:val="28"/>
                <w:szCs w:val="28"/>
                <w:lang w:val="uk-UA"/>
              </w:rPr>
              <w:t xml:space="preserve">тощо). </w:t>
            </w:r>
          </w:p>
        </w:tc>
        <w:tc>
          <w:tcPr>
            <w:tcW w:w="1276" w:type="dxa"/>
          </w:tcPr>
          <w:p w14:paraId="74CD8497"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126" w:type="dxa"/>
          </w:tcPr>
          <w:p w14:paraId="0B648EFE"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r w:rsidR="008B511A" w:rsidRPr="000A6FA6" w14:paraId="05C88004" w14:textId="77777777" w:rsidTr="004500CB">
        <w:tc>
          <w:tcPr>
            <w:tcW w:w="959" w:type="dxa"/>
          </w:tcPr>
          <w:p w14:paraId="26C8E740" w14:textId="71F1E667" w:rsidR="0093095B" w:rsidRPr="00DF25C6" w:rsidRDefault="0093095B" w:rsidP="0076795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7</w:t>
            </w:r>
          </w:p>
        </w:tc>
        <w:tc>
          <w:tcPr>
            <w:tcW w:w="4990" w:type="dxa"/>
          </w:tcPr>
          <w:p w14:paraId="045C5041" w14:textId="5BC75835" w:rsidR="0093095B" w:rsidRPr="00DF25C6" w:rsidRDefault="0093095B"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Технічна документація об’єктів матеріально-технічної бази (технічні паспорти, посібники з експлуатації обладнання, </w:t>
            </w:r>
            <w:r w:rsidR="008B511A" w:rsidRPr="00DF25C6">
              <w:rPr>
                <w:rFonts w:ascii="Times New Roman" w:hAnsi="Times New Roman" w:cs="Times New Roman"/>
                <w:sz w:val="28"/>
                <w:szCs w:val="28"/>
                <w:lang w:val="uk-UA"/>
              </w:rPr>
              <w:t xml:space="preserve">технічні акти вводу в експлуатацію </w:t>
            </w:r>
            <w:r w:rsidR="005D297F">
              <w:rPr>
                <w:rFonts w:ascii="Times New Roman" w:hAnsi="Times New Roman" w:cs="Times New Roman"/>
                <w:sz w:val="28"/>
                <w:szCs w:val="28"/>
                <w:lang w:val="uk-UA"/>
              </w:rPr>
              <w:t>установок</w:t>
            </w:r>
            <w:r w:rsidR="008B511A" w:rsidRPr="00DF25C6">
              <w:rPr>
                <w:rFonts w:ascii="Times New Roman" w:hAnsi="Times New Roman" w:cs="Times New Roman"/>
                <w:sz w:val="28"/>
                <w:szCs w:val="28"/>
                <w:lang w:val="uk-UA"/>
              </w:rPr>
              <w:t xml:space="preserve"> </w:t>
            </w:r>
            <w:r w:rsidRPr="00DF25C6">
              <w:rPr>
                <w:rFonts w:ascii="Times New Roman" w:hAnsi="Times New Roman" w:cs="Times New Roman"/>
                <w:sz w:val="28"/>
                <w:szCs w:val="28"/>
                <w:lang w:val="uk-UA"/>
              </w:rPr>
              <w:t xml:space="preserve">тощо). </w:t>
            </w:r>
          </w:p>
        </w:tc>
        <w:tc>
          <w:tcPr>
            <w:tcW w:w="1276" w:type="dxa"/>
          </w:tcPr>
          <w:p w14:paraId="647F8475"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126" w:type="dxa"/>
          </w:tcPr>
          <w:p w14:paraId="0B097B36"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r w:rsidR="00362763" w:rsidRPr="000A6FA6" w14:paraId="45CE73E7" w14:textId="77777777" w:rsidTr="004500CB">
        <w:tc>
          <w:tcPr>
            <w:tcW w:w="959" w:type="dxa"/>
          </w:tcPr>
          <w:p w14:paraId="18B10638" w14:textId="10B20BE4" w:rsidR="00362763" w:rsidRPr="00DF25C6" w:rsidRDefault="00362763" w:rsidP="00D57174">
            <w:pPr>
              <w:widowControl w:val="0"/>
              <w:autoSpaceDE w:val="0"/>
              <w:autoSpaceDN w:val="0"/>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990" w:type="dxa"/>
          </w:tcPr>
          <w:p w14:paraId="5A4848D1" w14:textId="77777777" w:rsidR="00362763" w:rsidRPr="00DF25C6" w:rsidRDefault="00362763"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Документи, що підтверджують справність, придатність до експлуатації матеріально-технічної бази (сервісні книжки тощо). </w:t>
            </w:r>
          </w:p>
          <w:p w14:paraId="221E55CA" w14:textId="2779148A" w:rsidR="00362763" w:rsidRPr="00DF25C6" w:rsidRDefault="00B17D91" w:rsidP="004A2872">
            <w:pPr>
              <w:widowControl w:val="0"/>
              <w:autoSpaceDE w:val="0"/>
              <w:autoSpaceDN w:val="0"/>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Для об’єктів</w:t>
            </w:r>
            <w:r w:rsidRPr="00DF25C6">
              <w:rPr>
                <w:rFonts w:ascii="Times New Roman" w:hAnsi="Times New Roman" w:cs="Times New Roman"/>
                <w:sz w:val="28"/>
                <w:szCs w:val="28"/>
                <w:shd w:val="clear" w:color="auto" w:fill="FFFFFF"/>
                <w:lang w:val="uk-UA"/>
              </w:rPr>
              <w:t xml:space="preserve"> </w:t>
            </w:r>
            <w:r w:rsidRPr="00B17D91">
              <w:rPr>
                <w:rFonts w:ascii="Times New Roman" w:hAnsi="Times New Roman" w:cs="Times New Roman"/>
                <w:sz w:val="28"/>
                <w:szCs w:val="28"/>
                <w:lang w:val="uk-UA"/>
              </w:rPr>
              <w:t>підвищеної небезпеки</w:t>
            </w:r>
            <w:r w:rsidRPr="00DF25C6">
              <w:rPr>
                <w:rFonts w:ascii="Times New Roman" w:hAnsi="Times New Roman" w:cs="Times New Roman"/>
                <w:sz w:val="28"/>
                <w:szCs w:val="28"/>
                <w:lang w:val="uk-UA"/>
              </w:rPr>
              <w:t>,</w:t>
            </w:r>
            <w:r>
              <w:rPr>
                <w:rFonts w:ascii="Times New Roman" w:hAnsi="Times New Roman" w:cs="Times New Roman"/>
                <w:sz w:val="28"/>
                <w:szCs w:val="28"/>
                <w:lang w:val="uk-UA"/>
              </w:rPr>
              <w:t xml:space="preserve"> внесених</w:t>
            </w:r>
            <w:r w:rsidRPr="00B17D91">
              <w:rPr>
                <w:rFonts w:ascii="Times New Roman" w:hAnsi="Times New Roman" w:cs="Times New Roman"/>
                <w:sz w:val="28"/>
                <w:szCs w:val="28"/>
                <w:lang w:val="uk-UA"/>
              </w:rPr>
              <w:t xml:space="preserve"> до Державного електронного реєстру об'єктів підвищеної небезпеки (ОПН)</w:t>
            </w:r>
            <w:r>
              <w:rPr>
                <w:rFonts w:ascii="Times New Roman" w:hAnsi="Times New Roman" w:cs="Times New Roman"/>
                <w:sz w:val="28"/>
                <w:szCs w:val="28"/>
                <w:lang w:val="uk-UA"/>
              </w:rPr>
              <w:t xml:space="preserve"> </w:t>
            </w:r>
            <w:r w:rsidRPr="00DF25C6">
              <w:rPr>
                <w:rFonts w:ascii="Times New Roman" w:hAnsi="Times New Roman" w:cs="Times New Roman"/>
                <w:sz w:val="28"/>
                <w:szCs w:val="28"/>
                <w:shd w:val="clear" w:color="auto" w:fill="FFFFFF"/>
                <w:lang w:val="uk-UA"/>
              </w:rPr>
              <w:t>надаються</w:t>
            </w:r>
            <w:r>
              <w:rPr>
                <w:rFonts w:ascii="Times New Roman" w:hAnsi="Times New Roman" w:cs="Times New Roman"/>
                <w:sz w:val="28"/>
                <w:szCs w:val="28"/>
                <w:lang w:val="uk-UA"/>
              </w:rPr>
              <w:t xml:space="preserve"> д</w:t>
            </w:r>
            <w:r w:rsidR="00362763" w:rsidRPr="00DF25C6">
              <w:rPr>
                <w:rFonts w:ascii="Times New Roman" w:hAnsi="Times New Roman" w:cs="Times New Roman"/>
                <w:sz w:val="28"/>
                <w:szCs w:val="28"/>
                <w:lang w:val="uk-UA"/>
              </w:rPr>
              <w:t xml:space="preserve">окументи </w:t>
            </w:r>
            <w:r w:rsidR="00362763" w:rsidRPr="00DF25C6">
              <w:rPr>
                <w:rFonts w:ascii="Times New Roman" w:hAnsi="Times New Roman" w:cs="Times New Roman"/>
                <w:sz w:val="28"/>
                <w:szCs w:val="28"/>
                <w:shd w:val="clear" w:color="auto" w:fill="FFFFFF"/>
                <w:lang w:val="uk-UA"/>
              </w:rPr>
              <w:t xml:space="preserve">ідентифікації </w:t>
            </w:r>
            <w:r>
              <w:rPr>
                <w:rFonts w:ascii="Times New Roman" w:hAnsi="Times New Roman" w:cs="Times New Roman"/>
                <w:sz w:val="28"/>
                <w:szCs w:val="28"/>
                <w:shd w:val="clear" w:color="auto" w:fill="FFFFFF"/>
                <w:lang w:val="uk-UA"/>
              </w:rPr>
              <w:t xml:space="preserve">об’єкта </w:t>
            </w:r>
            <w:r w:rsidR="004A2872">
              <w:rPr>
                <w:rFonts w:ascii="Times New Roman" w:hAnsi="Times New Roman" w:cs="Times New Roman"/>
                <w:sz w:val="28"/>
                <w:szCs w:val="28"/>
                <w:shd w:val="clear" w:color="auto" w:fill="FFFFFF"/>
                <w:lang w:val="uk-UA"/>
              </w:rPr>
              <w:t>ОПН</w:t>
            </w:r>
            <w:r w:rsidR="00362763" w:rsidRPr="00DF25C6">
              <w:rPr>
                <w:rFonts w:ascii="Times New Roman" w:hAnsi="Times New Roman" w:cs="Times New Roman"/>
                <w:sz w:val="28"/>
                <w:szCs w:val="28"/>
                <w:lang w:val="uk-UA"/>
              </w:rPr>
              <w:t xml:space="preserve"> (дозвіл, виданий </w:t>
            </w:r>
            <w:proofErr w:type="spellStart"/>
            <w:r w:rsidR="00362763" w:rsidRPr="00DF25C6">
              <w:rPr>
                <w:rFonts w:ascii="Times New Roman" w:hAnsi="Times New Roman" w:cs="Times New Roman"/>
                <w:sz w:val="28"/>
                <w:szCs w:val="28"/>
                <w:lang w:val="uk-UA"/>
              </w:rPr>
              <w:t>Держпраці</w:t>
            </w:r>
            <w:proofErr w:type="spellEnd"/>
            <w:r w:rsidR="00362763" w:rsidRPr="00DF25C6">
              <w:rPr>
                <w:rFonts w:ascii="Times New Roman" w:hAnsi="Times New Roman" w:cs="Times New Roman"/>
                <w:sz w:val="28"/>
                <w:szCs w:val="28"/>
                <w:lang w:val="uk-UA"/>
              </w:rPr>
              <w:t xml:space="preserve">, </w:t>
            </w:r>
            <w:r w:rsidR="00362763" w:rsidRPr="00DF25C6">
              <w:rPr>
                <w:rFonts w:ascii="Times New Roman" w:hAnsi="Times New Roman" w:cs="Times New Roman"/>
                <w:sz w:val="28"/>
                <w:szCs w:val="28"/>
                <w:shd w:val="clear" w:color="auto" w:fill="FFFFFF"/>
                <w:lang w:val="uk-UA"/>
              </w:rPr>
              <w:t>повідомлення про результати ідентифікації об’єктів підвищеної небезпеки тощо).</w:t>
            </w:r>
          </w:p>
        </w:tc>
        <w:tc>
          <w:tcPr>
            <w:tcW w:w="1276" w:type="dxa"/>
          </w:tcPr>
          <w:p w14:paraId="00CDF463" w14:textId="77777777" w:rsidR="00362763" w:rsidRPr="00DF25C6" w:rsidRDefault="00362763" w:rsidP="00D57174">
            <w:pPr>
              <w:widowControl w:val="0"/>
              <w:autoSpaceDE w:val="0"/>
              <w:autoSpaceDN w:val="0"/>
              <w:jc w:val="center"/>
              <w:rPr>
                <w:rFonts w:ascii="Times New Roman" w:hAnsi="Times New Roman" w:cs="Times New Roman"/>
                <w:sz w:val="28"/>
                <w:szCs w:val="28"/>
                <w:lang w:val="uk-UA"/>
              </w:rPr>
            </w:pPr>
          </w:p>
        </w:tc>
        <w:tc>
          <w:tcPr>
            <w:tcW w:w="2126" w:type="dxa"/>
          </w:tcPr>
          <w:p w14:paraId="782530CF" w14:textId="77777777" w:rsidR="00362763" w:rsidRPr="00DF25C6" w:rsidRDefault="00362763" w:rsidP="00D57174">
            <w:pPr>
              <w:widowControl w:val="0"/>
              <w:autoSpaceDE w:val="0"/>
              <w:autoSpaceDN w:val="0"/>
              <w:jc w:val="center"/>
              <w:rPr>
                <w:rFonts w:ascii="Times New Roman" w:hAnsi="Times New Roman" w:cs="Times New Roman"/>
                <w:sz w:val="28"/>
                <w:szCs w:val="28"/>
                <w:lang w:val="uk-UA"/>
              </w:rPr>
            </w:pPr>
          </w:p>
        </w:tc>
      </w:tr>
      <w:tr w:rsidR="00DC4B15" w:rsidRPr="00DF25C6" w14:paraId="5EAFA4F6" w14:textId="77777777" w:rsidTr="00DC4B15">
        <w:tc>
          <w:tcPr>
            <w:tcW w:w="959" w:type="dxa"/>
          </w:tcPr>
          <w:p w14:paraId="71A1CFD7" w14:textId="489D5B08" w:rsidR="00DC4B15" w:rsidRPr="00DF25C6" w:rsidRDefault="00DC4B15" w:rsidP="00025AFA">
            <w:pPr>
              <w:widowControl w:val="0"/>
              <w:autoSpaceDE w:val="0"/>
              <w:autoSpaceDN w:val="0"/>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990" w:type="dxa"/>
          </w:tcPr>
          <w:p w14:paraId="67AF592C" w14:textId="77777777" w:rsidR="00DC4B15" w:rsidRPr="00DF25C6" w:rsidRDefault="00DC4B15" w:rsidP="00025AFA">
            <w:pPr>
              <w:widowControl w:val="0"/>
              <w:autoSpaceDE w:val="0"/>
              <w:autoSpaceDN w:val="0"/>
              <w:ind w:right="-108"/>
              <w:rPr>
                <w:rFonts w:ascii="Times New Roman" w:hAnsi="Times New Roman" w:cs="Times New Roman"/>
                <w:sz w:val="28"/>
                <w:szCs w:val="28"/>
                <w:lang w:val="uk-UA"/>
              </w:rPr>
            </w:pPr>
            <w:r w:rsidRPr="00DF25C6">
              <w:rPr>
                <w:rFonts w:ascii="Times New Roman" w:hAnsi="Times New Roman" w:cs="Times New Roman"/>
                <w:sz w:val="28"/>
                <w:szCs w:val="28"/>
                <w:lang w:val="uk-UA"/>
              </w:rPr>
              <w:t>Документи, що підтверджують право власності/оренди на матеріально-технічну базу, засоби провадження діяльності (договори оренди, договори купівлі-продажу, видаткові накладні тощо, а також бухгалтерські документи про взяття їх на облік).</w:t>
            </w:r>
          </w:p>
        </w:tc>
        <w:tc>
          <w:tcPr>
            <w:tcW w:w="1276" w:type="dxa"/>
          </w:tcPr>
          <w:p w14:paraId="4CFCE6BE" w14:textId="77777777" w:rsidR="00DC4B15" w:rsidRPr="00DF25C6" w:rsidRDefault="00DC4B15" w:rsidP="00025AFA">
            <w:pPr>
              <w:widowControl w:val="0"/>
              <w:autoSpaceDE w:val="0"/>
              <w:autoSpaceDN w:val="0"/>
              <w:jc w:val="center"/>
              <w:rPr>
                <w:rFonts w:ascii="Times New Roman" w:hAnsi="Times New Roman" w:cs="Times New Roman"/>
                <w:sz w:val="28"/>
                <w:szCs w:val="28"/>
                <w:lang w:val="uk-UA"/>
              </w:rPr>
            </w:pPr>
          </w:p>
        </w:tc>
        <w:tc>
          <w:tcPr>
            <w:tcW w:w="2126" w:type="dxa"/>
          </w:tcPr>
          <w:p w14:paraId="1D2CE73C" w14:textId="77777777" w:rsidR="00DC4B15" w:rsidRPr="00DF25C6" w:rsidRDefault="00DC4B15" w:rsidP="00025AFA">
            <w:pPr>
              <w:widowControl w:val="0"/>
              <w:autoSpaceDE w:val="0"/>
              <w:autoSpaceDN w:val="0"/>
              <w:jc w:val="center"/>
              <w:rPr>
                <w:rFonts w:ascii="Times New Roman" w:hAnsi="Times New Roman" w:cs="Times New Roman"/>
                <w:sz w:val="28"/>
                <w:szCs w:val="28"/>
                <w:lang w:val="uk-UA"/>
              </w:rPr>
            </w:pPr>
          </w:p>
        </w:tc>
      </w:tr>
    </w:tbl>
    <w:p w14:paraId="448D216C" w14:textId="77777777" w:rsidR="00807F92" w:rsidRDefault="00807F92" w:rsidP="00D57174">
      <w:pPr>
        <w:ind w:firstLine="5670"/>
        <w:rPr>
          <w:rFonts w:ascii="Times New Roman" w:hAnsi="Times New Roman" w:cs="Times New Roman"/>
          <w:sz w:val="28"/>
          <w:szCs w:val="28"/>
        </w:rPr>
      </w:pPr>
    </w:p>
    <w:p w14:paraId="5CBF54AC" w14:textId="77777777" w:rsidR="00D57174" w:rsidRPr="00DF25C6" w:rsidRDefault="00D57174" w:rsidP="004500CB">
      <w:pPr>
        <w:ind w:firstLine="6237"/>
        <w:rPr>
          <w:rFonts w:ascii="Times New Roman" w:hAnsi="Times New Roman" w:cs="Times New Roman"/>
          <w:sz w:val="28"/>
          <w:szCs w:val="28"/>
          <w:lang w:val="uk-UA"/>
        </w:rPr>
      </w:pPr>
      <w:r w:rsidRPr="00DF25C6">
        <w:rPr>
          <w:rFonts w:ascii="Times New Roman" w:hAnsi="Times New Roman" w:cs="Times New Roman"/>
          <w:sz w:val="28"/>
          <w:szCs w:val="28"/>
          <w:lang w:val="uk-UA"/>
        </w:rPr>
        <w:t>Продовження додатка 3</w:t>
      </w:r>
    </w:p>
    <w:tbl>
      <w:tblPr>
        <w:tblStyle w:val="1"/>
        <w:tblW w:w="0" w:type="auto"/>
        <w:tblLayout w:type="fixed"/>
        <w:tblLook w:val="04A0" w:firstRow="1" w:lastRow="0" w:firstColumn="1" w:lastColumn="0" w:noHBand="0" w:noVBand="1"/>
      </w:tblPr>
      <w:tblGrid>
        <w:gridCol w:w="959"/>
        <w:gridCol w:w="4990"/>
        <w:gridCol w:w="1276"/>
        <w:gridCol w:w="2126"/>
      </w:tblGrid>
      <w:tr w:rsidR="00D57174" w:rsidRPr="00DF25C6" w14:paraId="1C53FC08" w14:textId="77777777" w:rsidTr="00DC4B15">
        <w:tc>
          <w:tcPr>
            <w:tcW w:w="959" w:type="dxa"/>
          </w:tcPr>
          <w:p w14:paraId="33203DE0" w14:textId="77777777" w:rsidR="00D57174" w:rsidRPr="00DF25C6" w:rsidRDefault="00D57174" w:rsidP="00D57174">
            <w:pPr>
              <w:widowControl w:val="0"/>
              <w:autoSpaceDE w:val="0"/>
              <w:autoSpaceDN w:val="0"/>
              <w:ind w:left="-142"/>
              <w:jc w:val="center"/>
              <w:rPr>
                <w:rFonts w:ascii="Times New Roman" w:hAnsi="Times New Roman" w:cs="Times New Roman"/>
                <w:sz w:val="28"/>
                <w:szCs w:val="28"/>
                <w:lang w:val="uk-UA"/>
              </w:rPr>
            </w:pPr>
          </w:p>
        </w:tc>
        <w:tc>
          <w:tcPr>
            <w:tcW w:w="4990" w:type="dxa"/>
          </w:tcPr>
          <w:p w14:paraId="76F289B9" w14:textId="77777777" w:rsidR="00D57174" w:rsidRPr="00DF25C6" w:rsidRDefault="00D57174" w:rsidP="00D57174">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w:t>
            </w:r>
          </w:p>
        </w:tc>
        <w:tc>
          <w:tcPr>
            <w:tcW w:w="1276" w:type="dxa"/>
          </w:tcPr>
          <w:p w14:paraId="519A65C2" w14:textId="77777777" w:rsidR="00D57174" w:rsidRPr="00DF25C6" w:rsidRDefault="00D57174" w:rsidP="00D57174">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2</w:t>
            </w:r>
          </w:p>
        </w:tc>
        <w:tc>
          <w:tcPr>
            <w:tcW w:w="2126" w:type="dxa"/>
          </w:tcPr>
          <w:p w14:paraId="2B3E9E84" w14:textId="77777777" w:rsidR="00D57174" w:rsidRPr="00DF25C6" w:rsidRDefault="00D57174" w:rsidP="00D57174">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3</w:t>
            </w:r>
          </w:p>
        </w:tc>
      </w:tr>
      <w:tr w:rsidR="00DC4B15" w:rsidRPr="00DF25C6" w14:paraId="69C1AF73" w14:textId="77777777" w:rsidTr="00DC4B15">
        <w:tc>
          <w:tcPr>
            <w:tcW w:w="959" w:type="dxa"/>
          </w:tcPr>
          <w:p w14:paraId="4B728862" w14:textId="77777777" w:rsidR="00DC4B15" w:rsidRPr="00DF25C6" w:rsidRDefault="00DC4B15" w:rsidP="00025AFA">
            <w:pPr>
              <w:widowControl w:val="0"/>
              <w:autoSpaceDE w:val="0"/>
              <w:autoSpaceDN w:val="0"/>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990" w:type="dxa"/>
          </w:tcPr>
          <w:p w14:paraId="03E6ED40" w14:textId="77777777" w:rsidR="00DC4B15" w:rsidRPr="00DF25C6" w:rsidRDefault="00DC4B15" w:rsidP="00025AFA">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Метрологічні свідоцтва про повірку засобів вимірювальної техніки (ЗВТ).</w:t>
            </w:r>
          </w:p>
        </w:tc>
        <w:tc>
          <w:tcPr>
            <w:tcW w:w="1276" w:type="dxa"/>
          </w:tcPr>
          <w:p w14:paraId="4D2854F7" w14:textId="77777777" w:rsidR="00DC4B15" w:rsidRPr="00DF25C6" w:rsidRDefault="00DC4B15" w:rsidP="00025AFA">
            <w:pPr>
              <w:widowControl w:val="0"/>
              <w:autoSpaceDE w:val="0"/>
              <w:autoSpaceDN w:val="0"/>
              <w:jc w:val="center"/>
              <w:rPr>
                <w:rFonts w:ascii="Times New Roman" w:hAnsi="Times New Roman" w:cs="Times New Roman"/>
                <w:sz w:val="28"/>
                <w:szCs w:val="28"/>
                <w:lang w:val="uk-UA"/>
              </w:rPr>
            </w:pPr>
          </w:p>
        </w:tc>
        <w:tc>
          <w:tcPr>
            <w:tcW w:w="2126" w:type="dxa"/>
          </w:tcPr>
          <w:p w14:paraId="1F5061B9" w14:textId="77777777" w:rsidR="00DC4B15" w:rsidRPr="00DF25C6" w:rsidRDefault="00DC4B15" w:rsidP="00025AFA">
            <w:pPr>
              <w:widowControl w:val="0"/>
              <w:autoSpaceDE w:val="0"/>
              <w:autoSpaceDN w:val="0"/>
              <w:jc w:val="center"/>
              <w:rPr>
                <w:rFonts w:ascii="Times New Roman" w:hAnsi="Times New Roman" w:cs="Times New Roman"/>
                <w:sz w:val="28"/>
                <w:szCs w:val="28"/>
                <w:lang w:val="uk-UA"/>
              </w:rPr>
            </w:pPr>
          </w:p>
        </w:tc>
      </w:tr>
      <w:tr w:rsidR="008B511A" w:rsidRPr="000A6FA6" w14:paraId="5CD5240B" w14:textId="77777777" w:rsidTr="00DC4B15">
        <w:tc>
          <w:tcPr>
            <w:tcW w:w="959" w:type="dxa"/>
          </w:tcPr>
          <w:p w14:paraId="589B06D3" w14:textId="1F4BA018" w:rsidR="0093095B" w:rsidRPr="00DF25C6" w:rsidRDefault="0093095B" w:rsidP="0076795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11</w:t>
            </w:r>
          </w:p>
        </w:tc>
        <w:tc>
          <w:tcPr>
            <w:tcW w:w="4990" w:type="dxa"/>
          </w:tcPr>
          <w:p w14:paraId="4E61C117" w14:textId="2EDDB9FD" w:rsidR="0093095B" w:rsidRPr="00DF25C6" w:rsidRDefault="0093095B"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Ситуаційна карта-схема розташування виробничих площ об’єкта управління небезпечними відходами </w:t>
            </w:r>
            <w:r w:rsidR="006F0B20" w:rsidRPr="00DF25C6">
              <w:rPr>
                <w:rFonts w:ascii="Times New Roman" w:hAnsi="Times New Roman" w:cs="Times New Roman"/>
                <w:sz w:val="28"/>
                <w:szCs w:val="28"/>
                <w:lang w:val="uk-UA"/>
              </w:rPr>
              <w:t>і</w:t>
            </w:r>
            <w:r w:rsidRPr="00DF25C6">
              <w:rPr>
                <w:rFonts w:ascii="Times New Roman" w:hAnsi="Times New Roman" w:cs="Times New Roman"/>
                <w:sz w:val="28"/>
                <w:szCs w:val="28"/>
                <w:lang w:val="uk-UA"/>
              </w:rPr>
              <w:t>з зазначення</w:t>
            </w:r>
            <w:r w:rsidR="006F0B20" w:rsidRPr="00DF25C6">
              <w:rPr>
                <w:rFonts w:ascii="Times New Roman" w:hAnsi="Times New Roman" w:cs="Times New Roman"/>
                <w:sz w:val="28"/>
                <w:szCs w:val="28"/>
                <w:lang w:val="uk-UA"/>
              </w:rPr>
              <w:t>м</w:t>
            </w:r>
            <w:r w:rsidRPr="00DF25C6">
              <w:rPr>
                <w:rFonts w:ascii="Times New Roman" w:hAnsi="Times New Roman" w:cs="Times New Roman"/>
                <w:sz w:val="28"/>
                <w:szCs w:val="28"/>
                <w:lang w:val="uk-UA"/>
              </w:rPr>
              <w:t xml:space="preserve"> місця розташування виробничого обладнання та устаткування. У разі наявності декількох суб’єктів господарювання на одній виробничій дільниці, карта-схема повинна містити розмежування території кожного з суб’єктів господарювання.</w:t>
            </w:r>
          </w:p>
        </w:tc>
        <w:tc>
          <w:tcPr>
            <w:tcW w:w="1276" w:type="dxa"/>
          </w:tcPr>
          <w:p w14:paraId="1739738A"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126" w:type="dxa"/>
          </w:tcPr>
          <w:p w14:paraId="121222FE"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r w:rsidR="008B511A" w:rsidRPr="00DF25C6" w14:paraId="78D5DDC8" w14:textId="77777777" w:rsidTr="00DC4B15">
        <w:tc>
          <w:tcPr>
            <w:tcW w:w="959" w:type="dxa"/>
          </w:tcPr>
          <w:p w14:paraId="77D4958E" w14:textId="33497244" w:rsidR="0093095B" w:rsidRPr="00DF25C6" w:rsidRDefault="0093095B" w:rsidP="0076795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12</w:t>
            </w:r>
          </w:p>
        </w:tc>
        <w:tc>
          <w:tcPr>
            <w:tcW w:w="4990" w:type="dxa"/>
          </w:tcPr>
          <w:p w14:paraId="317A6771" w14:textId="77777777" w:rsidR="0093095B" w:rsidRPr="00DF25C6" w:rsidRDefault="0093095B"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Технологічний регламент на здійснення кожної операції з управління небезпечних відходів  за їх видами (за наявності).</w:t>
            </w:r>
          </w:p>
        </w:tc>
        <w:tc>
          <w:tcPr>
            <w:tcW w:w="1276" w:type="dxa"/>
          </w:tcPr>
          <w:p w14:paraId="3FDF2175"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126" w:type="dxa"/>
          </w:tcPr>
          <w:p w14:paraId="6E136350"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r w:rsidR="00362763" w:rsidRPr="000A6FA6" w14:paraId="7C23FF66" w14:textId="77777777" w:rsidTr="00DC4B15">
        <w:tc>
          <w:tcPr>
            <w:tcW w:w="959" w:type="dxa"/>
          </w:tcPr>
          <w:p w14:paraId="73FC10A5" w14:textId="73C7D100" w:rsidR="00362763" w:rsidRPr="00DF25C6" w:rsidRDefault="00362763" w:rsidP="00D57174">
            <w:pPr>
              <w:widowControl w:val="0"/>
              <w:autoSpaceDE w:val="0"/>
              <w:autoSpaceDN w:val="0"/>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990" w:type="dxa"/>
          </w:tcPr>
          <w:p w14:paraId="281789D9" w14:textId="77777777" w:rsidR="00362763" w:rsidRPr="00DF25C6" w:rsidRDefault="00362763" w:rsidP="00807F92">
            <w:pPr>
              <w:shd w:val="clear" w:color="auto" w:fill="FFFFFF"/>
              <w:rPr>
                <w:rFonts w:ascii="Times New Roman" w:hAnsi="Times New Roman" w:cs="Times New Roman"/>
                <w:sz w:val="28"/>
                <w:szCs w:val="28"/>
                <w:lang w:val="uk-UA" w:eastAsia="ru-RU"/>
              </w:rPr>
            </w:pPr>
            <w:r w:rsidRPr="00DF25C6">
              <w:rPr>
                <w:rFonts w:ascii="Times New Roman" w:hAnsi="Times New Roman" w:cs="Times New Roman"/>
                <w:sz w:val="28"/>
                <w:szCs w:val="28"/>
                <w:shd w:val="clear" w:color="auto" w:fill="FFFFFF"/>
                <w:lang w:val="uk-UA" w:eastAsia="ru-RU"/>
              </w:rPr>
              <w:t>Відомості про автоматизовану  систему контролю викидів забруднюючих речовин (надається за наявності такої системи</w:t>
            </w:r>
            <w:r w:rsidRPr="00DF25C6">
              <w:rPr>
                <w:rFonts w:ascii="Times New Roman" w:hAnsi="Times New Roman" w:cs="Times New Roman"/>
                <w:bCs/>
                <w:sz w:val="28"/>
                <w:szCs w:val="28"/>
                <w:shd w:val="clear" w:color="auto" w:fill="FFFFFF"/>
                <w:lang w:val="uk-UA" w:eastAsia="ru-RU"/>
              </w:rPr>
              <w:t>)</w:t>
            </w:r>
            <w:r w:rsidRPr="00DF25C6">
              <w:rPr>
                <w:rFonts w:ascii="Times New Roman" w:hAnsi="Times New Roman" w:cs="Times New Roman"/>
                <w:sz w:val="28"/>
                <w:szCs w:val="28"/>
                <w:shd w:val="clear" w:color="auto" w:fill="FFFFFF"/>
                <w:lang w:val="uk-UA" w:eastAsia="ru-RU"/>
              </w:rPr>
              <w:t xml:space="preserve"> або відомості про вимірювальне обладнання, яким здійснюються періодичні вимірювання параметрів відхідних газів та вмісту в них забруднюючих речовин, яка </w:t>
            </w:r>
            <w:proofErr w:type="spellStart"/>
            <w:r w:rsidRPr="00DF25C6">
              <w:rPr>
                <w:rFonts w:ascii="Times New Roman" w:hAnsi="Times New Roman" w:cs="Times New Roman"/>
                <w:sz w:val="28"/>
                <w:szCs w:val="28"/>
                <w:shd w:val="clear" w:color="auto" w:fill="FFFFFF"/>
                <w:lang w:val="uk-UA" w:eastAsia="ru-RU"/>
              </w:rPr>
              <w:t>відповідє</w:t>
            </w:r>
            <w:proofErr w:type="spellEnd"/>
            <w:r w:rsidRPr="00DF25C6">
              <w:rPr>
                <w:rFonts w:ascii="Times New Roman" w:hAnsi="Times New Roman" w:cs="Times New Roman"/>
                <w:sz w:val="28"/>
                <w:szCs w:val="28"/>
                <w:shd w:val="clear" w:color="auto" w:fill="FFFFFF"/>
                <w:lang w:val="uk-UA" w:eastAsia="ru-RU"/>
              </w:rPr>
              <w:t xml:space="preserve"> вимогам законодавства про метрологію та метрологічну діяльність).</w:t>
            </w:r>
          </w:p>
        </w:tc>
        <w:tc>
          <w:tcPr>
            <w:tcW w:w="1276" w:type="dxa"/>
          </w:tcPr>
          <w:p w14:paraId="2A0FFFB5" w14:textId="77777777" w:rsidR="00362763" w:rsidRPr="00DF25C6" w:rsidRDefault="00362763" w:rsidP="00D57174">
            <w:pPr>
              <w:widowControl w:val="0"/>
              <w:autoSpaceDE w:val="0"/>
              <w:autoSpaceDN w:val="0"/>
              <w:jc w:val="center"/>
              <w:rPr>
                <w:rFonts w:ascii="Times New Roman" w:hAnsi="Times New Roman" w:cs="Times New Roman"/>
                <w:sz w:val="28"/>
                <w:szCs w:val="28"/>
                <w:lang w:val="uk-UA"/>
              </w:rPr>
            </w:pPr>
          </w:p>
        </w:tc>
        <w:tc>
          <w:tcPr>
            <w:tcW w:w="2126" w:type="dxa"/>
          </w:tcPr>
          <w:p w14:paraId="42D18D3C" w14:textId="77777777" w:rsidR="00362763" w:rsidRPr="00DF25C6" w:rsidRDefault="00362763" w:rsidP="00D57174">
            <w:pPr>
              <w:widowControl w:val="0"/>
              <w:autoSpaceDE w:val="0"/>
              <w:autoSpaceDN w:val="0"/>
              <w:jc w:val="center"/>
              <w:rPr>
                <w:rFonts w:ascii="Times New Roman" w:hAnsi="Times New Roman" w:cs="Times New Roman"/>
                <w:sz w:val="28"/>
                <w:szCs w:val="28"/>
                <w:lang w:val="uk-UA"/>
              </w:rPr>
            </w:pPr>
          </w:p>
        </w:tc>
      </w:tr>
      <w:tr w:rsidR="00FE1402" w:rsidRPr="000A6FA6" w14:paraId="4B206B52" w14:textId="77777777" w:rsidTr="007F4696">
        <w:tc>
          <w:tcPr>
            <w:tcW w:w="959" w:type="dxa"/>
          </w:tcPr>
          <w:p w14:paraId="4EFDF05F" w14:textId="14F9EC2D" w:rsidR="00FE1402" w:rsidRPr="00DF25C6" w:rsidRDefault="00FE1402" w:rsidP="00025AFA">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w:t>
            </w:r>
            <w:r>
              <w:rPr>
                <w:rFonts w:ascii="Times New Roman" w:hAnsi="Times New Roman" w:cs="Times New Roman"/>
                <w:sz w:val="28"/>
                <w:szCs w:val="28"/>
                <w:lang w:val="uk-UA"/>
              </w:rPr>
              <w:t>4</w:t>
            </w:r>
          </w:p>
        </w:tc>
        <w:tc>
          <w:tcPr>
            <w:tcW w:w="4990" w:type="dxa"/>
          </w:tcPr>
          <w:p w14:paraId="7EFB3A82" w14:textId="77777777" w:rsidR="00FE1402" w:rsidRPr="00DF25C6" w:rsidRDefault="00FE1402" w:rsidP="00025AFA">
            <w:pPr>
              <w:shd w:val="clear" w:color="auto" w:fill="FFFFFF"/>
              <w:rPr>
                <w:rFonts w:ascii="Times New Roman" w:hAnsi="Times New Roman" w:cs="Times New Roman"/>
                <w:sz w:val="28"/>
                <w:szCs w:val="28"/>
                <w:lang w:val="uk-UA" w:eastAsia="ru-RU"/>
              </w:rPr>
            </w:pPr>
            <w:r w:rsidRPr="00DF25C6">
              <w:rPr>
                <w:rFonts w:ascii="Times New Roman" w:hAnsi="Times New Roman" w:cs="Times New Roman"/>
                <w:sz w:val="28"/>
                <w:szCs w:val="28"/>
                <w:lang w:val="uk-UA" w:eastAsia="ru-RU"/>
              </w:rPr>
              <w:t xml:space="preserve">Паспорт установки очистки газів (далі – ГОУ); </w:t>
            </w:r>
            <w:r w:rsidRPr="00DF25C6">
              <w:rPr>
                <w:rFonts w:ascii="Times New Roman" w:hAnsi="Times New Roman" w:cs="Times New Roman"/>
                <w:sz w:val="28"/>
                <w:szCs w:val="28"/>
                <w:shd w:val="clear" w:color="auto" w:fill="FFFFFF"/>
                <w:lang w:val="uk-UA" w:eastAsia="ru-RU"/>
              </w:rPr>
              <w:t>наказ про п</w:t>
            </w:r>
            <w:r w:rsidRPr="00DF25C6">
              <w:rPr>
                <w:rFonts w:ascii="Times New Roman" w:hAnsi="Times New Roman" w:cs="Times New Roman"/>
                <w:sz w:val="28"/>
                <w:szCs w:val="28"/>
                <w:lang w:val="uk-UA" w:eastAsia="ru-RU"/>
              </w:rPr>
              <w:t>ризначення осіб, відповідальних за технічний стан, обслуговування і безпечну експлуатацію ГО</w:t>
            </w:r>
            <w:r>
              <w:rPr>
                <w:rFonts w:ascii="Times New Roman" w:hAnsi="Times New Roman" w:cs="Times New Roman"/>
                <w:sz w:val="28"/>
                <w:szCs w:val="28"/>
                <w:lang w:val="uk-UA" w:eastAsia="ru-RU"/>
              </w:rPr>
              <w:t>У, інші документи, передбачені П</w:t>
            </w:r>
            <w:r w:rsidRPr="00DF25C6">
              <w:rPr>
                <w:rFonts w:ascii="Times New Roman" w:hAnsi="Times New Roman" w:cs="Times New Roman"/>
                <w:sz w:val="28"/>
                <w:szCs w:val="28"/>
                <w:lang w:val="uk-UA" w:eastAsia="ru-RU"/>
              </w:rPr>
              <w:t>равилами технічної експлуатації установок очистки газу, затв</w:t>
            </w:r>
            <w:r>
              <w:rPr>
                <w:rFonts w:ascii="Times New Roman" w:hAnsi="Times New Roman" w:cs="Times New Roman"/>
                <w:sz w:val="28"/>
                <w:szCs w:val="28"/>
                <w:lang w:val="uk-UA" w:eastAsia="ru-RU"/>
              </w:rPr>
              <w:t>ердженими наказом Міністерства охорони навколишнього природного середовища України від 06 лютого</w:t>
            </w:r>
            <w:r w:rsidRPr="00DF25C6">
              <w:rPr>
                <w:rFonts w:ascii="Times New Roman" w:hAnsi="Times New Roman" w:cs="Times New Roman"/>
                <w:sz w:val="28"/>
                <w:szCs w:val="28"/>
                <w:lang w:val="uk-UA" w:eastAsia="ru-RU"/>
              </w:rPr>
              <w:t xml:space="preserve"> 2009</w:t>
            </w:r>
            <w:r>
              <w:rPr>
                <w:rFonts w:ascii="Times New Roman" w:hAnsi="Times New Roman" w:cs="Times New Roman"/>
                <w:sz w:val="28"/>
                <w:szCs w:val="28"/>
                <w:lang w:val="uk-UA" w:eastAsia="ru-RU"/>
              </w:rPr>
              <w:t xml:space="preserve"> року</w:t>
            </w:r>
            <w:r w:rsidRPr="00DF25C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 52, зареєстрованими</w:t>
            </w:r>
            <w:r w:rsidRPr="00DF25C6">
              <w:rPr>
                <w:rFonts w:ascii="Times New Roman" w:hAnsi="Times New Roman" w:cs="Times New Roman"/>
                <w:sz w:val="28"/>
                <w:szCs w:val="28"/>
                <w:lang w:val="uk-UA" w:eastAsia="ru-RU"/>
              </w:rPr>
              <w:t xml:space="preserve"> в Міністерстві ю</w:t>
            </w:r>
            <w:r>
              <w:rPr>
                <w:rFonts w:ascii="Times New Roman" w:hAnsi="Times New Roman" w:cs="Times New Roman"/>
                <w:sz w:val="28"/>
                <w:szCs w:val="28"/>
                <w:lang w:val="uk-UA" w:eastAsia="ru-RU"/>
              </w:rPr>
              <w:t xml:space="preserve">стиції України </w:t>
            </w:r>
            <w:r>
              <w:rPr>
                <w:rFonts w:ascii="Times New Roman" w:hAnsi="Times New Roman" w:cs="Times New Roman"/>
                <w:sz w:val="28"/>
                <w:szCs w:val="28"/>
                <w:lang w:val="uk-UA" w:eastAsia="ru-RU"/>
              </w:rPr>
              <w:br/>
              <w:t>13 квітня 2009 року за № 327/16343.</w:t>
            </w:r>
          </w:p>
        </w:tc>
        <w:tc>
          <w:tcPr>
            <w:tcW w:w="1276" w:type="dxa"/>
          </w:tcPr>
          <w:p w14:paraId="070090CE" w14:textId="77777777" w:rsidR="00FE1402" w:rsidRPr="00DF25C6" w:rsidRDefault="00FE1402" w:rsidP="00025AFA">
            <w:pPr>
              <w:widowControl w:val="0"/>
              <w:autoSpaceDE w:val="0"/>
              <w:autoSpaceDN w:val="0"/>
              <w:jc w:val="center"/>
              <w:rPr>
                <w:rFonts w:ascii="Times New Roman" w:hAnsi="Times New Roman" w:cs="Times New Roman"/>
                <w:sz w:val="28"/>
                <w:szCs w:val="28"/>
                <w:lang w:val="uk-UA"/>
              </w:rPr>
            </w:pPr>
          </w:p>
        </w:tc>
        <w:tc>
          <w:tcPr>
            <w:tcW w:w="2126" w:type="dxa"/>
          </w:tcPr>
          <w:p w14:paraId="3BBFE0D0" w14:textId="77777777" w:rsidR="00FE1402" w:rsidRPr="00DF25C6" w:rsidRDefault="00FE1402" w:rsidP="00025AFA">
            <w:pPr>
              <w:widowControl w:val="0"/>
              <w:autoSpaceDE w:val="0"/>
              <w:autoSpaceDN w:val="0"/>
              <w:jc w:val="center"/>
              <w:rPr>
                <w:rFonts w:ascii="Times New Roman" w:hAnsi="Times New Roman" w:cs="Times New Roman"/>
                <w:sz w:val="28"/>
                <w:szCs w:val="28"/>
                <w:lang w:val="uk-UA"/>
              </w:rPr>
            </w:pPr>
          </w:p>
        </w:tc>
      </w:tr>
    </w:tbl>
    <w:p w14:paraId="1F64FED8" w14:textId="77777777" w:rsidR="00FE1402" w:rsidRDefault="00FE1402">
      <w:pPr>
        <w:rPr>
          <w:rFonts w:ascii="Times New Roman" w:hAnsi="Times New Roman" w:cs="Times New Roman"/>
          <w:sz w:val="28"/>
          <w:szCs w:val="28"/>
          <w:lang w:val="uk-UA"/>
        </w:rPr>
      </w:pPr>
    </w:p>
    <w:p w14:paraId="35C207E0" w14:textId="1295FF04" w:rsidR="00FE1402" w:rsidRDefault="00FE1402" w:rsidP="00FE1402">
      <w:pPr>
        <w:ind w:firstLine="6237"/>
      </w:pPr>
      <w:r w:rsidRPr="00DF25C6">
        <w:rPr>
          <w:rFonts w:ascii="Times New Roman" w:hAnsi="Times New Roman" w:cs="Times New Roman"/>
          <w:sz w:val="28"/>
          <w:szCs w:val="28"/>
          <w:lang w:val="uk-UA"/>
        </w:rPr>
        <w:t>Продовження додатка 3</w:t>
      </w:r>
    </w:p>
    <w:tbl>
      <w:tblPr>
        <w:tblStyle w:val="1"/>
        <w:tblW w:w="0" w:type="auto"/>
        <w:tblLayout w:type="fixed"/>
        <w:tblLook w:val="04A0" w:firstRow="1" w:lastRow="0" w:firstColumn="1" w:lastColumn="0" w:noHBand="0" w:noVBand="1"/>
      </w:tblPr>
      <w:tblGrid>
        <w:gridCol w:w="959"/>
        <w:gridCol w:w="4848"/>
        <w:gridCol w:w="1418"/>
        <w:gridCol w:w="2126"/>
      </w:tblGrid>
      <w:tr w:rsidR="00FE1402" w:rsidRPr="00DF25C6" w14:paraId="40BA411A" w14:textId="77777777" w:rsidTr="007F4696">
        <w:tc>
          <w:tcPr>
            <w:tcW w:w="959" w:type="dxa"/>
          </w:tcPr>
          <w:p w14:paraId="7020A1A1" w14:textId="77777777" w:rsidR="00FE1402" w:rsidRPr="00DF25C6" w:rsidRDefault="00FE1402" w:rsidP="00025AFA">
            <w:pPr>
              <w:widowControl w:val="0"/>
              <w:autoSpaceDE w:val="0"/>
              <w:autoSpaceDN w:val="0"/>
              <w:ind w:left="-142"/>
              <w:jc w:val="center"/>
              <w:rPr>
                <w:rFonts w:ascii="Times New Roman" w:hAnsi="Times New Roman" w:cs="Times New Roman"/>
                <w:sz w:val="28"/>
                <w:szCs w:val="28"/>
                <w:lang w:val="uk-UA"/>
              </w:rPr>
            </w:pPr>
          </w:p>
        </w:tc>
        <w:tc>
          <w:tcPr>
            <w:tcW w:w="4848" w:type="dxa"/>
          </w:tcPr>
          <w:p w14:paraId="2EE5918E" w14:textId="77777777" w:rsidR="00FE1402" w:rsidRPr="00DF25C6" w:rsidRDefault="00FE1402" w:rsidP="00025AFA">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w:t>
            </w:r>
          </w:p>
        </w:tc>
        <w:tc>
          <w:tcPr>
            <w:tcW w:w="1418" w:type="dxa"/>
          </w:tcPr>
          <w:p w14:paraId="380DB600" w14:textId="77777777" w:rsidR="00FE1402" w:rsidRPr="00DF25C6" w:rsidRDefault="00FE1402" w:rsidP="00025AFA">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2</w:t>
            </w:r>
          </w:p>
        </w:tc>
        <w:tc>
          <w:tcPr>
            <w:tcW w:w="2126" w:type="dxa"/>
          </w:tcPr>
          <w:p w14:paraId="010BE76F" w14:textId="77777777" w:rsidR="00FE1402" w:rsidRPr="00DF25C6" w:rsidRDefault="00FE1402" w:rsidP="00025AFA">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3</w:t>
            </w:r>
          </w:p>
        </w:tc>
      </w:tr>
      <w:tr w:rsidR="008B511A" w:rsidRPr="00DF25C6" w14:paraId="571FC7AC" w14:textId="77777777" w:rsidTr="007F4696">
        <w:tc>
          <w:tcPr>
            <w:tcW w:w="959" w:type="dxa"/>
          </w:tcPr>
          <w:p w14:paraId="3FAA4D3F" w14:textId="65953102" w:rsidR="0093095B" w:rsidRPr="00DF25C6" w:rsidRDefault="00362763" w:rsidP="00D57174">
            <w:pPr>
              <w:widowControl w:val="0"/>
              <w:autoSpaceDE w:val="0"/>
              <w:autoSpaceDN w:val="0"/>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E1402">
              <w:rPr>
                <w:rFonts w:ascii="Times New Roman" w:hAnsi="Times New Roman" w:cs="Times New Roman"/>
                <w:sz w:val="28"/>
                <w:szCs w:val="28"/>
                <w:lang w:val="uk-UA"/>
              </w:rPr>
              <w:t>5</w:t>
            </w:r>
          </w:p>
        </w:tc>
        <w:tc>
          <w:tcPr>
            <w:tcW w:w="4848" w:type="dxa"/>
          </w:tcPr>
          <w:p w14:paraId="03625304" w14:textId="77777777" w:rsidR="0093095B" w:rsidRPr="00DF25C6" w:rsidRDefault="0093095B"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Протоколи періодичних інструментально-</w:t>
            </w:r>
            <w:r w:rsidRPr="00DF25C6">
              <w:rPr>
                <w:rFonts w:ascii="Times New Roman" w:hAnsi="Times New Roman" w:cs="Times New Roman"/>
                <w:sz w:val="28"/>
                <w:szCs w:val="28"/>
                <w:shd w:val="clear" w:color="auto" w:fill="FFFFFF"/>
                <w:lang w:val="uk-UA"/>
              </w:rPr>
              <w:t>лабораторних вимірювань параметрів викидів забруднюючих речовин пересувних джерел та організованих стаціонарних джерел викидів за останні два роки.</w:t>
            </w:r>
          </w:p>
        </w:tc>
        <w:tc>
          <w:tcPr>
            <w:tcW w:w="1418" w:type="dxa"/>
          </w:tcPr>
          <w:p w14:paraId="6E176DDB"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126" w:type="dxa"/>
          </w:tcPr>
          <w:p w14:paraId="13DE6D9C"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r w:rsidR="008B511A" w:rsidRPr="000A6FA6" w14:paraId="1F0046B0" w14:textId="77777777" w:rsidTr="007F4696">
        <w:tc>
          <w:tcPr>
            <w:tcW w:w="959" w:type="dxa"/>
          </w:tcPr>
          <w:p w14:paraId="49A866DC" w14:textId="7F4A9C0C" w:rsidR="0093095B" w:rsidRPr="00DF25C6" w:rsidRDefault="0093095B" w:rsidP="0076795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16</w:t>
            </w:r>
          </w:p>
        </w:tc>
        <w:tc>
          <w:tcPr>
            <w:tcW w:w="4848" w:type="dxa"/>
          </w:tcPr>
          <w:p w14:paraId="5C7EE741" w14:textId="00F42F54" w:rsidR="0093095B" w:rsidRPr="00DF25C6" w:rsidRDefault="0093095B"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Дозвіл на початок виконання робіт підвищеної небезпеки та початок експлуатації (застосування) машин, механізмів, устаткування підвищеної небезпеки (надається у разі якщо </w:t>
            </w:r>
            <w:r w:rsidRPr="00DF25C6">
              <w:rPr>
                <w:rFonts w:ascii="Times New Roman" w:hAnsi="Times New Roman" w:cs="Times New Roman"/>
                <w:sz w:val="28"/>
                <w:szCs w:val="28"/>
                <w:shd w:val="clear" w:color="auto" w:fill="FFFFFF"/>
                <w:lang w:val="uk-UA"/>
              </w:rPr>
              <w:t xml:space="preserve">об’єкт </w:t>
            </w:r>
            <w:proofErr w:type="spellStart"/>
            <w:r w:rsidRPr="00DF25C6">
              <w:rPr>
                <w:rFonts w:ascii="Times New Roman" w:hAnsi="Times New Roman" w:cs="Times New Roman"/>
                <w:sz w:val="28"/>
                <w:szCs w:val="28"/>
                <w:shd w:val="clear" w:color="auto" w:fill="FFFFFF"/>
                <w:lang w:val="uk-UA"/>
              </w:rPr>
              <w:t>внесено</w:t>
            </w:r>
            <w:proofErr w:type="spellEnd"/>
            <w:r w:rsidRPr="00DF25C6">
              <w:rPr>
                <w:rFonts w:ascii="Times New Roman" w:hAnsi="Times New Roman" w:cs="Times New Roman"/>
                <w:sz w:val="28"/>
                <w:szCs w:val="28"/>
                <w:shd w:val="clear" w:color="auto" w:fill="FFFFFF"/>
                <w:lang w:val="uk-UA"/>
              </w:rPr>
              <w:t xml:space="preserve"> до Державного реєстру об’єктів підвищеної небезпеки</w:t>
            </w:r>
            <w:r w:rsidRPr="00DF25C6">
              <w:rPr>
                <w:rFonts w:ascii="Times New Roman" w:hAnsi="Times New Roman" w:cs="Times New Roman"/>
                <w:sz w:val="28"/>
                <w:szCs w:val="28"/>
                <w:lang w:val="uk-UA"/>
              </w:rPr>
              <w:t>)</w:t>
            </w:r>
            <w:r w:rsidR="001155B7" w:rsidRPr="00DF25C6">
              <w:rPr>
                <w:rFonts w:ascii="Times New Roman" w:hAnsi="Times New Roman" w:cs="Times New Roman"/>
                <w:sz w:val="28"/>
                <w:szCs w:val="28"/>
                <w:lang w:val="uk-UA"/>
              </w:rPr>
              <w:t>.</w:t>
            </w:r>
          </w:p>
        </w:tc>
        <w:tc>
          <w:tcPr>
            <w:tcW w:w="1418" w:type="dxa"/>
          </w:tcPr>
          <w:p w14:paraId="0B7A8095"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126" w:type="dxa"/>
          </w:tcPr>
          <w:p w14:paraId="75A3910B"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r w:rsidR="007F4385" w:rsidRPr="000A6FA6" w14:paraId="58EE0B25" w14:textId="77777777" w:rsidTr="007F4696">
        <w:tc>
          <w:tcPr>
            <w:tcW w:w="959" w:type="dxa"/>
          </w:tcPr>
          <w:p w14:paraId="0A0D511B" w14:textId="4D150FE7" w:rsidR="007F4385" w:rsidRPr="00DF25C6" w:rsidRDefault="007F4385" w:rsidP="007F4385">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w:t>
            </w:r>
            <w:r>
              <w:rPr>
                <w:rFonts w:ascii="Times New Roman" w:hAnsi="Times New Roman" w:cs="Times New Roman"/>
                <w:sz w:val="28"/>
                <w:szCs w:val="28"/>
                <w:lang w:val="uk-UA"/>
              </w:rPr>
              <w:t>7</w:t>
            </w:r>
          </w:p>
        </w:tc>
        <w:tc>
          <w:tcPr>
            <w:tcW w:w="4848" w:type="dxa"/>
          </w:tcPr>
          <w:p w14:paraId="3BED2A1D" w14:textId="1BA3638C" w:rsidR="007F4385" w:rsidRPr="00DF25C6" w:rsidRDefault="007F4385" w:rsidP="00BE556E">
            <w:pPr>
              <w:widowControl w:val="0"/>
              <w:autoSpaceDE w:val="0"/>
              <w:autoSpaceDN w:val="0"/>
              <w:rPr>
                <w:rFonts w:ascii="Times New Roman" w:hAnsi="Times New Roman" w:cs="Times New Roman"/>
                <w:sz w:val="28"/>
                <w:szCs w:val="28"/>
                <w:shd w:val="clear" w:color="auto" w:fill="FFFFFF"/>
                <w:lang w:val="uk-UA"/>
              </w:rPr>
            </w:pPr>
            <w:r w:rsidRPr="00DF25C6">
              <w:rPr>
                <w:rFonts w:ascii="Times New Roman" w:hAnsi="Times New Roman" w:cs="Times New Roman"/>
                <w:sz w:val="28"/>
                <w:szCs w:val="28"/>
                <w:lang w:val="uk-UA"/>
              </w:rPr>
              <w:t xml:space="preserve">Дозвіл на спеціальне </w:t>
            </w:r>
            <w:proofErr w:type="spellStart"/>
            <w:r w:rsidRPr="00DF25C6">
              <w:rPr>
                <w:rFonts w:ascii="Times New Roman" w:hAnsi="Times New Roman" w:cs="Times New Roman"/>
                <w:sz w:val="28"/>
                <w:szCs w:val="28"/>
                <w:lang w:val="uk-UA"/>
              </w:rPr>
              <w:t>водокори</w:t>
            </w:r>
            <w:r w:rsidR="006D1441">
              <w:rPr>
                <w:rFonts w:ascii="Times New Roman" w:hAnsi="Times New Roman" w:cs="Times New Roman"/>
                <w:sz w:val="28"/>
                <w:szCs w:val="28"/>
                <w:lang w:val="uk-UA"/>
              </w:rPr>
              <w:t>-</w:t>
            </w:r>
            <w:r w:rsidRPr="00DF25C6">
              <w:rPr>
                <w:rFonts w:ascii="Times New Roman" w:hAnsi="Times New Roman" w:cs="Times New Roman"/>
                <w:sz w:val="28"/>
                <w:szCs w:val="28"/>
                <w:lang w:val="uk-UA"/>
              </w:rPr>
              <w:t>стування</w:t>
            </w:r>
            <w:proofErr w:type="spellEnd"/>
            <w:r w:rsidRPr="00DF25C6">
              <w:rPr>
                <w:rFonts w:ascii="Times New Roman" w:hAnsi="Times New Roman" w:cs="Times New Roman"/>
                <w:sz w:val="28"/>
                <w:szCs w:val="28"/>
                <w:lang w:val="uk-UA"/>
              </w:rPr>
              <w:t xml:space="preserve"> (надається у разі здійснення з</w:t>
            </w:r>
            <w:r w:rsidRPr="00DF25C6">
              <w:rPr>
                <w:rFonts w:ascii="Times New Roman" w:hAnsi="Times New Roman" w:cs="Times New Roman"/>
                <w:sz w:val="28"/>
                <w:szCs w:val="28"/>
                <w:shd w:val="clear" w:color="auto" w:fill="FFFFFF"/>
                <w:lang w:val="uk-UA"/>
              </w:rPr>
              <w:t>абору води з водних об'єктів із застосуванням споруд або технічних пристроїв, використання води та скидання забруднюючих речовин у водні об'єкти).</w:t>
            </w:r>
          </w:p>
        </w:tc>
        <w:tc>
          <w:tcPr>
            <w:tcW w:w="1418" w:type="dxa"/>
          </w:tcPr>
          <w:p w14:paraId="147561F2" w14:textId="77777777" w:rsidR="007F4385" w:rsidRPr="00DF25C6" w:rsidRDefault="007F4385" w:rsidP="00D57174">
            <w:pPr>
              <w:widowControl w:val="0"/>
              <w:autoSpaceDE w:val="0"/>
              <w:autoSpaceDN w:val="0"/>
              <w:jc w:val="center"/>
              <w:rPr>
                <w:rFonts w:ascii="Times New Roman" w:hAnsi="Times New Roman" w:cs="Times New Roman"/>
                <w:sz w:val="28"/>
                <w:szCs w:val="28"/>
                <w:lang w:val="uk-UA"/>
              </w:rPr>
            </w:pPr>
          </w:p>
        </w:tc>
        <w:tc>
          <w:tcPr>
            <w:tcW w:w="2126" w:type="dxa"/>
          </w:tcPr>
          <w:p w14:paraId="763B385C" w14:textId="77777777" w:rsidR="007F4385" w:rsidRPr="00DF25C6" w:rsidRDefault="007F4385" w:rsidP="00D57174">
            <w:pPr>
              <w:widowControl w:val="0"/>
              <w:autoSpaceDE w:val="0"/>
              <w:autoSpaceDN w:val="0"/>
              <w:jc w:val="center"/>
              <w:rPr>
                <w:rFonts w:ascii="Times New Roman" w:hAnsi="Times New Roman" w:cs="Times New Roman"/>
                <w:sz w:val="28"/>
                <w:szCs w:val="28"/>
                <w:lang w:val="uk-UA"/>
              </w:rPr>
            </w:pPr>
          </w:p>
        </w:tc>
      </w:tr>
      <w:tr w:rsidR="003B5B4B" w:rsidRPr="00DF25C6" w14:paraId="14DB61B0" w14:textId="77777777" w:rsidTr="007F4696">
        <w:tc>
          <w:tcPr>
            <w:tcW w:w="959" w:type="dxa"/>
          </w:tcPr>
          <w:p w14:paraId="7E9C127D" w14:textId="77777777" w:rsidR="003B5B4B" w:rsidRPr="00DF25C6" w:rsidRDefault="003B5B4B" w:rsidP="00C504C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w:t>
            </w:r>
            <w:r>
              <w:rPr>
                <w:rFonts w:ascii="Times New Roman" w:hAnsi="Times New Roman" w:cs="Times New Roman"/>
                <w:sz w:val="28"/>
                <w:szCs w:val="28"/>
                <w:lang w:val="uk-UA"/>
              </w:rPr>
              <w:t>8</w:t>
            </w:r>
          </w:p>
        </w:tc>
        <w:tc>
          <w:tcPr>
            <w:tcW w:w="4848" w:type="dxa"/>
          </w:tcPr>
          <w:p w14:paraId="447E4E74" w14:textId="0DDAD75C" w:rsidR="003B5B4B" w:rsidRPr="00DF25C6" w:rsidRDefault="003B5B4B" w:rsidP="00C504C7">
            <w:pPr>
              <w:widowControl w:val="0"/>
              <w:autoSpaceDE w:val="0"/>
              <w:autoSpaceDN w:val="0"/>
              <w:rPr>
                <w:rFonts w:ascii="Times New Roman" w:hAnsi="Times New Roman" w:cs="Times New Roman"/>
                <w:bCs/>
                <w:sz w:val="28"/>
                <w:szCs w:val="28"/>
                <w:shd w:val="clear" w:color="auto" w:fill="FFFFFF"/>
                <w:lang w:val="uk-UA"/>
              </w:rPr>
            </w:pPr>
            <w:r w:rsidRPr="00DF25C6">
              <w:rPr>
                <w:rFonts w:ascii="Times New Roman" w:hAnsi="Times New Roman" w:cs="Times New Roman"/>
                <w:bCs/>
                <w:sz w:val="28"/>
                <w:szCs w:val="28"/>
                <w:shd w:val="clear" w:color="auto" w:fill="FFFFFF"/>
                <w:lang w:val="uk-UA"/>
              </w:rPr>
              <w:t xml:space="preserve">Договір про надання послуг з централізованого водопостачання та централізованого водовідведення; </w:t>
            </w:r>
            <w:r w:rsidRPr="00DF25C6">
              <w:rPr>
                <w:rFonts w:ascii="Times New Roman" w:hAnsi="Times New Roman" w:cs="Times New Roman"/>
                <w:sz w:val="28"/>
                <w:szCs w:val="28"/>
                <w:lang w:val="uk-UA"/>
              </w:rPr>
              <w:t xml:space="preserve">технічні умови </w:t>
            </w:r>
            <w:r w:rsidRPr="00DF25C6">
              <w:rPr>
                <w:rFonts w:ascii="Times New Roman" w:hAnsi="Times New Roman" w:cs="Times New Roman"/>
                <w:bCs/>
                <w:sz w:val="28"/>
                <w:szCs w:val="28"/>
                <w:shd w:val="clear" w:color="auto" w:fill="FFFFFF"/>
                <w:lang w:val="uk-UA"/>
              </w:rPr>
              <w:t xml:space="preserve">на приєднання до систем централізованого питного водопостачання та централізованого водовідведення. </w:t>
            </w:r>
          </w:p>
          <w:p w14:paraId="3C949A86" w14:textId="1F84A011" w:rsidR="003B5B4B" w:rsidRPr="00DF25C6" w:rsidRDefault="003B5B4B" w:rsidP="00C504C7">
            <w:pPr>
              <w:widowControl w:val="0"/>
              <w:autoSpaceDE w:val="0"/>
              <w:autoSpaceDN w:val="0"/>
              <w:ind w:right="-108"/>
              <w:rPr>
                <w:rFonts w:ascii="Times New Roman" w:hAnsi="Times New Roman" w:cs="Times New Roman"/>
                <w:sz w:val="28"/>
                <w:szCs w:val="28"/>
                <w:shd w:val="clear" w:color="auto" w:fill="FFFFFF"/>
                <w:lang w:val="uk-UA"/>
              </w:rPr>
            </w:pPr>
            <w:r w:rsidRPr="00DF25C6">
              <w:rPr>
                <w:rFonts w:ascii="Times New Roman" w:hAnsi="Times New Roman" w:cs="Times New Roman"/>
                <w:sz w:val="28"/>
                <w:szCs w:val="28"/>
                <w:shd w:val="clear" w:color="auto" w:fill="FFFFFF"/>
                <w:lang w:val="uk-UA"/>
              </w:rPr>
              <w:t>Технічний паспорт на локальні очисні споруди для попереднього очищення стічних вод перед їх скиданням до системи централізованого водовідведення/водно</w:t>
            </w:r>
            <w:r>
              <w:rPr>
                <w:rFonts w:ascii="Times New Roman" w:hAnsi="Times New Roman" w:cs="Times New Roman"/>
                <w:sz w:val="28"/>
                <w:szCs w:val="28"/>
                <w:shd w:val="clear" w:color="auto" w:fill="FFFFFF"/>
                <w:lang w:val="uk-UA"/>
              </w:rPr>
              <w:t>го</w:t>
            </w:r>
            <w:r w:rsidRPr="00DF25C6">
              <w:rPr>
                <w:rFonts w:ascii="Times New Roman" w:hAnsi="Times New Roman" w:cs="Times New Roman"/>
                <w:sz w:val="28"/>
                <w:szCs w:val="28"/>
                <w:shd w:val="clear" w:color="auto" w:fill="FFFFFF"/>
                <w:lang w:val="uk-UA"/>
              </w:rPr>
              <w:t xml:space="preserve"> об'єкта.</w:t>
            </w:r>
          </w:p>
          <w:p w14:paraId="2BF8CD1D" w14:textId="77777777" w:rsidR="003B5B4B" w:rsidRPr="00DF25C6" w:rsidRDefault="003B5B4B" w:rsidP="00C504C7">
            <w:pPr>
              <w:widowControl w:val="0"/>
              <w:autoSpaceDE w:val="0"/>
              <w:autoSpaceDN w:val="0"/>
              <w:ind w:right="-108"/>
              <w:rPr>
                <w:rFonts w:ascii="Times New Roman" w:hAnsi="Times New Roman" w:cs="Times New Roman"/>
                <w:sz w:val="28"/>
                <w:szCs w:val="28"/>
                <w:lang w:val="uk-UA"/>
              </w:rPr>
            </w:pPr>
            <w:r w:rsidRPr="00DF25C6">
              <w:rPr>
                <w:rFonts w:ascii="Times New Roman" w:hAnsi="Times New Roman" w:cs="Times New Roman"/>
                <w:sz w:val="28"/>
                <w:szCs w:val="28"/>
                <w:shd w:val="clear" w:color="auto" w:fill="FFFFFF"/>
                <w:lang w:val="uk-UA"/>
              </w:rPr>
              <w:t xml:space="preserve">Протоколи періодичних інструментально-лабораторних досліджень вмісту забруднюючих речовин у стічних водах, які скидаються до систем </w:t>
            </w:r>
            <w:r w:rsidRPr="00DF25C6">
              <w:rPr>
                <w:rFonts w:ascii="Times New Roman" w:hAnsi="Times New Roman" w:cs="Times New Roman"/>
                <w:bCs/>
                <w:sz w:val="28"/>
                <w:szCs w:val="28"/>
                <w:shd w:val="clear" w:color="auto" w:fill="FFFFFF"/>
                <w:lang w:val="uk-UA"/>
              </w:rPr>
              <w:t>централізованого водовідведення/</w:t>
            </w:r>
            <w:r>
              <w:rPr>
                <w:rFonts w:ascii="Times New Roman" w:hAnsi="Times New Roman" w:cs="Times New Roman"/>
                <w:bCs/>
                <w:sz w:val="28"/>
                <w:szCs w:val="28"/>
                <w:shd w:val="clear" w:color="auto" w:fill="FFFFFF"/>
                <w:lang w:val="uk-UA"/>
              </w:rPr>
              <w:t xml:space="preserve"> </w:t>
            </w:r>
            <w:r w:rsidRPr="00DF25C6">
              <w:rPr>
                <w:rFonts w:ascii="Times New Roman" w:hAnsi="Times New Roman" w:cs="Times New Roman"/>
                <w:bCs/>
                <w:sz w:val="28"/>
                <w:szCs w:val="28"/>
                <w:shd w:val="clear" w:color="auto" w:fill="FFFFFF"/>
                <w:lang w:val="uk-UA"/>
              </w:rPr>
              <w:t>водного об'єкта</w:t>
            </w:r>
            <w:r>
              <w:rPr>
                <w:rFonts w:ascii="Times New Roman" w:hAnsi="Times New Roman" w:cs="Times New Roman"/>
                <w:bCs/>
                <w:sz w:val="28"/>
                <w:szCs w:val="28"/>
                <w:shd w:val="clear" w:color="auto" w:fill="FFFFFF"/>
                <w:lang w:val="uk-UA"/>
              </w:rPr>
              <w:t xml:space="preserve"> </w:t>
            </w:r>
            <w:r w:rsidRPr="00DF25C6">
              <w:rPr>
                <w:rFonts w:ascii="Times New Roman" w:hAnsi="Times New Roman" w:cs="Times New Roman"/>
                <w:bCs/>
                <w:sz w:val="28"/>
                <w:szCs w:val="28"/>
                <w:shd w:val="clear" w:color="auto" w:fill="FFFFFF"/>
                <w:lang w:val="uk-UA"/>
              </w:rPr>
              <w:t xml:space="preserve"> (надається у разі наявності на об'єкті централізованого водопостачання та водовідведення).</w:t>
            </w:r>
          </w:p>
        </w:tc>
        <w:tc>
          <w:tcPr>
            <w:tcW w:w="1418" w:type="dxa"/>
          </w:tcPr>
          <w:p w14:paraId="02E1A17D" w14:textId="77777777" w:rsidR="003B5B4B" w:rsidRPr="00DF25C6" w:rsidRDefault="003B5B4B" w:rsidP="00C504C7">
            <w:pPr>
              <w:widowControl w:val="0"/>
              <w:autoSpaceDE w:val="0"/>
              <w:autoSpaceDN w:val="0"/>
              <w:jc w:val="center"/>
              <w:rPr>
                <w:rFonts w:ascii="Times New Roman" w:hAnsi="Times New Roman" w:cs="Times New Roman"/>
                <w:sz w:val="28"/>
                <w:szCs w:val="28"/>
                <w:lang w:val="uk-UA"/>
              </w:rPr>
            </w:pPr>
          </w:p>
        </w:tc>
        <w:tc>
          <w:tcPr>
            <w:tcW w:w="2126" w:type="dxa"/>
          </w:tcPr>
          <w:p w14:paraId="24FCE49F" w14:textId="77777777" w:rsidR="003B5B4B" w:rsidRPr="00DF25C6" w:rsidRDefault="003B5B4B" w:rsidP="00C504C7">
            <w:pPr>
              <w:widowControl w:val="0"/>
              <w:autoSpaceDE w:val="0"/>
              <w:autoSpaceDN w:val="0"/>
              <w:jc w:val="center"/>
              <w:rPr>
                <w:rFonts w:ascii="Times New Roman" w:hAnsi="Times New Roman" w:cs="Times New Roman"/>
                <w:sz w:val="28"/>
                <w:szCs w:val="28"/>
                <w:lang w:val="uk-UA"/>
              </w:rPr>
            </w:pPr>
          </w:p>
        </w:tc>
      </w:tr>
    </w:tbl>
    <w:p w14:paraId="572A4BF2" w14:textId="77777777" w:rsidR="00FE1402" w:rsidRPr="00DF25C6" w:rsidRDefault="00FE1402" w:rsidP="00FE1402">
      <w:pPr>
        <w:ind w:firstLine="5670"/>
        <w:rPr>
          <w:rFonts w:ascii="Times New Roman" w:hAnsi="Times New Roman" w:cs="Times New Roman"/>
          <w:sz w:val="28"/>
          <w:szCs w:val="28"/>
          <w:lang w:val="uk-UA"/>
        </w:rPr>
      </w:pPr>
      <w:r w:rsidRPr="00DF25C6">
        <w:rPr>
          <w:rFonts w:ascii="Times New Roman" w:hAnsi="Times New Roman" w:cs="Times New Roman"/>
          <w:sz w:val="28"/>
          <w:szCs w:val="28"/>
          <w:lang w:val="uk-UA"/>
        </w:rPr>
        <w:lastRenderedPageBreak/>
        <w:t>Продовження додатка 3</w:t>
      </w:r>
    </w:p>
    <w:tbl>
      <w:tblPr>
        <w:tblStyle w:val="1"/>
        <w:tblW w:w="0" w:type="auto"/>
        <w:tblLayout w:type="fixed"/>
        <w:tblLook w:val="04A0" w:firstRow="1" w:lastRow="0" w:firstColumn="1" w:lastColumn="0" w:noHBand="0" w:noVBand="1"/>
      </w:tblPr>
      <w:tblGrid>
        <w:gridCol w:w="959"/>
        <w:gridCol w:w="4706"/>
        <w:gridCol w:w="1418"/>
        <w:gridCol w:w="2268"/>
      </w:tblGrid>
      <w:tr w:rsidR="00FE1402" w:rsidRPr="00DF25C6" w14:paraId="3D9C6B34" w14:textId="77777777" w:rsidTr="00025AFA">
        <w:tc>
          <w:tcPr>
            <w:tcW w:w="959" w:type="dxa"/>
          </w:tcPr>
          <w:p w14:paraId="0CB0703D" w14:textId="77777777" w:rsidR="00FE1402" w:rsidRPr="00DF25C6" w:rsidRDefault="00FE1402" w:rsidP="00025AFA">
            <w:pPr>
              <w:widowControl w:val="0"/>
              <w:autoSpaceDE w:val="0"/>
              <w:autoSpaceDN w:val="0"/>
              <w:ind w:left="-142"/>
              <w:jc w:val="center"/>
              <w:rPr>
                <w:rFonts w:ascii="Times New Roman" w:hAnsi="Times New Roman" w:cs="Times New Roman"/>
                <w:sz w:val="28"/>
                <w:szCs w:val="28"/>
                <w:lang w:val="uk-UA"/>
              </w:rPr>
            </w:pPr>
          </w:p>
        </w:tc>
        <w:tc>
          <w:tcPr>
            <w:tcW w:w="4706" w:type="dxa"/>
          </w:tcPr>
          <w:p w14:paraId="67CE8829" w14:textId="77777777" w:rsidR="00FE1402" w:rsidRPr="00DF25C6" w:rsidRDefault="00FE1402" w:rsidP="00025AFA">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w:t>
            </w:r>
          </w:p>
        </w:tc>
        <w:tc>
          <w:tcPr>
            <w:tcW w:w="1418" w:type="dxa"/>
          </w:tcPr>
          <w:p w14:paraId="794A68FA" w14:textId="77777777" w:rsidR="00FE1402" w:rsidRPr="00DF25C6" w:rsidRDefault="00FE1402" w:rsidP="00025AFA">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2</w:t>
            </w:r>
          </w:p>
        </w:tc>
        <w:tc>
          <w:tcPr>
            <w:tcW w:w="2268" w:type="dxa"/>
          </w:tcPr>
          <w:p w14:paraId="36AA4817" w14:textId="77777777" w:rsidR="00FE1402" w:rsidRPr="00DF25C6" w:rsidRDefault="00FE1402" w:rsidP="00025AFA">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3</w:t>
            </w:r>
          </w:p>
        </w:tc>
      </w:tr>
      <w:tr w:rsidR="008B511A" w:rsidRPr="00DF25C6" w14:paraId="5F20F32C" w14:textId="77777777" w:rsidTr="00D57174">
        <w:tc>
          <w:tcPr>
            <w:tcW w:w="959" w:type="dxa"/>
            <w:tcBorders>
              <w:bottom w:val="single" w:sz="4" w:space="0" w:color="auto"/>
            </w:tcBorders>
          </w:tcPr>
          <w:p w14:paraId="36093D72" w14:textId="3F611BF8" w:rsidR="0093095B" w:rsidRPr="00DF25C6" w:rsidRDefault="0093095B" w:rsidP="0076795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19</w:t>
            </w:r>
          </w:p>
        </w:tc>
        <w:tc>
          <w:tcPr>
            <w:tcW w:w="4706" w:type="dxa"/>
            <w:tcBorders>
              <w:bottom w:val="single" w:sz="4" w:space="0" w:color="auto"/>
            </w:tcBorders>
          </w:tcPr>
          <w:p w14:paraId="1B87207F" w14:textId="7CB739B5" w:rsidR="0093095B" w:rsidRPr="00DF25C6" w:rsidRDefault="0093095B"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Документи, на підставі яких здійснюється передача або самостійне використання </w:t>
            </w:r>
            <w:r w:rsidR="008B511A" w:rsidRPr="00DF25C6">
              <w:rPr>
                <w:rFonts w:ascii="Times New Roman" w:hAnsi="Times New Roman" w:cs="Times New Roman"/>
                <w:sz w:val="28"/>
                <w:szCs w:val="28"/>
                <w:lang w:val="uk-UA"/>
              </w:rPr>
              <w:t xml:space="preserve">теплової та/або </w:t>
            </w:r>
            <w:proofErr w:type="spellStart"/>
            <w:r w:rsidR="008B511A" w:rsidRPr="00DF25C6">
              <w:rPr>
                <w:rFonts w:ascii="Times New Roman" w:hAnsi="Times New Roman" w:cs="Times New Roman"/>
                <w:sz w:val="28"/>
                <w:szCs w:val="28"/>
                <w:lang w:val="uk-UA"/>
              </w:rPr>
              <w:t>електрічної</w:t>
            </w:r>
            <w:proofErr w:type="spellEnd"/>
            <w:r w:rsidR="008B511A" w:rsidRPr="00DF25C6">
              <w:rPr>
                <w:rFonts w:ascii="Times New Roman" w:hAnsi="Times New Roman" w:cs="Times New Roman"/>
                <w:sz w:val="28"/>
                <w:szCs w:val="28"/>
                <w:lang w:val="uk-UA"/>
              </w:rPr>
              <w:t xml:space="preserve"> енергії, </w:t>
            </w:r>
            <w:r w:rsidRPr="00DF25C6">
              <w:rPr>
                <w:rFonts w:ascii="Times New Roman" w:hAnsi="Times New Roman" w:cs="Times New Roman"/>
                <w:sz w:val="28"/>
                <w:szCs w:val="28"/>
                <w:lang w:val="uk-UA"/>
              </w:rPr>
              <w:t xml:space="preserve">отриманої </w:t>
            </w:r>
            <w:r w:rsidR="008B511A" w:rsidRPr="00DF25C6">
              <w:rPr>
                <w:rFonts w:ascii="Times New Roman" w:hAnsi="Times New Roman" w:cs="Times New Roman"/>
                <w:sz w:val="28"/>
                <w:szCs w:val="28"/>
                <w:lang w:val="uk-UA"/>
              </w:rPr>
              <w:t>на установці спалювання (договори тощо)</w:t>
            </w:r>
            <w:r w:rsidRPr="00DF25C6">
              <w:rPr>
                <w:rFonts w:ascii="Times New Roman" w:hAnsi="Times New Roman" w:cs="Times New Roman"/>
                <w:sz w:val="28"/>
                <w:szCs w:val="28"/>
                <w:lang w:val="uk-UA"/>
              </w:rPr>
              <w:t>.</w:t>
            </w:r>
          </w:p>
        </w:tc>
        <w:tc>
          <w:tcPr>
            <w:tcW w:w="1418" w:type="dxa"/>
            <w:tcBorders>
              <w:bottom w:val="single" w:sz="4" w:space="0" w:color="auto"/>
            </w:tcBorders>
          </w:tcPr>
          <w:p w14:paraId="29F67910"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268" w:type="dxa"/>
            <w:tcBorders>
              <w:bottom w:val="single" w:sz="4" w:space="0" w:color="auto"/>
            </w:tcBorders>
          </w:tcPr>
          <w:p w14:paraId="6F8F14E1"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r w:rsidR="0029156E" w:rsidRPr="00DF25C6" w14:paraId="0D3D49CE" w14:textId="77777777" w:rsidTr="00D57174">
        <w:tc>
          <w:tcPr>
            <w:tcW w:w="959" w:type="dxa"/>
            <w:tcBorders>
              <w:bottom w:val="single" w:sz="4" w:space="0" w:color="auto"/>
            </w:tcBorders>
          </w:tcPr>
          <w:p w14:paraId="0E1DCD82" w14:textId="5EC1798E" w:rsidR="0093095B" w:rsidRPr="00DF25C6" w:rsidRDefault="0093095B" w:rsidP="00767957">
            <w:pPr>
              <w:widowControl w:val="0"/>
              <w:autoSpaceDE w:val="0"/>
              <w:autoSpaceDN w:val="0"/>
              <w:jc w:val="center"/>
              <w:rPr>
                <w:rFonts w:ascii="Times New Roman" w:hAnsi="Times New Roman" w:cs="Times New Roman"/>
                <w:sz w:val="28"/>
                <w:szCs w:val="28"/>
                <w:lang w:val="uk-UA"/>
              </w:rPr>
            </w:pPr>
            <w:r w:rsidRPr="00DF25C6">
              <w:rPr>
                <w:rFonts w:ascii="Times New Roman" w:hAnsi="Times New Roman" w:cs="Times New Roman"/>
                <w:sz w:val="28"/>
                <w:szCs w:val="28"/>
                <w:lang w:val="uk-UA"/>
              </w:rPr>
              <w:t>20</w:t>
            </w:r>
          </w:p>
        </w:tc>
        <w:tc>
          <w:tcPr>
            <w:tcW w:w="4706" w:type="dxa"/>
            <w:tcBorders>
              <w:bottom w:val="single" w:sz="4" w:space="0" w:color="auto"/>
            </w:tcBorders>
          </w:tcPr>
          <w:p w14:paraId="2861A4A2" w14:textId="098FD8C0" w:rsidR="0093095B" w:rsidRPr="00DF25C6" w:rsidRDefault="008B511A" w:rsidP="00807F92">
            <w:pPr>
              <w:widowControl w:val="0"/>
              <w:autoSpaceDE w:val="0"/>
              <w:autoSpaceDN w:val="0"/>
              <w:rPr>
                <w:rFonts w:ascii="Times New Roman" w:hAnsi="Times New Roman" w:cs="Times New Roman"/>
                <w:sz w:val="28"/>
                <w:szCs w:val="28"/>
                <w:lang w:val="uk-UA"/>
              </w:rPr>
            </w:pPr>
            <w:r w:rsidRPr="00DF25C6">
              <w:rPr>
                <w:rFonts w:ascii="Times New Roman" w:hAnsi="Times New Roman" w:cs="Times New Roman"/>
                <w:sz w:val="28"/>
                <w:szCs w:val="28"/>
                <w:lang w:val="uk-UA"/>
              </w:rPr>
              <w:t xml:space="preserve">Відомості </w:t>
            </w:r>
            <w:r w:rsidR="0093095B" w:rsidRPr="00DF25C6">
              <w:rPr>
                <w:rFonts w:ascii="Times New Roman" w:hAnsi="Times New Roman" w:cs="Times New Roman"/>
                <w:sz w:val="28"/>
                <w:szCs w:val="28"/>
                <w:lang w:val="uk-UA"/>
              </w:rPr>
              <w:t>щодо кількості основного персоналу, які залучені до робіт з матеріально-технічною базою</w:t>
            </w:r>
            <w:r w:rsidRPr="00DF25C6">
              <w:rPr>
                <w:rFonts w:ascii="Times New Roman" w:hAnsi="Times New Roman" w:cs="Times New Roman"/>
                <w:sz w:val="28"/>
                <w:szCs w:val="28"/>
                <w:lang w:val="uk-UA"/>
              </w:rPr>
              <w:t xml:space="preserve"> (штатний розпис тощо)</w:t>
            </w:r>
            <w:r w:rsidR="0093095B" w:rsidRPr="00DF25C6">
              <w:rPr>
                <w:rFonts w:ascii="Times New Roman" w:hAnsi="Times New Roman" w:cs="Times New Roman"/>
                <w:sz w:val="28"/>
                <w:szCs w:val="28"/>
                <w:lang w:val="uk-UA"/>
              </w:rPr>
              <w:t xml:space="preserve">. </w:t>
            </w:r>
          </w:p>
        </w:tc>
        <w:tc>
          <w:tcPr>
            <w:tcW w:w="1418" w:type="dxa"/>
            <w:tcBorders>
              <w:bottom w:val="single" w:sz="4" w:space="0" w:color="auto"/>
            </w:tcBorders>
          </w:tcPr>
          <w:p w14:paraId="44F59B5D"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c>
          <w:tcPr>
            <w:tcW w:w="2268" w:type="dxa"/>
            <w:tcBorders>
              <w:bottom w:val="single" w:sz="4" w:space="0" w:color="auto"/>
            </w:tcBorders>
          </w:tcPr>
          <w:p w14:paraId="1D5627B0" w14:textId="77777777" w:rsidR="0093095B" w:rsidRPr="00DF25C6" w:rsidRDefault="0093095B" w:rsidP="00F61F97">
            <w:pPr>
              <w:widowControl w:val="0"/>
              <w:autoSpaceDE w:val="0"/>
              <w:autoSpaceDN w:val="0"/>
              <w:jc w:val="center"/>
              <w:rPr>
                <w:rFonts w:ascii="Times New Roman" w:hAnsi="Times New Roman" w:cs="Times New Roman"/>
                <w:sz w:val="28"/>
                <w:szCs w:val="28"/>
                <w:lang w:val="uk-UA"/>
              </w:rPr>
            </w:pPr>
          </w:p>
        </w:tc>
      </w:tr>
    </w:tbl>
    <w:p w14:paraId="678B13A8" w14:textId="77777777" w:rsidR="00807F92" w:rsidRPr="007F4385" w:rsidRDefault="00807F92" w:rsidP="0093095B">
      <w:pPr>
        <w:widowControl w:val="0"/>
        <w:autoSpaceDE w:val="0"/>
        <w:autoSpaceDN w:val="0"/>
        <w:spacing w:before="1" w:after="0" w:line="0" w:lineRule="atLeast"/>
        <w:rPr>
          <w:rFonts w:ascii="Times New Roman" w:eastAsia="Times New Roman" w:hAnsi="Times New Roman" w:cs="Times New Roman"/>
          <w:sz w:val="16"/>
          <w:szCs w:val="16"/>
          <w:lang w:val="uk-UA"/>
        </w:rPr>
      </w:pPr>
    </w:p>
    <w:p w14:paraId="6F1AC736" w14:textId="77777777" w:rsidR="0093095B" w:rsidRPr="00DF25C6" w:rsidRDefault="0093095B" w:rsidP="0093095B">
      <w:pPr>
        <w:widowControl w:val="0"/>
        <w:autoSpaceDE w:val="0"/>
        <w:autoSpaceDN w:val="0"/>
        <w:spacing w:before="1" w:after="0" w:line="0" w:lineRule="atLeast"/>
        <w:rPr>
          <w:rFonts w:ascii="Times New Roman" w:eastAsia="Times New Roman" w:hAnsi="Times New Roman" w:cs="Times New Roman"/>
          <w:sz w:val="28"/>
          <w:szCs w:val="28"/>
          <w:lang w:val="uk-UA"/>
        </w:rPr>
      </w:pPr>
      <w:r w:rsidRPr="00DF25C6">
        <w:rPr>
          <w:rFonts w:ascii="Times New Roman" w:eastAsia="Times New Roman" w:hAnsi="Times New Roman" w:cs="Times New Roman"/>
          <w:sz w:val="28"/>
          <w:szCs w:val="28"/>
          <w:lang w:val="uk-UA"/>
        </w:rPr>
        <w:t>Уповноважені посадові особи Міндовкілля:</w:t>
      </w:r>
    </w:p>
    <w:p w14:paraId="71595495" w14:textId="77777777" w:rsidR="0093095B" w:rsidRPr="003B5B4B" w:rsidRDefault="0093095B" w:rsidP="0093095B">
      <w:pPr>
        <w:widowControl w:val="0"/>
        <w:autoSpaceDE w:val="0"/>
        <w:autoSpaceDN w:val="0"/>
        <w:spacing w:before="1" w:after="0" w:line="0" w:lineRule="atLeast"/>
        <w:rPr>
          <w:rFonts w:ascii="Times New Roman" w:eastAsia="Times New Roman" w:hAnsi="Times New Roman" w:cs="Times New Roman"/>
          <w:sz w:val="10"/>
          <w:szCs w:val="10"/>
          <w:lang w:val="uk-UA"/>
        </w:rPr>
      </w:pPr>
    </w:p>
    <w:p w14:paraId="0B0EBC9C" w14:textId="77777777" w:rsidR="0093095B" w:rsidRPr="00DF25C6" w:rsidRDefault="0093095B" w:rsidP="0093095B">
      <w:pPr>
        <w:widowControl w:val="0"/>
        <w:autoSpaceDE w:val="0"/>
        <w:autoSpaceDN w:val="0"/>
        <w:spacing w:before="1" w:after="0" w:line="0" w:lineRule="atLeast"/>
        <w:rPr>
          <w:rFonts w:ascii="Times New Roman" w:eastAsia="Times New Roman" w:hAnsi="Times New Roman" w:cs="Times New Roman"/>
          <w:sz w:val="28"/>
          <w:szCs w:val="28"/>
          <w:lang w:val="uk-UA"/>
        </w:rPr>
      </w:pPr>
      <w:r w:rsidRPr="00DF25C6">
        <w:rPr>
          <w:rFonts w:ascii="Times New Roman" w:eastAsia="Times New Roman" w:hAnsi="Times New Roman" w:cs="Times New Roman"/>
          <w:sz w:val="28"/>
          <w:szCs w:val="28"/>
          <w:lang w:val="uk-UA"/>
        </w:rPr>
        <w:t>_________________________________(_____________________)</w:t>
      </w:r>
    </w:p>
    <w:p w14:paraId="4F66767A" w14:textId="77777777" w:rsidR="0093095B" w:rsidRPr="003B5B4B" w:rsidRDefault="0093095B" w:rsidP="0093095B">
      <w:pPr>
        <w:widowControl w:val="0"/>
        <w:autoSpaceDE w:val="0"/>
        <w:autoSpaceDN w:val="0"/>
        <w:spacing w:before="1" w:after="0" w:line="0" w:lineRule="atLeast"/>
        <w:rPr>
          <w:rFonts w:ascii="Times New Roman" w:eastAsia="Times New Roman" w:hAnsi="Times New Roman" w:cs="Times New Roman"/>
          <w:sz w:val="10"/>
          <w:szCs w:val="10"/>
          <w:vertAlign w:val="superscript"/>
          <w:lang w:val="uk-UA" w:eastAsia="ru-RU"/>
        </w:rPr>
      </w:pPr>
    </w:p>
    <w:p w14:paraId="6F82B14C" w14:textId="378866BB" w:rsidR="003851AF" w:rsidRPr="00DF25C6" w:rsidRDefault="0093095B" w:rsidP="0093095B">
      <w:pPr>
        <w:widowControl w:val="0"/>
        <w:autoSpaceDE w:val="0"/>
        <w:autoSpaceDN w:val="0"/>
        <w:spacing w:before="1" w:after="0" w:line="0" w:lineRule="atLeast"/>
        <w:rPr>
          <w:rFonts w:ascii="Times New Roman" w:eastAsia="Times New Roman" w:hAnsi="Times New Roman" w:cs="Times New Roman"/>
          <w:sz w:val="28"/>
          <w:szCs w:val="28"/>
          <w:lang w:val="uk-UA" w:eastAsia="ru-RU"/>
        </w:rPr>
      </w:pPr>
      <w:r w:rsidRPr="00DF25C6">
        <w:rPr>
          <w:rFonts w:ascii="Times New Roman" w:eastAsia="Times New Roman" w:hAnsi="Times New Roman" w:cs="Times New Roman"/>
          <w:sz w:val="28"/>
          <w:szCs w:val="28"/>
          <w:lang w:val="uk-UA"/>
        </w:rPr>
        <w:t>_________________________________(_____________________)</w:t>
      </w:r>
      <w:r w:rsidR="00286F59" w:rsidRPr="00DF25C6">
        <w:rPr>
          <w:rFonts w:ascii="Times New Roman" w:eastAsia="Times New Roman" w:hAnsi="Times New Roman" w:cs="Times New Roman"/>
          <w:sz w:val="28"/>
          <w:szCs w:val="28"/>
          <w:lang w:val="uk-UA"/>
        </w:rPr>
        <w:t>»</w:t>
      </w:r>
      <w:r w:rsidRPr="00DF25C6">
        <w:rPr>
          <w:rFonts w:ascii="Times New Roman" w:eastAsia="Times New Roman" w:hAnsi="Times New Roman" w:cs="Times New Roman"/>
          <w:sz w:val="28"/>
          <w:szCs w:val="28"/>
          <w:lang w:val="uk-UA" w:eastAsia="ru-RU"/>
        </w:rPr>
        <w:t>.</w:t>
      </w:r>
    </w:p>
    <w:p w14:paraId="3F265375" w14:textId="77777777" w:rsidR="001000B6" w:rsidRPr="003B5B4B" w:rsidRDefault="001000B6" w:rsidP="00E11B3C">
      <w:pPr>
        <w:pStyle w:val="pf0"/>
        <w:tabs>
          <w:tab w:val="left" w:pos="1134"/>
        </w:tabs>
        <w:spacing w:before="0" w:beforeAutospacing="0" w:after="0" w:afterAutospacing="0"/>
        <w:ind w:right="140" w:firstLine="567"/>
        <w:jc w:val="both"/>
        <w:rPr>
          <w:lang w:val="uk-UA"/>
        </w:rPr>
      </w:pPr>
    </w:p>
    <w:p w14:paraId="492F8D94" w14:textId="77777777" w:rsidR="00FE7F77" w:rsidRPr="003B5B4B" w:rsidRDefault="00FE7F77" w:rsidP="00566F40">
      <w:pPr>
        <w:pStyle w:val="pf0"/>
        <w:tabs>
          <w:tab w:val="left" w:pos="1134"/>
        </w:tabs>
        <w:spacing w:before="0" w:beforeAutospacing="0" w:after="0" w:afterAutospacing="0"/>
        <w:ind w:right="-1" w:firstLine="567"/>
        <w:jc w:val="both"/>
        <w:rPr>
          <w:lang w:val="uk-UA"/>
        </w:rPr>
      </w:pPr>
    </w:p>
    <w:p w14:paraId="6545FE28" w14:textId="4C2C5C3C" w:rsidR="00566F40" w:rsidRPr="00807F92" w:rsidRDefault="00566F40" w:rsidP="00566F40">
      <w:pPr>
        <w:spacing w:after="0"/>
        <w:rPr>
          <w:rFonts w:ascii="Times New Roman" w:hAnsi="Times New Roman" w:cs="Times New Roman"/>
          <w:b/>
          <w:bCs/>
          <w:sz w:val="28"/>
          <w:szCs w:val="28"/>
          <w:lang w:val="uk-UA" w:eastAsia="ru-RU"/>
        </w:rPr>
      </w:pPr>
      <w:r w:rsidRPr="00807F92">
        <w:rPr>
          <w:rFonts w:ascii="Times New Roman" w:hAnsi="Times New Roman" w:cs="Times New Roman"/>
          <w:b/>
          <w:bCs/>
          <w:sz w:val="28"/>
          <w:szCs w:val="28"/>
          <w:lang w:val="uk-UA" w:eastAsia="ru-RU"/>
        </w:rPr>
        <w:t xml:space="preserve">Заступник директора департаменту </w:t>
      </w:r>
      <w:r w:rsidR="00D5731A" w:rsidRPr="00807F92">
        <w:rPr>
          <w:rFonts w:ascii="Times New Roman" w:hAnsi="Times New Roman" w:cs="Times New Roman"/>
          <w:b/>
          <w:bCs/>
          <w:sz w:val="28"/>
          <w:szCs w:val="28"/>
          <w:lang w:val="uk-UA" w:eastAsia="ru-RU"/>
        </w:rPr>
        <w:t>–</w:t>
      </w:r>
      <w:r w:rsidR="00822891" w:rsidRPr="00807F92">
        <w:rPr>
          <w:rFonts w:ascii="Times New Roman" w:hAnsi="Times New Roman" w:cs="Times New Roman"/>
          <w:b/>
          <w:bCs/>
          <w:sz w:val="28"/>
          <w:szCs w:val="28"/>
          <w:lang w:val="uk-UA" w:eastAsia="ru-RU"/>
        </w:rPr>
        <w:br/>
      </w:r>
      <w:r w:rsidRPr="00807F92">
        <w:rPr>
          <w:rFonts w:ascii="Times New Roman" w:hAnsi="Times New Roman" w:cs="Times New Roman"/>
          <w:b/>
          <w:bCs/>
          <w:sz w:val="28"/>
          <w:szCs w:val="28"/>
          <w:lang w:val="uk-UA" w:eastAsia="ru-RU"/>
        </w:rPr>
        <w:t xml:space="preserve">начальник відділу формування державної </w:t>
      </w:r>
    </w:p>
    <w:p w14:paraId="2B7B3218" w14:textId="77777777" w:rsidR="00822891" w:rsidRPr="00807F92" w:rsidRDefault="00566F40" w:rsidP="00566F40">
      <w:pPr>
        <w:spacing w:after="0"/>
        <w:rPr>
          <w:rFonts w:ascii="Times New Roman" w:hAnsi="Times New Roman" w:cs="Times New Roman"/>
          <w:b/>
          <w:bCs/>
          <w:sz w:val="28"/>
          <w:szCs w:val="28"/>
          <w:lang w:val="uk-UA" w:eastAsia="ru-RU"/>
        </w:rPr>
      </w:pPr>
      <w:r w:rsidRPr="00807F92">
        <w:rPr>
          <w:rFonts w:ascii="Times New Roman" w:hAnsi="Times New Roman" w:cs="Times New Roman"/>
          <w:b/>
          <w:bCs/>
          <w:sz w:val="28"/>
          <w:szCs w:val="28"/>
          <w:lang w:val="uk-UA" w:eastAsia="ru-RU"/>
        </w:rPr>
        <w:t>політики у сфері управління відходами</w:t>
      </w:r>
    </w:p>
    <w:p w14:paraId="38F9AF16" w14:textId="77777777" w:rsidR="00822891" w:rsidRPr="00807F92" w:rsidRDefault="00822891" w:rsidP="00566F40">
      <w:pPr>
        <w:spacing w:after="0"/>
        <w:rPr>
          <w:rFonts w:ascii="Times New Roman" w:eastAsia="Times New Roman" w:hAnsi="Times New Roman" w:cs="Times New Roman"/>
          <w:b/>
          <w:sz w:val="28"/>
          <w:szCs w:val="28"/>
          <w:lang w:val="uk-UA" w:eastAsia="ru-RU"/>
        </w:rPr>
      </w:pPr>
      <w:r w:rsidRPr="00807F92">
        <w:rPr>
          <w:rFonts w:ascii="Times New Roman" w:eastAsia="Times New Roman" w:hAnsi="Times New Roman" w:cs="Times New Roman"/>
          <w:b/>
          <w:sz w:val="28"/>
          <w:szCs w:val="28"/>
          <w:lang w:val="uk-UA" w:eastAsia="ru-RU"/>
        </w:rPr>
        <w:t xml:space="preserve">Департаменту управління відходами </w:t>
      </w:r>
    </w:p>
    <w:p w14:paraId="76AE8340" w14:textId="57DCA78F" w:rsidR="00E15C54" w:rsidRPr="00807F92" w:rsidRDefault="00822891" w:rsidP="007F4385">
      <w:pPr>
        <w:spacing w:after="0"/>
        <w:rPr>
          <w:rFonts w:ascii="Times New Roman" w:hAnsi="Times New Roman" w:cs="Times New Roman"/>
          <w:sz w:val="28"/>
          <w:szCs w:val="28"/>
          <w:lang w:val="uk-UA"/>
        </w:rPr>
      </w:pPr>
      <w:r w:rsidRPr="00807F92">
        <w:rPr>
          <w:rFonts w:ascii="Times New Roman" w:eastAsia="Times New Roman" w:hAnsi="Times New Roman" w:cs="Times New Roman"/>
          <w:b/>
          <w:sz w:val="28"/>
          <w:szCs w:val="28"/>
          <w:lang w:val="uk-UA" w:eastAsia="ru-RU"/>
        </w:rPr>
        <w:t>та екологічних наслідків воєнних дій</w:t>
      </w:r>
      <w:r w:rsidR="00566F40" w:rsidRPr="00807F92">
        <w:rPr>
          <w:rFonts w:ascii="Times New Roman" w:hAnsi="Times New Roman" w:cs="Times New Roman"/>
          <w:b/>
          <w:bCs/>
          <w:sz w:val="28"/>
          <w:szCs w:val="28"/>
          <w:lang w:val="uk-UA" w:eastAsia="ru-RU"/>
        </w:rPr>
        <w:t xml:space="preserve">                         Дмитро СОРОЧЕНКО </w:t>
      </w:r>
    </w:p>
    <w:sectPr w:rsidR="00E15C54" w:rsidRPr="00807F92" w:rsidSect="00D57174">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58D57" w14:textId="77777777" w:rsidR="00FE49E7" w:rsidRDefault="00FE49E7" w:rsidP="004B0EAC">
      <w:pPr>
        <w:spacing w:after="0" w:line="240" w:lineRule="auto"/>
      </w:pPr>
      <w:r>
        <w:separator/>
      </w:r>
    </w:p>
  </w:endnote>
  <w:endnote w:type="continuationSeparator" w:id="0">
    <w:p w14:paraId="4E1C7482" w14:textId="77777777" w:rsidR="00FE49E7" w:rsidRDefault="00FE49E7" w:rsidP="004B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Arial"/>
    <w:charset w:val="00"/>
    <w:family w:val="swiss"/>
    <w:pitch w:val="variable"/>
    <w:sig w:usb0="000002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301FB" w14:textId="77777777" w:rsidR="00FE49E7" w:rsidRDefault="00FE49E7" w:rsidP="004B0EAC">
      <w:pPr>
        <w:spacing w:after="0" w:line="240" w:lineRule="auto"/>
      </w:pPr>
      <w:r>
        <w:separator/>
      </w:r>
    </w:p>
  </w:footnote>
  <w:footnote w:type="continuationSeparator" w:id="0">
    <w:p w14:paraId="203C7EC1" w14:textId="77777777" w:rsidR="00FE49E7" w:rsidRDefault="00FE49E7" w:rsidP="004B0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753173"/>
      <w:docPartObj>
        <w:docPartGallery w:val="Page Numbers (Top of Page)"/>
        <w:docPartUnique/>
      </w:docPartObj>
    </w:sdtPr>
    <w:sdtEndPr>
      <w:rPr>
        <w:rFonts w:ascii="Times New Roman" w:hAnsi="Times New Roman" w:cs="Times New Roman"/>
        <w:noProof/>
      </w:rPr>
    </w:sdtEndPr>
    <w:sdtContent>
      <w:p w14:paraId="3D74EF60" w14:textId="77777777" w:rsidR="00D57174" w:rsidRDefault="00D57174">
        <w:pPr>
          <w:pStyle w:val="a4"/>
          <w:jc w:val="center"/>
          <w:rPr>
            <w:rFonts w:ascii="Times New Roman" w:hAnsi="Times New Roman" w:cs="Times New Roman"/>
            <w:noProof/>
          </w:rPr>
        </w:pPr>
        <w:r w:rsidRPr="00D957C7">
          <w:rPr>
            <w:rFonts w:ascii="Times New Roman" w:hAnsi="Times New Roman" w:cs="Times New Roman"/>
          </w:rPr>
          <w:fldChar w:fldCharType="begin"/>
        </w:r>
        <w:r w:rsidRPr="00DF48B7">
          <w:rPr>
            <w:rFonts w:ascii="Times New Roman" w:hAnsi="Times New Roman" w:cs="Times New Roman"/>
          </w:rPr>
          <w:instrText xml:space="preserve"> PAGE   \* MERGEFORMAT </w:instrText>
        </w:r>
        <w:r w:rsidRPr="00D957C7">
          <w:rPr>
            <w:rFonts w:ascii="Times New Roman" w:hAnsi="Times New Roman" w:cs="Times New Roman"/>
          </w:rPr>
          <w:fldChar w:fldCharType="separate"/>
        </w:r>
        <w:r w:rsidR="003E6A37">
          <w:rPr>
            <w:rFonts w:ascii="Times New Roman" w:hAnsi="Times New Roman" w:cs="Times New Roman"/>
            <w:noProof/>
          </w:rPr>
          <w:t>15</w:t>
        </w:r>
        <w:r w:rsidRPr="00D957C7">
          <w:rPr>
            <w:rFonts w:ascii="Times New Roman" w:hAnsi="Times New Roman" w:cs="Times New Roman"/>
            <w:noProof/>
          </w:rPr>
          <w:fldChar w:fldCharType="end"/>
        </w:r>
      </w:p>
      <w:p w14:paraId="5E931C7A" w14:textId="013360BC" w:rsidR="00D57174" w:rsidRPr="00D957C7" w:rsidRDefault="00FE49E7" w:rsidP="00D978CD">
        <w:pPr>
          <w:pStyle w:val="a4"/>
          <w:jc w:val="center"/>
          <w:rPr>
            <w:rFonts w:ascii="Times New Roman" w:hAnsi="Times New Roman" w:cs="Times New Roman"/>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54C"/>
    <w:multiLevelType w:val="hybridMultilevel"/>
    <w:tmpl w:val="196EFA4A"/>
    <w:lvl w:ilvl="0" w:tplc="79507594">
      <w:start w:val="1"/>
      <w:numFmt w:val="decimal"/>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4FF4F9C"/>
    <w:multiLevelType w:val="hybridMultilevel"/>
    <w:tmpl w:val="57F4B97C"/>
    <w:lvl w:ilvl="0" w:tplc="04220011">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F2726AC"/>
    <w:multiLevelType w:val="hybridMultilevel"/>
    <w:tmpl w:val="D7AC69A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7D22484"/>
    <w:multiLevelType w:val="hybridMultilevel"/>
    <w:tmpl w:val="15363C74"/>
    <w:lvl w:ilvl="0" w:tplc="C5586012">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4" w15:restartNumberingAfterBreak="0">
    <w:nsid w:val="3BF142AB"/>
    <w:multiLevelType w:val="hybridMultilevel"/>
    <w:tmpl w:val="C34CF284"/>
    <w:lvl w:ilvl="0" w:tplc="405A0F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59F25948"/>
    <w:multiLevelType w:val="hybridMultilevel"/>
    <w:tmpl w:val="C8285336"/>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64281C0B"/>
    <w:multiLevelType w:val="hybridMultilevel"/>
    <w:tmpl w:val="37BEE3EE"/>
    <w:lvl w:ilvl="0" w:tplc="E6028C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8152F45"/>
    <w:multiLevelType w:val="hybridMultilevel"/>
    <w:tmpl w:val="3ADC7680"/>
    <w:lvl w:ilvl="0" w:tplc="E02822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6CFE2433"/>
    <w:multiLevelType w:val="hybridMultilevel"/>
    <w:tmpl w:val="8BD8546E"/>
    <w:lvl w:ilvl="0" w:tplc="3B8AAD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76927F6C"/>
    <w:multiLevelType w:val="hybridMultilevel"/>
    <w:tmpl w:val="01F0C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7"/>
  </w:num>
  <w:num w:numId="6">
    <w:abstractNumId w:val="2"/>
  </w:num>
  <w:num w:numId="7">
    <w:abstractNumId w:val="9"/>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BE"/>
    <w:rsid w:val="000071AB"/>
    <w:rsid w:val="000129C6"/>
    <w:rsid w:val="00012B4A"/>
    <w:rsid w:val="00020134"/>
    <w:rsid w:val="00021D90"/>
    <w:rsid w:val="0003487B"/>
    <w:rsid w:val="00037CB6"/>
    <w:rsid w:val="000400D7"/>
    <w:rsid w:val="000457ED"/>
    <w:rsid w:val="00052ABE"/>
    <w:rsid w:val="00066502"/>
    <w:rsid w:val="0006703C"/>
    <w:rsid w:val="00073669"/>
    <w:rsid w:val="00090077"/>
    <w:rsid w:val="000A3E9E"/>
    <w:rsid w:val="000A6FA6"/>
    <w:rsid w:val="000B3FBA"/>
    <w:rsid w:val="000C3676"/>
    <w:rsid w:val="000C67F7"/>
    <w:rsid w:val="000D04A0"/>
    <w:rsid w:val="000E0C8C"/>
    <w:rsid w:val="000E144F"/>
    <w:rsid w:val="000E5D59"/>
    <w:rsid w:val="001000B6"/>
    <w:rsid w:val="00101260"/>
    <w:rsid w:val="00105424"/>
    <w:rsid w:val="001155B7"/>
    <w:rsid w:val="001155C2"/>
    <w:rsid w:val="00115A03"/>
    <w:rsid w:val="001210CE"/>
    <w:rsid w:val="00123DB4"/>
    <w:rsid w:val="00134970"/>
    <w:rsid w:val="00142B3F"/>
    <w:rsid w:val="00171C3E"/>
    <w:rsid w:val="001752F9"/>
    <w:rsid w:val="0018126D"/>
    <w:rsid w:val="00183891"/>
    <w:rsid w:val="00186D53"/>
    <w:rsid w:val="00195389"/>
    <w:rsid w:val="001A2493"/>
    <w:rsid w:val="001C16F3"/>
    <w:rsid w:val="001C1BD8"/>
    <w:rsid w:val="001C724B"/>
    <w:rsid w:val="001E3E0E"/>
    <w:rsid w:val="001E7757"/>
    <w:rsid w:val="001F5DF0"/>
    <w:rsid w:val="002152F7"/>
    <w:rsid w:val="00216D34"/>
    <w:rsid w:val="00223326"/>
    <w:rsid w:val="00286A62"/>
    <w:rsid w:val="00286F59"/>
    <w:rsid w:val="0029156E"/>
    <w:rsid w:val="00294EE1"/>
    <w:rsid w:val="002A4CBE"/>
    <w:rsid w:val="002B5297"/>
    <w:rsid w:val="002B606B"/>
    <w:rsid w:val="002D29D3"/>
    <w:rsid w:val="002E2194"/>
    <w:rsid w:val="002F0D9C"/>
    <w:rsid w:val="002F1247"/>
    <w:rsid w:val="002F529E"/>
    <w:rsid w:val="0030758A"/>
    <w:rsid w:val="003167C1"/>
    <w:rsid w:val="00345173"/>
    <w:rsid w:val="00351971"/>
    <w:rsid w:val="003521D9"/>
    <w:rsid w:val="00361FA2"/>
    <w:rsid w:val="00362763"/>
    <w:rsid w:val="00376313"/>
    <w:rsid w:val="0038228B"/>
    <w:rsid w:val="00382B64"/>
    <w:rsid w:val="003851AF"/>
    <w:rsid w:val="003A4A30"/>
    <w:rsid w:val="003A6E48"/>
    <w:rsid w:val="003B5B4B"/>
    <w:rsid w:val="003B7D0F"/>
    <w:rsid w:val="003C1358"/>
    <w:rsid w:val="003C6404"/>
    <w:rsid w:val="003C70E3"/>
    <w:rsid w:val="003D0AD4"/>
    <w:rsid w:val="003D54BC"/>
    <w:rsid w:val="003E6A37"/>
    <w:rsid w:val="00403317"/>
    <w:rsid w:val="0040530B"/>
    <w:rsid w:val="0042507B"/>
    <w:rsid w:val="00433AB9"/>
    <w:rsid w:val="00437B0C"/>
    <w:rsid w:val="00442546"/>
    <w:rsid w:val="0044592F"/>
    <w:rsid w:val="004500CB"/>
    <w:rsid w:val="004558FF"/>
    <w:rsid w:val="004772C6"/>
    <w:rsid w:val="00487831"/>
    <w:rsid w:val="00491D20"/>
    <w:rsid w:val="00493248"/>
    <w:rsid w:val="0049455E"/>
    <w:rsid w:val="004A07B5"/>
    <w:rsid w:val="004A2872"/>
    <w:rsid w:val="004B0EAC"/>
    <w:rsid w:val="004B4899"/>
    <w:rsid w:val="004B67AA"/>
    <w:rsid w:val="004C4330"/>
    <w:rsid w:val="004C736F"/>
    <w:rsid w:val="004D6CB5"/>
    <w:rsid w:val="004E019E"/>
    <w:rsid w:val="00502CE9"/>
    <w:rsid w:val="00510E7F"/>
    <w:rsid w:val="00514FF4"/>
    <w:rsid w:val="00515BDF"/>
    <w:rsid w:val="00517C7E"/>
    <w:rsid w:val="00523C53"/>
    <w:rsid w:val="0053427E"/>
    <w:rsid w:val="00547680"/>
    <w:rsid w:val="00550A36"/>
    <w:rsid w:val="00555D0F"/>
    <w:rsid w:val="00561D2E"/>
    <w:rsid w:val="00566F40"/>
    <w:rsid w:val="00571E99"/>
    <w:rsid w:val="00572017"/>
    <w:rsid w:val="0059273A"/>
    <w:rsid w:val="005B2B46"/>
    <w:rsid w:val="005C051A"/>
    <w:rsid w:val="005C5E4A"/>
    <w:rsid w:val="005D297F"/>
    <w:rsid w:val="005D3182"/>
    <w:rsid w:val="005D51A0"/>
    <w:rsid w:val="005E01AA"/>
    <w:rsid w:val="005E4DA0"/>
    <w:rsid w:val="005F3B74"/>
    <w:rsid w:val="005F5C96"/>
    <w:rsid w:val="00622394"/>
    <w:rsid w:val="00625D27"/>
    <w:rsid w:val="00652AC1"/>
    <w:rsid w:val="00655456"/>
    <w:rsid w:val="00673B7A"/>
    <w:rsid w:val="00690495"/>
    <w:rsid w:val="00690785"/>
    <w:rsid w:val="00690D13"/>
    <w:rsid w:val="006A16BB"/>
    <w:rsid w:val="006B24BF"/>
    <w:rsid w:val="006D1441"/>
    <w:rsid w:val="006D5B01"/>
    <w:rsid w:val="006E0C96"/>
    <w:rsid w:val="006E2D26"/>
    <w:rsid w:val="006F0B20"/>
    <w:rsid w:val="00710EFF"/>
    <w:rsid w:val="00736422"/>
    <w:rsid w:val="0076663C"/>
    <w:rsid w:val="00767957"/>
    <w:rsid w:val="007722F3"/>
    <w:rsid w:val="00787D16"/>
    <w:rsid w:val="00795320"/>
    <w:rsid w:val="0079648F"/>
    <w:rsid w:val="007969E2"/>
    <w:rsid w:val="007A06EC"/>
    <w:rsid w:val="007E7A1F"/>
    <w:rsid w:val="007F0F0E"/>
    <w:rsid w:val="007F212D"/>
    <w:rsid w:val="007F4385"/>
    <w:rsid w:val="007F4696"/>
    <w:rsid w:val="007F5414"/>
    <w:rsid w:val="00805318"/>
    <w:rsid w:val="00807F92"/>
    <w:rsid w:val="00810F87"/>
    <w:rsid w:val="00822891"/>
    <w:rsid w:val="00823932"/>
    <w:rsid w:val="00842D59"/>
    <w:rsid w:val="00847D44"/>
    <w:rsid w:val="0085717A"/>
    <w:rsid w:val="0087206B"/>
    <w:rsid w:val="008771A2"/>
    <w:rsid w:val="00881283"/>
    <w:rsid w:val="008A11CF"/>
    <w:rsid w:val="008A6612"/>
    <w:rsid w:val="008B511A"/>
    <w:rsid w:val="008C3940"/>
    <w:rsid w:val="008D63A3"/>
    <w:rsid w:val="008E6C56"/>
    <w:rsid w:val="00901819"/>
    <w:rsid w:val="00902C22"/>
    <w:rsid w:val="00912D09"/>
    <w:rsid w:val="00922917"/>
    <w:rsid w:val="0093095B"/>
    <w:rsid w:val="00931FC3"/>
    <w:rsid w:val="00937CF9"/>
    <w:rsid w:val="00940D45"/>
    <w:rsid w:val="0094262E"/>
    <w:rsid w:val="009452C2"/>
    <w:rsid w:val="00955F69"/>
    <w:rsid w:val="009720F3"/>
    <w:rsid w:val="00982175"/>
    <w:rsid w:val="00991D2D"/>
    <w:rsid w:val="009A4638"/>
    <w:rsid w:val="009E7D01"/>
    <w:rsid w:val="009F18C2"/>
    <w:rsid w:val="009F40E7"/>
    <w:rsid w:val="00A02D77"/>
    <w:rsid w:val="00A0415D"/>
    <w:rsid w:val="00A07A3B"/>
    <w:rsid w:val="00A20DB6"/>
    <w:rsid w:val="00A4188A"/>
    <w:rsid w:val="00A66C00"/>
    <w:rsid w:val="00A73F5D"/>
    <w:rsid w:val="00A809B4"/>
    <w:rsid w:val="00A81226"/>
    <w:rsid w:val="00A83DF7"/>
    <w:rsid w:val="00A865D1"/>
    <w:rsid w:val="00A97822"/>
    <w:rsid w:val="00AA19E5"/>
    <w:rsid w:val="00AA476D"/>
    <w:rsid w:val="00AA4EF4"/>
    <w:rsid w:val="00AB5092"/>
    <w:rsid w:val="00AC544F"/>
    <w:rsid w:val="00AD2033"/>
    <w:rsid w:val="00AE37B7"/>
    <w:rsid w:val="00B04EBC"/>
    <w:rsid w:val="00B12D8D"/>
    <w:rsid w:val="00B17D91"/>
    <w:rsid w:val="00B22FBC"/>
    <w:rsid w:val="00B266B4"/>
    <w:rsid w:val="00B33AAC"/>
    <w:rsid w:val="00B4112B"/>
    <w:rsid w:val="00B41E3C"/>
    <w:rsid w:val="00B45031"/>
    <w:rsid w:val="00B46EEE"/>
    <w:rsid w:val="00B51186"/>
    <w:rsid w:val="00B71DD3"/>
    <w:rsid w:val="00B84234"/>
    <w:rsid w:val="00B96A20"/>
    <w:rsid w:val="00BA118B"/>
    <w:rsid w:val="00BB68B6"/>
    <w:rsid w:val="00BB6E3C"/>
    <w:rsid w:val="00BD1069"/>
    <w:rsid w:val="00BD7DC7"/>
    <w:rsid w:val="00BE556E"/>
    <w:rsid w:val="00BE6339"/>
    <w:rsid w:val="00BE7A81"/>
    <w:rsid w:val="00BF2BB8"/>
    <w:rsid w:val="00C00D0E"/>
    <w:rsid w:val="00C24392"/>
    <w:rsid w:val="00C2465C"/>
    <w:rsid w:val="00C25C0A"/>
    <w:rsid w:val="00C33DA6"/>
    <w:rsid w:val="00C33F4C"/>
    <w:rsid w:val="00C438A3"/>
    <w:rsid w:val="00C46DB4"/>
    <w:rsid w:val="00C47179"/>
    <w:rsid w:val="00C61ECD"/>
    <w:rsid w:val="00C740CD"/>
    <w:rsid w:val="00C8218A"/>
    <w:rsid w:val="00CA3897"/>
    <w:rsid w:val="00CC0FE6"/>
    <w:rsid w:val="00CC62AD"/>
    <w:rsid w:val="00CD0357"/>
    <w:rsid w:val="00CD6ADA"/>
    <w:rsid w:val="00CD7242"/>
    <w:rsid w:val="00CE5CE3"/>
    <w:rsid w:val="00CF60BA"/>
    <w:rsid w:val="00D14F72"/>
    <w:rsid w:val="00D176B8"/>
    <w:rsid w:val="00D27E25"/>
    <w:rsid w:val="00D301AB"/>
    <w:rsid w:val="00D46A9A"/>
    <w:rsid w:val="00D526EB"/>
    <w:rsid w:val="00D534B3"/>
    <w:rsid w:val="00D56412"/>
    <w:rsid w:val="00D57174"/>
    <w:rsid w:val="00D5731A"/>
    <w:rsid w:val="00D957C7"/>
    <w:rsid w:val="00D978CD"/>
    <w:rsid w:val="00DB2ACD"/>
    <w:rsid w:val="00DC4B15"/>
    <w:rsid w:val="00DC7E9C"/>
    <w:rsid w:val="00DF25C6"/>
    <w:rsid w:val="00DF48B7"/>
    <w:rsid w:val="00E00207"/>
    <w:rsid w:val="00E11B3C"/>
    <w:rsid w:val="00E15C54"/>
    <w:rsid w:val="00E16D88"/>
    <w:rsid w:val="00E24207"/>
    <w:rsid w:val="00E31396"/>
    <w:rsid w:val="00E46663"/>
    <w:rsid w:val="00E5592F"/>
    <w:rsid w:val="00E77EAB"/>
    <w:rsid w:val="00E95488"/>
    <w:rsid w:val="00EA04EA"/>
    <w:rsid w:val="00EC3CF8"/>
    <w:rsid w:val="00ED449A"/>
    <w:rsid w:val="00EF1961"/>
    <w:rsid w:val="00EF41D4"/>
    <w:rsid w:val="00F04523"/>
    <w:rsid w:val="00F06067"/>
    <w:rsid w:val="00F30516"/>
    <w:rsid w:val="00F50437"/>
    <w:rsid w:val="00F53328"/>
    <w:rsid w:val="00F57111"/>
    <w:rsid w:val="00F61F97"/>
    <w:rsid w:val="00F668D0"/>
    <w:rsid w:val="00F9719B"/>
    <w:rsid w:val="00FA7C80"/>
    <w:rsid w:val="00FB2595"/>
    <w:rsid w:val="00FC6ADC"/>
    <w:rsid w:val="00FD32C2"/>
    <w:rsid w:val="00FE0D66"/>
    <w:rsid w:val="00FE1402"/>
    <w:rsid w:val="00FE2C94"/>
    <w:rsid w:val="00FE49E7"/>
    <w:rsid w:val="00FE7F77"/>
    <w:rsid w:val="00FF2B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F949"/>
  <w15:docId w15:val="{63AC8783-F4D5-4C17-AC8B-3B2C4170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CB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A4CBE"/>
    <w:pPr>
      <w:spacing w:after="0" w:line="240" w:lineRule="auto"/>
    </w:pPr>
    <w:rPr>
      <w:lang w:val="ru-RU"/>
    </w:rPr>
  </w:style>
  <w:style w:type="paragraph" w:customStyle="1" w:styleId="pf0">
    <w:name w:val="pf0"/>
    <w:basedOn w:val="a"/>
    <w:rsid w:val="00902C22"/>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4">
    <w:name w:val="header"/>
    <w:basedOn w:val="a"/>
    <w:link w:val="a5"/>
    <w:uiPriority w:val="99"/>
    <w:unhideWhenUsed/>
    <w:rsid w:val="004B0EAC"/>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4B0EAC"/>
    <w:rPr>
      <w:lang w:val="ru-RU"/>
    </w:rPr>
  </w:style>
  <w:style w:type="paragraph" w:styleId="a6">
    <w:name w:val="footer"/>
    <w:basedOn w:val="a"/>
    <w:link w:val="a7"/>
    <w:uiPriority w:val="99"/>
    <w:unhideWhenUsed/>
    <w:rsid w:val="004B0EAC"/>
    <w:pPr>
      <w:tabs>
        <w:tab w:val="center" w:pos="4513"/>
        <w:tab w:val="right" w:pos="9026"/>
      </w:tabs>
      <w:spacing w:after="0" w:line="240" w:lineRule="auto"/>
    </w:pPr>
  </w:style>
  <w:style w:type="character" w:customStyle="1" w:styleId="a7">
    <w:name w:val="Нижний колонтитул Знак"/>
    <w:basedOn w:val="a0"/>
    <w:link w:val="a6"/>
    <w:uiPriority w:val="99"/>
    <w:rsid w:val="004B0EAC"/>
    <w:rPr>
      <w:lang w:val="ru-RU"/>
    </w:rPr>
  </w:style>
  <w:style w:type="paragraph" w:styleId="a8">
    <w:name w:val="Balloon Text"/>
    <w:basedOn w:val="a"/>
    <w:link w:val="a9"/>
    <w:uiPriority w:val="99"/>
    <w:semiHidden/>
    <w:unhideWhenUsed/>
    <w:rsid w:val="00DF48B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48B7"/>
    <w:rPr>
      <w:rFonts w:ascii="Segoe UI" w:hAnsi="Segoe UI" w:cs="Segoe UI"/>
      <w:sz w:val="18"/>
      <w:szCs w:val="18"/>
      <w:lang w:val="ru-RU"/>
    </w:rPr>
  </w:style>
  <w:style w:type="paragraph" w:styleId="aa">
    <w:name w:val="Normal (Web)"/>
    <w:basedOn w:val="a"/>
    <w:uiPriority w:val="99"/>
    <w:unhideWhenUsed/>
    <w:qFormat/>
    <w:rsid w:val="000E0C8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qFormat/>
    <w:rsid w:val="003851AF"/>
  </w:style>
  <w:style w:type="paragraph" w:styleId="ab">
    <w:name w:val="List Paragraph"/>
    <w:basedOn w:val="a"/>
    <w:uiPriority w:val="34"/>
    <w:qFormat/>
    <w:rsid w:val="003851AF"/>
    <w:pPr>
      <w:ind w:left="720"/>
      <w:contextualSpacing/>
    </w:pPr>
  </w:style>
  <w:style w:type="table" w:customStyle="1" w:styleId="1">
    <w:name w:val="Сетка таблицы1"/>
    <w:basedOn w:val="a1"/>
    <w:next w:val="ac"/>
    <w:uiPriority w:val="59"/>
    <w:rsid w:val="0093095B"/>
    <w:pPr>
      <w:spacing w:after="0" w:line="240" w:lineRule="auto"/>
    </w:pPr>
    <w:rPr>
      <w:rFonts w:eastAsia="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93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ий текст"/>
    <w:basedOn w:val="a"/>
    <w:link w:val="ae"/>
    <w:rsid w:val="0093095B"/>
    <w:pPr>
      <w:spacing w:before="120" w:after="0" w:line="240" w:lineRule="auto"/>
      <w:ind w:firstLine="567"/>
      <w:jc w:val="both"/>
    </w:pPr>
    <w:rPr>
      <w:rFonts w:ascii="Antiqua" w:eastAsia="Times New Roman" w:hAnsi="Antiqua" w:cs="Times New Roman"/>
      <w:sz w:val="26"/>
      <w:szCs w:val="20"/>
      <w:lang w:val="uk-UA" w:eastAsia="ru-RU"/>
    </w:rPr>
  </w:style>
  <w:style w:type="character" w:customStyle="1" w:styleId="ae">
    <w:name w:val="Нормальний текст Знак"/>
    <w:link w:val="ad"/>
    <w:locked/>
    <w:rsid w:val="0093095B"/>
    <w:rPr>
      <w:rFonts w:ascii="Antiqua" w:eastAsia="Times New Roman" w:hAnsi="Antiqua" w:cs="Times New Roman"/>
      <w:sz w:val="26"/>
      <w:szCs w:val="20"/>
      <w:lang w:eastAsia="ru-RU"/>
    </w:rPr>
  </w:style>
  <w:style w:type="paragraph" w:customStyle="1" w:styleId="TableshapkaTABL">
    <w:name w:val="Table_shapka (TABL)"/>
    <w:basedOn w:val="a"/>
    <w:uiPriority w:val="99"/>
    <w:rsid w:val="00931FC3"/>
    <w:pPr>
      <w:widowControl w:val="0"/>
      <w:tabs>
        <w:tab w:val="right" w:pos="6350"/>
      </w:tabs>
      <w:suppressAutoHyphens/>
      <w:autoSpaceDE w:val="0"/>
      <w:autoSpaceDN w:val="0"/>
      <w:adjustRightInd w:val="0"/>
      <w:spacing w:after="0" w:line="257" w:lineRule="auto"/>
      <w:jc w:val="center"/>
      <w:textAlignment w:val="center"/>
    </w:pPr>
    <w:rPr>
      <w:rFonts w:ascii="Pragmatica-Book" w:eastAsiaTheme="minorEastAsia" w:hAnsi="Pragmatica-Book" w:cs="Pragmatica-Book"/>
      <w:color w:val="000000"/>
      <w:w w:val="90"/>
      <w:sz w:val="15"/>
      <w:szCs w:val="15"/>
      <w:lang w:val="uk-UA" w:eastAsia="uk-UA"/>
    </w:rPr>
  </w:style>
  <w:style w:type="paragraph" w:customStyle="1" w:styleId="StrokeCh6">
    <w:name w:val="Stroke (Ch_6 Міністерства)"/>
    <w:basedOn w:val="a"/>
    <w:uiPriority w:val="99"/>
    <w:rsid w:val="009A4638"/>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lang w:val="uk-UA" w:eastAsia="uk-UA"/>
    </w:rPr>
  </w:style>
  <w:style w:type="paragraph" w:styleId="af">
    <w:name w:val="Body Text"/>
    <w:basedOn w:val="a"/>
    <w:link w:val="af0"/>
    <w:uiPriority w:val="1"/>
    <w:qFormat/>
    <w:rsid w:val="00566F40"/>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f0">
    <w:name w:val="Основной текст Знак"/>
    <w:basedOn w:val="a0"/>
    <w:link w:val="af"/>
    <w:uiPriority w:val="1"/>
    <w:rsid w:val="00566F40"/>
    <w:rPr>
      <w:rFonts w:ascii="Times New Roman" w:eastAsia="Times New Roman" w:hAnsi="Times New Roman" w:cs="Times New Roman"/>
      <w:sz w:val="28"/>
      <w:szCs w:val="28"/>
    </w:rPr>
  </w:style>
  <w:style w:type="character" w:customStyle="1" w:styleId="rvts9">
    <w:name w:val="rvts9"/>
    <w:basedOn w:val="a0"/>
    <w:rsid w:val="0053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4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480A5-2DEF-42AB-A89D-888D7A64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15</Pages>
  <Words>16880</Words>
  <Characters>9622</Characters>
  <Application>Microsoft Office Word</Application>
  <DocSecurity>0</DocSecurity>
  <Lines>80</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Kovalchuk, Natalia</dc:creator>
  <cp:keywords/>
  <dc:description/>
  <cp:lastModifiedBy>Баннікова Ірина Олександрівна</cp:lastModifiedBy>
  <cp:revision>94</cp:revision>
  <dcterms:created xsi:type="dcterms:W3CDTF">2025-06-16T12:58:00Z</dcterms:created>
  <dcterms:modified xsi:type="dcterms:W3CDTF">2025-07-01T14:57:00Z</dcterms:modified>
</cp:coreProperties>
</file>