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33CEB" w14:textId="56B1CF85" w:rsidR="00DD207A" w:rsidRPr="008B3111" w:rsidRDefault="00DD207A" w:rsidP="009520CE">
      <w:pPr>
        <w:ind w:left="4820" w:firstLine="0"/>
        <w:jc w:val="left"/>
      </w:pPr>
      <w:r w:rsidRPr="008B3111">
        <w:t xml:space="preserve">Додаток </w:t>
      </w:r>
      <w:r w:rsidR="00116F83">
        <w:t>2</w:t>
      </w:r>
      <w:r w:rsidRPr="008B3111">
        <w:t xml:space="preserve"> до Порядк</w:t>
      </w:r>
      <w:r w:rsidR="0098233C" w:rsidRPr="008B3111">
        <w:t>у</w:t>
      </w:r>
      <w:r w:rsidRPr="008B3111">
        <w:t xml:space="preserve"> проведення </w:t>
      </w:r>
    </w:p>
    <w:p w14:paraId="7074DCA5" w14:textId="77777777" w:rsidR="00DD207A" w:rsidRPr="008B3111" w:rsidRDefault="00DD207A" w:rsidP="009520CE">
      <w:pPr>
        <w:ind w:left="4820" w:firstLine="0"/>
        <w:jc w:val="left"/>
      </w:pPr>
      <w:r w:rsidRPr="008B3111">
        <w:t xml:space="preserve">процедур попередньої обґрунтованої </w:t>
      </w:r>
    </w:p>
    <w:p w14:paraId="4E41A339" w14:textId="77777777" w:rsidR="00DD207A" w:rsidRPr="008B3111" w:rsidRDefault="00DD207A" w:rsidP="009520CE">
      <w:pPr>
        <w:ind w:left="4820" w:firstLine="0"/>
        <w:jc w:val="left"/>
      </w:pPr>
      <w:r w:rsidRPr="008B3111">
        <w:t xml:space="preserve">згоди відносно експорту та імпорту </w:t>
      </w:r>
    </w:p>
    <w:p w14:paraId="471F9028" w14:textId="77777777" w:rsidR="00DD207A" w:rsidRPr="008B3111" w:rsidRDefault="00DD207A" w:rsidP="009520CE">
      <w:pPr>
        <w:ind w:left="4820" w:firstLine="0"/>
        <w:jc w:val="left"/>
      </w:pPr>
      <w:r w:rsidRPr="008B3111">
        <w:t xml:space="preserve">окремих небезпечних хімічних </w:t>
      </w:r>
    </w:p>
    <w:p w14:paraId="20EA2F31" w14:textId="77777777" w:rsidR="00DD207A" w:rsidRPr="008B3111" w:rsidRDefault="00DD207A" w:rsidP="009520CE">
      <w:pPr>
        <w:ind w:left="4820" w:firstLine="0"/>
        <w:jc w:val="left"/>
      </w:pPr>
      <w:r w:rsidRPr="008B3111">
        <w:t>речовин та пестицидів</w:t>
      </w:r>
    </w:p>
    <w:p w14:paraId="698B2B5D" w14:textId="77777777" w:rsidR="009520CE" w:rsidRDefault="009520CE" w:rsidP="00444950">
      <w:pPr>
        <w:ind w:firstLine="0"/>
        <w:jc w:val="center"/>
      </w:pPr>
    </w:p>
    <w:p w14:paraId="3A650684" w14:textId="77777777" w:rsidR="00A65630" w:rsidRPr="008B3111" w:rsidRDefault="00DD207A" w:rsidP="00444950">
      <w:pPr>
        <w:ind w:firstLine="0"/>
        <w:jc w:val="center"/>
      </w:pPr>
      <w:r w:rsidRPr="008B3111">
        <w:t>ПОВІДОМЛЕННЯ ПРО ЕКСПОРТ</w:t>
      </w:r>
    </w:p>
    <w:p w14:paraId="50B7BFE8" w14:textId="77777777" w:rsidR="00DD207A" w:rsidRPr="008B3111" w:rsidRDefault="00DD207A" w:rsidP="00D879C6">
      <w:pPr>
        <w:ind w:firstLine="567"/>
      </w:pPr>
      <w:r w:rsidRPr="008B3111">
        <w:t>1. Ідентифікація хімічної речовини, яка запланована до експорту</w:t>
      </w:r>
      <w:r w:rsidR="000676E2" w:rsidRPr="008B3111">
        <w:t>:</w:t>
      </w:r>
    </w:p>
    <w:p w14:paraId="344A0BD6" w14:textId="70E1318E" w:rsidR="00DD207A" w:rsidRPr="008B3111" w:rsidRDefault="00DD207A" w:rsidP="00D879C6">
      <w:pPr>
        <w:ind w:firstLine="567"/>
      </w:pPr>
      <w:r w:rsidRPr="008B3111">
        <w:t xml:space="preserve">1) назва хімічної речовини </w:t>
      </w:r>
      <w:r w:rsidRPr="00515622">
        <w:t xml:space="preserve">відповідно до номенклатури </w:t>
      </w:r>
      <w:r w:rsidR="003D7039" w:rsidRPr="003D7039">
        <w:t>IUPAC</w:t>
      </w:r>
      <w:r w:rsidR="003D7039">
        <w:t xml:space="preserve"> (</w:t>
      </w:r>
      <w:proofErr w:type="spellStart"/>
      <w:r w:rsidR="003D7039" w:rsidRPr="003D7039">
        <w:t>International</w:t>
      </w:r>
      <w:proofErr w:type="spellEnd"/>
      <w:r w:rsidR="003D7039" w:rsidRPr="003D7039">
        <w:t xml:space="preserve"> </w:t>
      </w:r>
      <w:proofErr w:type="spellStart"/>
      <w:r w:rsidR="003D7039" w:rsidRPr="003D7039">
        <w:t>Union</w:t>
      </w:r>
      <w:proofErr w:type="spellEnd"/>
      <w:r w:rsidR="003D7039" w:rsidRPr="003D7039">
        <w:t xml:space="preserve"> </w:t>
      </w:r>
      <w:proofErr w:type="spellStart"/>
      <w:r w:rsidR="003D7039" w:rsidRPr="003D7039">
        <w:t>of</w:t>
      </w:r>
      <w:proofErr w:type="spellEnd"/>
      <w:r w:rsidR="003D7039" w:rsidRPr="003D7039">
        <w:t xml:space="preserve"> </w:t>
      </w:r>
      <w:proofErr w:type="spellStart"/>
      <w:r w:rsidR="003D7039" w:rsidRPr="003D7039">
        <w:t>Pure</w:t>
      </w:r>
      <w:proofErr w:type="spellEnd"/>
      <w:r w:rsidR="003D7039" w:rsidRPr="003D7039">
        <w:t xml:space="preserve"> </w:t>
      </w:r>
      <w:proofErr w:type="spellStart"/>
      <w:r w:rsidR="003D7039" w:rsidRPr="003D7039">
        <w:t>and</w:t>
      </w:r>
      <w:proofErr w:type="spellEnd"/>
      <w:r w:rsidR="003D7039" w:rsidRPr="003D7039">
        <w:t xml:space="preserve"> </w:t>
      </w:r>
      <w:proofErr w:type="spellStart"/>
      <w:r w:rsidR="003D7039" w:rsidRPr="003D7039">
        <w:t>Applied</w:t>
      </w:r>
      <w:proofErr w:type="spellEnd"/>
      <w:r w:rsidR="003D7039" w:rsidRPr="003D7039">
        <w:t xml:space="preserve"> </w:t>
      </w:r>
      <w:proofErr w:type="spellStart"/>
      <w:r w:rsidR="003D7039" w:rsidRPr="003D7039">
        <w:t>Chemistr</w:t>
      </w:r>
      <w:bookmarkStart w:id="0" w:name="_GoBack"/>
      <w:bookmarkEnd w:id="0"/>
      <w:r w:rsidR="003D7039" w:rsidRPr="003D7039">
        <w:t>y</w:t>
      </w:r>
      <w:proofErr w:type="spellEnd"/>
      <w:r w:rsidR="003D7039">
        <w:t>)</w:t>
      </w:r>
      <w:r w:rsidRPr="00515622">
        <w:t>;</w:t>
      </w:r>
    </w:p>
    <w:p w14:paraId="17B4E171" w14:textId="77777777" w:rsidR="00DD207A" w:rsidRPr="008B3111" w:rsidRDefault="00DD207A" w:rsidP="00D879C6">
      <w:pPr>
        <w:ind w:firstLine="567"/>
      </w:pPr>
      <w:r w:rsidRPr="008B3111">
        <w:t xml:space="preserve">2) інші назви хімічної речовини (наприклад, назва ISO, </w:t>
      </w:r>
      <w:r w:rsidR="000676E2" w:rsidRPr="008B3111">
        <w:t>тривіальна</w:t>
      </w:r>
      <w:r w:rsidRPr="008B3111">
        <w:t xml:space="preserve"> назв</w:t>
      </w:r>
      <w:r w:rsidR="000676E2" w:rsidRPr="008B3111">
        <w:t>а</w:t>
      </w:r>
      <w:r w:rsidRPr="008B3111">
        <w:t xml:space="preserve">, </w:t>
      </w:r>
      <w:r w:rsidR="000676E2" w:rsidRPr="008B3111">
        <w:t>торгова</w:t>
      </w:r>
      <w:r w:rsidRPr="008B3111">
        <w:t xml:space="preserve"> назв</w:t>
      </w:r>
      <w:r w:rsidR="000676E2" w:rsidRPr="008B3111">
        <w:t>а</w:t>
      </w:r>
      <w:r w:rsidRPr="008B3111">
        <w:t xml:space="preserve"> та абревіатур</w:t>
      </w:r>
      <w:r w:rsidR="000676E2" w:rsidRPr="008B3111">
        <w:t>а</w:t>
      </w:r>
      <w:r w:rsidRPr="008B3111">
        <w:t>)</w:t>
      </w:r>
      <w:r w:rsidR="000676E2" w:rsidRPr="008B3111">
        <w:t>;</w:t>
      </w:r>
    </w:p>
    <w:p w14:paraId="11397795" w14:textId="77777777" w:rsidR="000676E2" w:rsidRPr="008B3111" w:rsidRDefault="000676E2" w:rsidP="00D879C6">
      <w:pPr>
        <w:ind w:firstLine="567"/>
      </w:pPr>
      <w:r w:rsidRPr="008B3111">
        <w:t>3) номер у реєстрі Хімічної реферативної служби Американського хімічного товариства (номер CAS);</w:t>
      </w:r>
    </w:p>
    <w:p w14:paraId="64AD4633" w14:textId="77777777" w:rsidR="000676E2" w:rsidRPr="008B3111" w:rsidRDefault="000676E2" w:rsidP="00D879C6">
      <w:pPr>
        <w:ind w:firstLine="567"/>
      </w:pPr>
      <w:r w:rsidRPr="008B3111">
        <w:t>4) код згідно з чинною Українською класифікацією товарів зовнішньоекономічної діяльності (УКТ ЗЕД);</w:t>
      </w:r>
    </w:p>
    <w:p w14:paraId="666AFFC5" w14:textId="54C56505" w:rsidR="000676E2" w:rsidRPr="008B3111" w:rsidRDefault="000676E2" w:rsidP="00D879C6">
      <w:pPr>
        <w:ind w:firstLine="567"/>
      </w:pPr>
      <w:r w:rsidRPr="008B3111">
        <w:t>5) основні домішки хімічної речовини, якщо їх зазначення є важливим</w:t>
      </w:r>
      <w:r w:rsidR="009520CE">
        <w:t xml:space="preserve"> для її ідентифікації</w:t>
      </w:r>
      <w:r w:rsidRPr="008B3111">
        <w:t>.</w:t>
      </w:r>
    </w:p>
    <w:p w14:paraId="31E32253" w14:textId="77777777" w:rsidR="000676E2" w:rsidRPr="008B3111" w:rsidRDefault="000676E2" w:rsidP="00D879C6">
      <w:pPr>
        <w:ind w:firstLine="567"/>
      </w:pPr>
      <w:r w:rsidRPr="008B3111">
        <w:t>2. Ідентифікація суміші, яка запланована до експорту:</w:t>
      </w:r>
    </w:p>
    <w:p w14:paraId="71A8AA5C" w14:textId="77777777" w:rsidR="000676E2" w:rsidRPr="008B3111" w:rsidRDefault="000676E2" w:rsidP="00D879C6">
      <w:pPr>
        <w:ind w:firstLine="567"/>
      </w:pPr>
      <w:r w:rsidRPr="008B3111">
        <w:t>1) торгова назва суміші;</w:t>
      </w:r>
    </w:p>
    <w:p w14:paraId="6E9C6DF3" w14:textId="5C747CED" w:rsidR="000676E2" w:rsidRPr="008B3111" w:rsidRDefault="000676E2" w:rsidP="00D879C6">
      <w:pPr>
        <w:ind w:firstLine="567"/>
      </w:pPr>
      <w:r w:rsidRPr="008B3111">
        <w:t xml:space="preserve">2) для кожної хімічної речовини, яка зазначена у </w:t>
      </w:r>
      <w:r w:rsidR="00116F83">
        <w:t>д</w:t>
      </w:r>
      <w:r w:rsidRPr="008B3111">
        <w:t xml:space="preserve">одатку </w:t>
      </w:r>
      <w:r w:rsidR="00116F83">
        <w:t>1</w:t>
      </w:r>
      <w:r w:rsidRPr="008B3111">
        <w:t>, ідентифікатори відповідно до пункту 1 цього Додатка;</w:t>
      </w:r>
    </w:p>
    <w:p w14:paraId="0232FE17" w14:textId="77777777" w:rsidR="000676E2" w:rsidRPr="008B3111" w:rsidRDefault="000676E2" w:rsidP="00D879C6">
      <w:pPr>
        <w:ind w:firstLine="567"/>
      </w:pPr>
      <w:r w:rsidRPr="008B3111">
        <w:t>3) код згідно з чинною Українською класифікацією товарів зовнішньоекономічної діяльності (УКТ ЗЕД).</w:t>
      </w:r>
    </w:p>
    <w:p w14:paraId="794A60BD" w14:textId="77777777" w:rsidR="000676E2" w:rsidRPr="008B3111" w:rsidRDefault="000676E2" w:rsidP="00D879C6">
      <w:pPr>
        <w:ind w:firstLine="567"/>
      </w:pPr>
      <w:r w:rsidRPr="008B3111">
        <w:t>3. Ідентифікація виробу, який запланований до експорту:</w:t>
      </w:r>
    </w:p>
    <w:p w14:paraId="356E2F32" w14:textId="77777777" w:rsidR="000676E2" w:rsidRPr="008B3111" w:rsidRDefault="000676E2" w:rsidP="00D879C6">
      <w:pPr>
        <w:ind w:firstLine="567"/>
      </w:pPr>
      <w:r w:rsidRPr="008B3111">
        <w:t>1) торгова назва виробу;</w:t>
      </w:r>
    </w:p>
    <w:p w14:paraId="5F15575F" w14:textId="3EE57553" w:rsidR="000676E2" w:rsidRPr="008B3111" w:rsidRDefault="000676E2" w:rsidP="00D879C6">
      <w:pPr>
        <w:ind w:firstLine="567"/>
      </w:pPr>
      <w:r w:rsidRPr="008B3111">
        <w:t xml:space="preserve">2) для кожної хімічної речовини, яка зазначена у </w:t>
      </w:r>
      <w:r w:rsidR="00116F83">
        <w:t>д</w:t>
      </w:r>
      <w:r w:rsidRPr="008B3111">
        <w:t xml:space="preserve">одатку </w:t>
      </w:r>
      <w:r w:rsidR="00116F83">
        <w:t>1</w:t>
      </w:r>
      <w:r w:rsidRPr="008B3111">
        <w:t>, ідентифікатори відповідно до пункту 1 цього Додатка.</w:t>
      </w:r>
    </w:p>
    <w:p w14:paraId="50C5B8EB" w14:textId="77777777" w:rsidR="000676E2" w:rsidRPr="008B3111" w:rsidRDefault="000676E2" w:rsidP="00D879C6">
      <w:pPr>
        <w:ind w:firstLine="567"/>
      </w:pPr>
      <w:r w:rsidRPr="008B3111">
        <w:t>4. Інформація щодо експорту:</w:t>
      </w:r>
    </w:p>
    <w:p w14:paraId="4C53EE4E" w14:textId="77777777" w:rsidR="000676E2" w:rsidRPr="008B3111" w:rsidRDefault="000676E2" w:rsidP="00D879C6">
      <w:pPr>
        <w:ind w:firstLine="567"/>
      </w:pPr>
      <w:r w:rsidRPr="008B3111">
        <w:t>1) країна-імпортер;</w:t>
      </w:r>
    </w:p>
    <w:p w14:paraId="4AEA057F" w14:textId="77777777" w:rsidR="000676E2" w:rsidRPr="008B3111" w:rsidRDefault="000676E2" w:rsidP="00D879C6">
      <w:pPr>
        <w:ind w:firstLine="567"/>
      </w:pPr>
      <w:r w:rsidRPr="008B3111">
        <w:t>2) країна походження;</w:t>
      </w:r>
    </w:p>
    <w:p w14:paraId="0EE1A6D7" w14:textId="77777777" w:rsidR="000676E2" w:rsidRPr="008B3111" w:rsidRDefault="000676E2" w:rsidP="00D879C6">
      <w:pPr>
        <w:ind w:firstLine="567"/>
      </w:pPr>
      <w:r w:rsidRPr="008B3111">
        <w:t xml:space="preserve">3) очікувана дата першого експорту </w:t>
      </w:r>
      <w:r w:rsidR="00C6603B" w:rsidRPr="008B3111">
        <w:t>у поточному році</w:t>
      </w:r>
      <w:r w:rsidRPr="008B3111">
        <w:t>;</w:t>
      </w:r>
    </w:p>
    <w:p w14:paraId="01CA4772" w14:textId="77777777" w:rsidR="000676E2" w:rsidRPr="008B3111" w:rsidRDefault="00C6603B" w:rsidP="00D879C6">
      <w:pPr>
        <w:ind w:firstLine="567"/>
      </w:pPr>
      <w:r w:rsidRPr="008B3111">
        <w:t>4</w:t>
      </w:r>
      <w:r w:rsidR="000676E2" w:rsidRPr="008B3111">
        <w:t>) розрахункова кількість хімі</w:t>
      </w:r>
      <w:r w:rsidRPr="008B3111">
        <w:t>чної продукції</w:t>
      </w:r>
      <w:r w:rsidR="000676E2" w:rsidRPr="008B3111">
        <w:t>, як</w:t>
      </w:r>
      <w:r w:rsidRPr="008B3111">
        <w:t>а</w:t>
      </w:r>
      <w:r w:rsidR="000676E2" w:rsidRPr="008B3111">
        <w:t xml:space="preserve"> </w:t>
      </w:r>
      <w:r w:rsidRPr="008B3111">
        <w:t xml:space="preserve">запланована до експорту </w:t>
      </w:r>
      <w:r w:rsidR="000676E2" w:rsidRPr="008B3111">
        <w:t xml:space="preserve">до </w:t>
      </w:r>
      <w:r w:rsidRPr="008B3111">
        <w:t xml:space="preserve">відповідної </w:t>
      </w:r>
      <w:r w:rsidR="000676E2" w:rsidRPr="008B3111">
        <w:t>країни</w:t>
      </w:r>
      <w:r w:rsidRPr="008B3111">
        <w:t>-імпортера у поточному році;</w:t>
      </w:r>
    </w:p>
    <w:p w14:paraId="4823A2E0" w14:textId="77777777" w:rsidR="000676E2" w:rsidRPr="008B3111" w:rsidRDefault="00C6603B" w:rsidP="00D879C6">
      <w:pPr>
        <w:ind w:firstLine="567"/>
      </w:pPr>
      <w:r w:rsidRPr="008B3111">
        <w:t xml:space="preserve"> 5</w:t>
      </w:r>
      <w:r w:rsidR="000676E2" w:rsidRPr="008B3111">
        <w:t xml:space="preserve">) </w:t>
      </w:r>
      <w:r w:rsidRPr="008B3111">
        <w:t xml:space="preserve">якщо відомо, </w:t>
      </w:r>
      <w:r w:rsidR="000676E2" w:rsidRPr="008B3111">
        <w:t>передбач</w:t>
      </w:r>
      <w:r w:rsidRPr="008B3111">
        <w:t xml:space="preserve">ені види </w:t>
      </w:r>
      <w:r w:rsidR="000676E2" w:rsidRPr="008B3111">
        <w:t>використання в країні</w:t>
      </w:r>
      <w:r w:rsidRPr="008B3111">
        <w:t>-імпортері</w:t>
      </w:r>
      <w:r w:rsidR="000676E2" w:rsidRPr="008B3111">
        <w:t xml:space="preserve">, </w:t>
      </w:r>
      <w:r w:rsidRPr="008B3111">
        <w:t>із зазначенням</w:t>
      </w:r>
      <w:r w:rsidR="000676E2" w:rsidRPr="008B3111">
        <w:t xml:space="preserve"> категорії </w:t>
      </w:r>
      <w:r w:rsidRPr="008B3111">
        <w:t xml:space="preserve">використання </w:t>
      </w:r>
      <w:r w:rsidR="000676E2" w:rsidRPr="008B3111">
        <w:t xml:space="preserve">відповідно до </w:t>
      </w:r>
      <w:proofErr w:type="spellStart"/>
      <w:r w:rsidRPr="008B3111">
        <w:t>Роттердамської</w:t>
      </w:r>
      <w:proofErr w:type="spellEnd"/>
      <w:r w:rsidRPr="008B3111">
        <w:t xml:space="preserve"> к</w:t>
      </w:r>
      <w:r w:rsidR="000676E2" w:rsidRPr="008B3111">
        <w:t>онвенції;</w:t>
      </w:r>
    </w:p>
    <w:p w14:paraId="1A2C49A4" w14:textId="062E6BBF" w:rsidR="000676E2" w:rsidRPr="008B3111" w:rsidRDefault="00C6603B" w:rsidP="00D879C6">
      <w:pPr>
        <w:ind w:firstLine="567"/>
      </w:pPr>
      <w:r w:rsidRPr="008B3111">
        <w:lastRenderedPageBreak/>
        <w:t>6</w:t>
      </w:r>
      <w:r w:rsidR="000676E2" w:rsidRPr="008B3111">
        <w:t>)</w:t>
      </w:r>
      <w:r w:rsidRPr="008B3111">
        <w:t xml:space="preserve"> </w:t>
      </w:r>
      <w:r w:rsidR="009520CE">
        <w:t>найменування</w:t>
      </w:r>
      <w:r w:rsidRPr="008B3111">
        <w:t xml:space="preserve">, </w:t>
      </w:r>
      <w:r w:rsidR="009520CE">
        <w:t>прізвище, ім’я, по батькові (за наявності)</w:t>
      </w:r>
      <w:r w:rsidR="000676E2" w:rsidRPr="008B3111">
        <w:t xml:space="preserve">, адреса та інші </w:t>
      </w:r>
      <w:r w:rsidR="006266E9">
        <w:t>контактні дані</w:t>
      </w:r>
      <w:r w:rsidR="000676E2" w:rsidRPr="008B3111">
        <w:t xml:space="preserve"> фізичн</w:t>
      </w:r>
      <w:r w:rsidR="006266E9">
        <w:t>ої</w:t>
      </w:r>
      <w:r w:rsidR="000676E2" w:rsidRPr="008B3111">
        <w:t xml:space="preserve"> або юридичн</w:t>
      </w:r>
      <w:r w:rsidR="006266E9">
        <w:t>ої</w:t>
      </w:r>
      <w:r w:rsidR="000676E2" w:rsidRPr="008B3111">
        <w:t xml:space="preserve"> особ</w:t>
      </w:r>
      <w:r w:rsidR="006266E9">
        <w:t>и</w:t>
      </w:r>
      <w:r w:rsidR="000676E2" w:rsidRPr="008B3111">
        <w:t>-імпортера;</w:t>
      </w:r>
    </w:p>
    <w:p w14:paraId="3011D007" w14:textId="52BDCF9D" w:rsidR="000676E2" w:rsidRPr="008B3111" w:rsidRDefault="00C6603B" w:rsidP="00D879C6">
      <w:pPr>
        <w:ind w:firstLine="567"/>
      </w:pPr>
      <w:r w:rsidRPr="008B3111">
        <w:t>7</w:t>
      </w:r>
      <w:r w:rsidR="000676E2" w:rsidRPr="008B3111">
        <w:t xml:space="preserve">) </w:t>
      </w:r>
      <w:r w:rsidR="009520CE">
        <w:t>найменування</w:t>
      </w:r>
      <w:r w:rsidRPr="008B3111">
        <w:t xml:space="preserve">, </w:t>
      </w:r>
      <w:r w:rsidR="006266E9">
        <w:t>прізвище, ім’я, по батькові (за наявності)</w:t>
      </w:r>
      <w:r w:rsidRPr="008B3111">
        <w:t xml:space="preserve">, адреса та інші </w:t>
      </w:r>
      <w:r w:rsidR="006266E9">
        <w:t>контактні дані</w:t>
      </w:r>
      <w:r w:rsidR="006266E9" w:rsidRPr="008B3111">
        <w:t xml:space="preserve"> фізичн</w:t>
      </w:r>
      <w:r w:rsidR="006266E9">
        <w:t>ої</w:t>
      </w:r>
      <w:r w:rsidR="006266E9" w:rsidRPr="008B3111">
        <w:t xml:space="preserve"> або юридичн</w:t>
      </w:r>
      <w:r w:rsidR="006266E9">
        <w:t>о</w:t>
      </w:r>
      <w:r w:rsidR="006266E9">
        <w:t xml:space="preserve"> </w:t>
      </w:r>
      <w:r w:rsidRPr="008B3111">
        <w:t>особ</w:t>
      </w:r>
      <w:r w:rsidR="006266E9">
        <w:t>и</w:t>
      </w:r>
      <w:r w:rsidRPr="008B3111">
        <w:t>-</w:t>
      </w:r>
      <w:r w:rsidR="000676E2" w:rsidRPr="008B3111">
        <w:t>експортера.</w:t>
      </w:r>
    </w:p>
    <w:p w14:paraId="36665FE8" w14:textId="063906C5" w:rsidR="00C6603B" w:rsidRPr="008B3111" w:rsidRDefault="00C6603B" w:rsidP="00D879C6">
      <w:pPr>
        <w:ind w:firstLine="567"/>
      </w:pPr>
      <w:r w:rsidRPr="008B3111">
        <w:t>5. Інформація щодо національних органів</w:t>
      </w:r>
      <w:r w:rsidR="009520CE">
        <w:t>:</w:t>
      </w:r>
    </w:p>
    <w:p w14:paraId="107A0613" w14:textId="66CC0718" w:rsidR="00C6603B" w:rsidRPr="008B3111" w:rsidRDefault="00C6603B" w:rsidP="00D879C6">
      <w:pPr>
        <w:ind w:firstLine="567"/>
      </w:pPr>
      <w:r w:rsidRPr="008B3111">
        <w:t xml:space="preserve">1) </w:t>
      </w:r>
      <w:r w:rsidR="009520CE">
        <w:t>найменування юридичної особи</w:t>
      </w:r>
      <w:r w:rsidRPr="008B3111">
        <w:t xml:space="preserve">, адреса, </w:t>
      </w:r>
      <w:r w:rsidR="006266E9">
        <w:t>контактні дані</w:t>
      </w:r>
      <w:r w:rsidRPr="008B3111">
        <w:t xml:space="preserve"> національного органу України, який може надати додаткову інформацію;</w:t>
      </w:r>
    </w:p>
    <w:p w14:paraId="3447C29F" w14:textId="64BD1222" w:rsidR="000676E2" w:rsidRPr="008B3111" w:rsidRDefault="00C6603B" w:rsidP="00D879C6">
      <w:pPr>
        <w:ind w:firstLine="567"/>
      </w:pPr>
      <w:r w:rsidRPr="008B3111">
        <w:t xml:space="preserve">2) </w:t>
      </w:r>
      <w:r w:rsidR="009520CE">
        <w:t>найменування юридичної особи</w:t>
      </w:r>
      <w:r w:rsidRPr="008B3111">
        <w:t xml:space="preserve">, адреса, </w:t>
      </w:r>
      <w:r w:rsidR="006266E9">
        <w:t>контактні дані</w:t>
      </w:r>
      <w:r w:rsidRPr="008B3111">
        <w:t xml:space="preserve"> національного органу країни-імпортера.</w:t>
      </w:r>
    </w:p>
    <w:p w14:paraId="40021EAF" w14:textId="77777777" w:rsidR="00C6603B" w:rsidRPr="008B3111" w:rsidRDefault="00C6603B" w:rsidP="00D879C6">
      <w:pPr>
        <w:ind w:firstLine="567"/>
      </w:pPr>
      <w:r w:rsidRPr="008B3111">
        <w:t xml:space="preserve">6. </w:t>
      </w:r>
      <w:r w:rsidR="002A5D4F" w:rsidRPr="008B3111">
        <w:t>Інформація про запобіжні заходи, спрямовані на зменшення впливу та викид</w:t>
      </w:r>
      <w:r w:rsidR="00F72674" w:rsidRPr="008B3111">
        <w:t xml:space="preserve">и </w:t>
      </w:r>
      <w:r w:rsidR="002A5D4F" w:rsidRPr="008B3111">
        <w:t>хімічної речовини, а також поради щодо</w:t>
      </w:r>
      <w:r w:rsidR="00F72674" w:rsidRPr="008B3111">
        <w:t xml:space="preserve"> забезпечення</w:t>
      </w:r>
      <w:r w:rsidR="002A5D4F" w:rsidRPr="008B3111">
        <w:t xml:space="preserve"> безпе</w:t>
      </w:r>
      <w:r w:rsidR="00F72674" w:rsidRPr="008B3111">
        <w:t>чного використання</w:t>
      </w:r>
      <w:r w:rsidR="002A5D4F" w:rsidRPr="008B3111">
        <w:t>.</w:t>
      </w:r>
    </w:p>
    <w:p w14:paraId="2C600002" w14:textId="77777777" w:rsidR="00F72674" w:rsidRPr="008B3111" w:rsidRDefault="00F72674" w:rsidP="00D879C6">
      <w:pPr>
        <w:ind w:firstLine="567"/>
      </w:pPr>
      <w:r w:rsidRPr="008B3111">
        <w:t xml:space="preserve">7. Короткий опис фізико-хімічних, токсикологічних та </w:t>
      </w:r>
      <w:proofErr w:type="spellStart"/>
      <w:r w:rsidRPr="008B3111">
        <w:t>екотоксикологічних</w:t>
      </w:r>
      <w:proofErr w:type="spellEnd"/>
      <w:r w:rsidRPr="008B3111">
        <w:t xml:space="preserve"> властивостей.</w:t>
      </w:r>
    </w:p>
    <w:p w14:paraId="79ED1DCC" w14:textId="77777777" w:rsidR="00F72674" w:rsidRPr="008B3111" w:rsidRDefault="00F72674" w:rsidP="00D879C6">
      <w:pPr>
        <w:ind w:firstLine="567"/>
      </w:pPr>
      <w:r w:rsidRPr="008B3111">
        <w:t>8. Відомості про використання в Україні:</w:t>
      </w:r>
    </w:p>
    <w:p w14:paraId="189D097B" w14:textId="4957BD38" w:rsidR="00F72674" w:rsidRPr="008B3111" w:rsidRDefault="00F72674" w:rsidP="00D879C6">
      <w:pPr>
        <w:ind w:firstLine="567"/>
      </w:pPr>
      <w:r w:rsidRPr="008B3111">
        <w:t xml:space="preserve">1) заборонені або суворо обмежені види використання хімічної продукції та категорії відповідно до </w:t>
      </w:r>
      <w:proofErr w:type="spellStart"/>
      <w:r w:rsidRPr="008B3111">
        <w:t>Роттердамської</w:t>
      </w:r>
      <w:proofErr w:type="spellEnd"/>
      <w:r w:rsidRPr="008B3111">
        <w:t xml:space="preserve"> конвенції та </w:t>
      </w:r>
      <w:proofErr w:type="spellStart"/>
      <w:r w:rsidRPr="008B3111">
        <w:t>підкатегорії</w:t>
      </w:r>
      <w:proofErr w:type="spellEnd"/>
      <w:r w:rsidRPr="008B3111">
        <w:t xml:space="preserve"> відповідно до цього Порядк</w:t>
      </w:r>
      <w:r w:rsidR="00116F83">
        <w:t>у</w:t>
      </w:r>
      <w:r w:rsidRPr="008B3111">
        <w:t>;</w:t>
      </w:r>
    </w:p>
    <w:p w14:paraId="5B817C96" w14:textId="446D9EA8" w:rsidR="00F72674" w:rsidRPr="008B3111" w:rsidRDefault="00F72674" w:rsidP="00D879C6">
      <w:pPr>
        <w:ind w:firstLine="567"/>
      </w:pPr>
      <w:r w:rsidRPr="008B3111">
        <w:t xml:space="preserve">2) дозволені види використання хімічної продукції, на які не розповсюджується дія суворих обмежень або заборон (категорії та </w:t>
      </w:r>
      <w:proofErr w:type="spellStart"/>
      <w:r w:rsidRPr="008B3111">
        <w:t>підкатегорії</w:t>
      </w:r>
      <w:proofErr w:type="spellEnd"/>
      <w:r w:rsidRPr="008B3111">
        <w:t xml:space="preserve"> хімічної продукції, як</w:t>
      </w:r>
      <w:r w:rsidR="006266E9">
        <w:t>і</w:t>
      </w:r>
      <w:r w:rsidRPr="008B3111">
        <w:t xml:space="preserve"> визначено в </w:t>
      </w:r>
      <w:r w:rsidR="00116F83">
        <w:t>д</w:t>
      </w:r>
      <w:r w:rsidRPr="008B3111">
        <w:t xml:space="preserve">одатку </w:t>
      </w:r>
      <w:r w:rsidR="00116F83">
        <w:t>1</w:t>
      </w:r>
      <w:r w:rsidRPr="008B3111">
        <w:t xml:space="preserve"> до цього Порядк</w:t>
      </w:r>
      <w:r w:rsidR="00116F83">
        <w:t>у</w:t>
      </w:r>
      <w:r w:rsidRPr="008B3111">
        <w:t>);</w:t>
      </w:r>
    </w:p>
    <w:p w14:paraId="11957C95" w14:textId="77777777" w:rsidR="00F72674" w:rsidRPr="008B3111" w:rsidRDefault="00F72674" w:rsidP="00D879C6">
      <w:pPr>
        <w:ind w:firstLine="567"/>
      </w:pPr>
      <w:r w:rsidRPr="008B3111">
        <w:t xml:space="preserve">3) оціночна масова кількість виробленої, імпортованої, експортованої та використаної </w:t>
      </w:r>
      <w:r w:rsidR="003F30A9" w:rsidRPr="008B3111">
        <w:t>хімічної продукції</w:t>
      </w:r>
      <w:r w:rsidRPr="008B3111">
        <w:t>.</w:t>
      </w:r>
    </w:p>
    <w:p w14:paraId="2ED91DCC" w14:textId="78FEC631" w:rsidR="00F72674" w:rsidRPr="008B3111" w:rsidRDefault="00F72674" w:rsidP="00D879C6">
      <w:pPr>
        <w:ind w:firstLine="567"/>
      </w:pPr>
      <w:r w:rsidRPr="008B3111">
        <w:t>9. Класифікація небезпечності хімічної продукції відповідно до Технічного регламенту.</w:t>
      </w:r>
    </w:p>
    <w:p w14:paraId="5A58E164" w14:textId="77777777" w:rsidR="003F30A9" w:rsidRPr="008B3111" w:rsidRDefault="003F30A9" w:rsidP="00D879C6">
      <w:pPr>
        <w:ind w:firstLine="567"/>
      </w:pPr>
      <w:r w:rsidRPr="008B3111">
        <w:t xml:space="preserve">10. Короткий опис кінцевої </w:t>
      </w:r>
      <w:proofErr w:type="spellStart"/>
      <w:r w:rsidRPr="008B3111">
        <w:t>регламентаційної</w:t>
      </w:r>
      <w:proofErr w:type="spellEnd"/>
      <w:r w:rsidRPr="008B3111">
        <w:t xml:space="preserve"> постанови та причини її прийняття.</w:t>
      </w:r>
    </w:p>
    <w:p w14:paraId="1ECBA1B5" w14:textId="04FF9931" w:rsidR="003F30A9" w:rsidRPr="008B3111" w:rsidRDefault="003F30A9" w:rsidP="00D879C6">
      <w:pPr>
        <w:ind w:firstLine="567"/>
      </w:pPr>
      <w:r w:rsidRPr="008B3111">
        <w:t xml:space="preserve">11. Резюме інформації відповідно до підпунктів 1, 3, 4 пункту 2 </w:t>
      </w:r>
      <w:r w:rsidR="00116F83">
        <w:br/>
        <w:t>д</w:t>
      </w:r>
      <w:r w:rsidRPr="008B3111">
        <w:t xml:space="preserve">одатка </w:t>
      </w:r>
      <w:r w:rsidR="00116F83">
        <w:t>4</w:t>
      </w:r>
      <w:r w:rsidRPr="008B3111">
        <w:t xml:space="preserve"> до цього Порядк</w:t>
      </w:r>
      <w:r w:rsidR="00116F83">
        <w:t>у</w:t>
      </w:r>
      <w:r w:rsidRPr="008B3111">
        <w:t>.</w:t>
      </w:r>
    </w:p>
    <w:p w14:paraId="2FEAF88A" w14:textId="644D8585" w:rsidR="00444950" w:rsidRDefault="003F30A9" w:rsidP="00D879C6">
      <w:pPr>
        <w:ind w:firstLine="567"/>
      </w:pPr>
      <w:r w:rsidRPr="008B3111">
        <w:t xml:space="preserve">12. Додаткова інформація, яка за власною ініціативою надається країною-експортером, яка є Стороною </w:t>
      </w:r>
      <w:proofErr w:type="spellStart"/>
      <w:r w:rsidRPr="008B3111">
        <w:t>Роттердамської</w:t>
      </w:r>
      <w:proofErr w:type="spellEnd"/>
      <w:r w:rsidRPr="008B3111">
        <w:t xml:space="preserve"> конвенції, з огляду на небезпечність та ризики, або додаткова інформація, яка зазначена в </w:t>
      </w:r>
      <w:r w:rsidR="00116F83">
        <w:t>д</w:t>
      </w:r>
      <w:r w:rsidRPr="008B3111">
        <w:t xml:space="preserve">одатку </w:t>
      </w:r>
      <w:r w:rsidR="00116F83">
        <w:t>4</w:t>
      </w:r>
      <w:r w:rsidRPr="008B3111">
        <w:t xml:space="preserve"> до цього Порядк</w:t>
      </w:r>
      <w:r w:rsidR="00116F83">
        <w:t>у</w:t>
      </w:r>
      <w:r w:rsidRPr="008B3111">
        <w:t xml:space="preserve"> та надається за запитом країни-імпортера, яка є Стороною </w:t>
      </w:r>
      <w:proofErr w:type="spellStart"/>
      <w:r w:rsidRPr="008B3111">
        <w:t>Роттердамської</w:t>
      </w:r>
      <w:proofErr w:type="spellEnd"/>
      <w:r w:rsidRPr="008B3111">
        <w:t xml:space="preserve"> конвенції.</w:t>
      </w:r>
    </w:p>
    <w:p w14:paraId="04C3176E" w14:textId="505643E9" w:rsidR="00F72674" w:rsidRPr="00063DC8" w:rsidRDefault="00063DC8" w:rsidP="00515622">
      <w:r>
        <w:t xml:space="preserve">                          ___________________________________</w:t>
      </w:r>
    </w:p>
    <w:sectPr w:rsidR="00F72674" w:rsidRPr="00063DC8" w:rsidSect="00515622">
      <w:headerReference w:type="default" r:id="rId6"/>
      <w:pgSz w:w="11906" w:h="16838"/>
      <w:pgMar w:top="851" w:right="850" w:bottom="1134" w:left="1701" w:header="708" w:footer="708" w:gutter="0"/>
      <w:cols w:space="708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13DD65" w16cid:durableId="2A13D26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37C8D" w14:textId="77777777" w:rsidR="00087057" w:rsidRDefault="00087057" w:rsidP="00063DC8">
      <w:pPr>
        <w:spacing w:before="0" w:after="0"/>
      </w:pPr>
      <w:r>
        <w:separator/>
      </w:r>
    </w:p>
  </w:endnote>
  <w:endnote w:type="continuationSeparator" w:id="0">
    <w:p w14:paraId="59F52B0A" w14:textId="77777777" w:rsidR="00087057" w:rsidRDefault="00087057" w:rsidP="00063D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F602A" w14:textId="77777777" w:rsidR="00087057" w:rsidRDefault="00087057" w:rsidP="00063DC8">
      <w:pPr>
        <w:spacing w:before="0" w:after="0"/>
      </w:pPr>
      <w:r>
        <w:separator/>
      </w:r>
    </w:p>
  </w:footnote>
  <w:footnote w:type="continuationSeparator" w:id="0">
    <w:p w14:paraId="6E226B40" w14:textId="77777777" w:rsidR="00087057" w:rsidRDefault="00087057" w:rsidP="00063DC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7539766"/>
      <w:docPartObj>
        <w:docPartGallery w:val="Page Numbers (Top of Page)"/>
        <w:docPartUnique/>
      </w:docPartObj>
    </w:sdtPr>
    <w:sdtEndPr/>
    <w:sdtContent>
      <w:p w14:paraId="7538F11E" w14:textId="77777777" w:rsidR="00D42ED4" w:rsidRDefault="00444950" w:rsidP="00D42ED4">
        <w:pPr>
          <w:pStyle w:val="ab"/>
          <w:tabs>
            <w:tab w:val="clear" w:pos="4819"/>
          </w:tabs>
          <w:jc w:val="center"/>
        </w:pPr>
        <w:r>
          <w:t xml:space="preserve">                                        </w:t>
        </w:r>
        <w:r w:rsidR="00D42ED4">
          <w:t xml:space="preserve">  </w:t>
        </w:r>
        <w:r>
          <w:t xml:space="preserve">  </w:t>
        </w:r>
        <w:r w:rsidR="00D42ED4">
          <w:t xml:space="preserve"> </w:t>
        </w:r>
        <w:r>
          <w:t xml:space="preserve">     </w:t>
        </w:r>
        <w:r w:rsidR="00063DC8">
          <w:fldChar w:fldCharType="begin"/>
        </w:r>
        <w:r w:rsidR="00063DC8">
          <w:instrText>PAGE   \* MERGEFORMAT</w:instrText>
        </w:r>
        <w:r w:rsidR="00063DC8">
          <w:fldChar w:fldCharType="separate"/>
        </w:r>
        <w:r w:rsidR="003D7039" w:rsidRPr="003D7039">
          <w:rPr>
            <w:noProof/>
            <w:lang w:val="ru-RU"/>
          </w:rPr>
          <w:t>2</w:t>
        </w:r>
        <w:r w:rsidR="00063DC8">
          <w:fldChar w:fldCharType="end"/>
        </w:r>
        <w:r w:rsidR="00D42ED4">
          <w:t xml:space="preserve">                      </w:t>
        </w:r>
        <w:r>
          <w:t xml:space="preserve">        Продовження додатка 2</w:t>
        </w:r>
      </w:p>
      <w:p w14:paraId="01B2F5A8" w14:textId="2486F33A" w:rsidR="00063DC8" w:rsidRDefault="00087057" w:rsidP="00D42ED4">
        <w:pPr>
          <w:pStyle w:val="ab"/>
          <w:tabs>
            <w:tab w:val="clear" w:pos="4819"/>
          </w:tabs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7A"/>
    <w:rsid w:val="00063DC8"/>
    <w:rsid w:val="000676E2"/>
    <w:rsid w:val="00087057"/>
    <w:rsid w:val="000E3684"/>
    <w:rsid w:val="00116F83"/>
    <w:rsid w:val="002A5D4F"/>
    <w:rsid w:val="003D7039"/>
    <w:rsid w:val="003F30A9"/>
    <w:rsid w:val="00444950"/>
    <w:rsid w:val="0045649B"/>
    <w:rsid w:val="00515622"/>
    <w:rsid w:val="00525291"/>
    <w:rsid w:val="006266E9"/>
    <w:rsid w:val="008A73A0"/>
    <w:rsid w:val="008B3111"/>
    <w:rsid w:val="009520CE"/>
    <w:rsid w:val="0098233C"/>
    <w:rsid w:val="00A65630"/>
    <w:rsid w:val="00C6603B"/>
    <w:rsid w:val="00D427A7"/>
    <w:rsid w:val="00D42ED4"/>
    <w:rsid w:val="00D879C6"/>
    <w:rsid w:val="00DD207A"/>
    <w:rsid w:val="00EE5A21"/>
    <w:rsid w:val="00F7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1E6F"/>
  <w15:chartTrackingRefBased/>
  <w15:docId w15:val="{72622D17-C715-4B17-9DBD-FE1EB98C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07A"/>
    <w:pPr>
      <w:spacing w:before="120" w:after="8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07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07A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DD207A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726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267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72674"/>
    <w:rPr>
      <w:rFonts w:ascii="Times New Roman" w:hAnsi="Times New Roman" w:cs="Times New Roman"/>
      <w:sz w:val="20"/>
      <w:szCs w:val="20"/>
      <w:lang w:val="uk-U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7267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72674"/>
    <w:rPr>
      <w:rFonts w:ascii="Times New Roman" w:hAnsi="Times New Roman" w:cs="Times New Roman"/>
      <w:b/>
      <w:bCs/>
      <w:sz w:val="20"/>
      <w:szCs w:val="20"/>
      <w:lang w:val="uk-UA"/>
    </w:rPr>
  </w:style>
  <w:style w:type="paragraph" w:styleId="ab">
    <w:name w:val="header"/>
    <w:basedOn w:val="a"/>
    <w:link w:val="ac"/>
    <w:uiPriority w:val="99"/>
    <w:unhideWhenUsed/>
    <w:rsid w:val="00063DC8"/>
    <w:pPr>
      <w:tabs>
        <w:tab w:val="center" w:pos="4819"/>
        <w:tab w:val="right" w:pos="9639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rsid w:val="00063DC8"/>
    <w:rPr>
      <w:rFonts w:ascii="Times New Roman" w:hAnsi="Times New Roman" w:cs="Times New Roman"/>
      <w:sz w:val="28"/>
      <w:szCs w:val="28"/>
      <w:lang w:val="uk-UA"/>
    </w:rPr>
  </w:style>
  <w:style w:type="paragraph" w:styleId="ad">
    <w:name w:val="footer"/>
    <w:basedOn w:val="a"/>
    <w:link w:val="ae"/>
    <w:uiPriority w:val="99"/>
    <w:unhideWhenUsed/>
    <w:rsid w:val="00063DC8"/>
    <w:pPr>
      <w:tabs>
        <w:tab w:val="center" w:pos="4819"/>
        <w:tab w:val="right" w:pos="9639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063DC8"/>
    <w:rPr>
      <w:rFonts w:ascii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2257</Words>
  <Characters>1288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Yamumushi</dc:creator>
  <cp:keywords/>
  <dc:description/>
  <cp:lastModifiedBy>ЛОБОДА Дарина Олександрівна</cp:lastModifiedBy>
  <cp:revision>10</cp:revision>
  <dcterms:created xsi:type="dcterms:W3CDTF">2024-06-12T04:19:00Z</dcterms:created>
  <dcterms:modified xsi:type="dcterms:W3CDTF">2025-06-30T08:13:00Z</dcterms:modified>
</cp:coreProperties>
</file>