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CA" w:rsidRPr="00D76051" w:rsidRDefault="00582FCA" w:rsidP="00582FCA">
      <w:pPr>
        <w:pStyle w:val="2"/>
        <w:jc w:val="both"/>
        <w:rPr>
          <w:sz w:val="18"/>
          <w:szCs w:val="18"/>
          <w:shd w:val="clear" w:color="auto" w:fill="FFFFFF"/>
        </w:rPr>
      </w:pPr>
      <w:proofErr w:type="spellStart"/>
      <w:r w:rsidRPr="00D76051">
        <w:rPr>
          <w:b/>
          <w:i/>
          <w:sz w:val="18"/>
          <w:szCs w:val="18"/>
          <w:lang w:val="ru-RU"/>
        </w:rPr>
        <w:t>Повне</w:t>
      </w:r>
      <w:proofErr w:type="spellEnd"/>
      <w:r w:rsidRPr="00D76051">
        <w:rPr>
          <w:b/>
          <w:i/>
          <w:sz w:val="18"/>
          <w:szCs w:val="18"/>
          <w:lang w:val="ru-RU"/>
        </w:rPr>
        <w:t xml:space="preserve"> та </w:t>
      </w:r>
      <w:proofErr w:type="spellStart"/>
      <w:r w:rsidRPr="00D76051">
        <w:rPr>
          <w:b/>
          <w:i/>
          <w:sz w:val="18"/>
          <w:szCs w:val="18"/>
          <w:lang w:val="ru-RU"/>
        </w:rPr>
        <w:t>скорочене</w:t>
      </w:r>
      <w:proofErr w:type="spellEnd"/>
      <w:r w:rsidRPr="00D76051"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b/>
          <w:i/>
          <w:sz w:val="18"/>
          <w:szCs w:val="18"/>
          <w:lang w:val="ru-RU"/>
        </w:rPr>
        <w:t>найменування</w:t>
      </w:r>
      <w:proofErr w:type="spellEnd"/>
      <w:r w:rsidRPr="00D76051"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b/>
          <w:i/>
          <w:sz w:val="18"/>
          <w:szCs w:val="18"/>
          <w:lang w:val="ru-RU"/>
        </w:rPr>
        <w:t>суб'єкта</w:t>
      </w:r>
      <w:proofErr w:type="spellEnd"/>
      <w:r w:rsidRPr="00D76051"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b/>
          <w:i/>
          <w:sz w:val="18"/>
          <w:szCs w:val="18"/>
          <w:lang w:val="ru-RU"/>
        </w:rPr>
        <w:t>господарювання</w:t>
      </w:r>
      <w:proofErr w:type="spellEnd"/>
      <w:r w:rsidRPr="00D76051">
        <w:rPr>
          <w:b/>
          <w:i/>
          <w:sz w:val="18"/>
          <w:szCs w:val="18"/>
          <w:lang w:val="ru-RU"/>
        </w:rPr>
        <w:t>:</w:t>
      </w:r>
      <w:r w:rsidRPr="00D76051">
        <w:rPr>
          <w:rFonts w:eastAsia="Times New Roman"/>
          <w:sz w:val="18"/>
          <w:szCs w:val="18"/>
          <w:lang w:eastAsia="uk-UA"/>
        </w:rPr>
        <w:t xml:space="preserve"> ФЕРМЕРСЬКЕ ГОСПОДАРСТВО </w:t>
      </w:r>
      <w:r w:rsidR="009C4AA4" w:rsidRPr="00D76051">
        <w:rPr>
          <w:rFonts w:eastAsia="Times New Roman"/>
          <w:sz w:val="18"/>
          <w:szCs w:val="18"/>
          <w:lang w:eastAsia="uk-UA"/>
        </w:rPr>
        <w:t>«</w:t>
      </w:r>
      <w:r w:rsidRPr="00D76051">
        <w:rPr>
          <w:rFonts w:eastAsia="Times New Roman"/>
          <w:sz w:val="18"/>
          <w:szCs w:val="18"/>
          <w:lang w:eastAsia="uk-UA"/>
        </w:rPr>
        <w:t>АГРОСОЛІД ГРУП</w:t>
      </w:r>
      <w:r w:rsidR="009C4AA4" w:rsidRPr="00D76051">
        <w:rPr>
          <w:rFonts w:eastAsia="Times New Roman"/>
          <w:sz w:val="18"/>
          <w:szCs w:val="18"/>
          <w:lang w:eastAsia="uk-UA"/>
        </w:rPr>
        <w:t>»</w:t>
      </w:r>
      <w:r w:rsidRPr="00D76051">
        <w:rPr>
          <w:rFonts w:eastAsia="Times New Roman"/>
          <w:sz w:val="18"/>
          <w:szCs w:val="18"/>
          <w:lang w:eastAsia="uk-UA"/>
        </w:rPr>
        <w:t xml:space="preserve"> (</w:t>
      </w:r>
      <w:r w:rsidR="009C4AA4" w:rsidRPr="00D76051">
        <w:rPr>
          <w:rFonts w:eastAsia="Times New Roman"/>
          <w:sz w:val="18"/>
          <w:szCs w:val="18"/>
          <w:lang w:eastAsia="uk-UA"/>
        </w:rPr>
        <w:t>ФГ</w:t>
      </w:r>
      <w:r w:rsidRPr="00D76051">
        <w:rPr>
          <w:rFonts w:eastAsia="Times New Roman"/>
          <w:sz w:val="18"/>
          <w:szCs w:val="18"/>
          <w:lang w:eastAsia="uk-UA"/>
        </w:rPr>
        <w:t xml:space="preserve"> «</w:t>
      </w:r>
      <w:r w:rsidR="009C4AA4" w:rsidRPr="00D76051">
        <w:rPr>
          <w:rFonts w:eastAsia="Times New Roman"/>
          <w:sz w:val="18"/>
          <w:szCs w:val="18"/>
          <w:lang w:eastAsia="uk-UA"/>
        </w:rPr>
        <w:t>АГРОСОЛІД ГРУП</w:t>
      </w:r>
      <w:r w:rsidRPr="00D76051">
        <w:rPr>
          <w:rFonts w:eastAsia="Times New Roman"/>
          <w:sz w:val="18"/>
          <w:szCs w:val="18"/>
          <w:lang w:eastAsia="uk-UA"/>
        </w:rPr>
        <w:t>»).</w:t>
      </w:r>
    </w:p>
    <w:p w:rsidR="00582FCA" w:rsidRPr="00D76051" w:rsidRDefault="00582FCA" w:rsidP="00582FC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 xml:space="preserve">Ідентифікаційний код юридичної особи в ЄДРПОУ – </w:t>
      </w:r>
      <w:r w:rsidR="009C4AA4" w:rsidRPr="00D76051">
        <w:rPr>
          <w:rFonts w:ascii="Times New Roman" w:hAnsi="Times New Roman"/>
          <w:sz w:val="18"/>
          <w:szCs w:val="18"/>
        </w:rPr>
        <w:t>40084175</w:t>
      </w:r>
    </w:p>
    <w:p w:rsidR="00582FCA" w:rsidRPr="00381634" w:rsidRDefault="00582FCA" w:rsidP="009C4AA4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>Місце знаходження суб'єкта господарювання, контактний номер телефону, адреса електронної пошти суб'єкта господарювання</w:t>
      </w:r>
      <w:r w:rsidR="00487394">
        <w:rPr>
          <w:rFonts w:ascii="Times New Roman" w:hAnsi="Times New Roman"/>
          <w:b/>
          <w:bCs/>
          <w:sz w:val="18"/>
          <w:szCs w:val="18"/>
        </w:rPr>
        <w:t xml:space="preserve"> -</w:t>
      </w:r>
      <w:bookmarkStart w:id="0" w:name="_GoBack"/>
      <w:bookmarkEnd w:id="0"/>
      <w:r w:rsidRPr="00D7605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C4AA4" w:rsidRPr="00D76051">
        <w:rPr>
          <w:rFonts w:ascii="Times New Roman" w:hAnsi="Times New Roman"/>
          <w:sz w:val="18"/>
          <w:szCs w:val="18"/>
        </w:rPr>
        <w:t xml:space="preserve">13352, Житомирська область, Бердичівський район, с. Великі </w:t>
      </w:r>
      <w:proofErr w:type="spellStart"/>
      <w:r w:rsidR="009C4AA4" w:rsidRPr="00D76051">
        <w:rPr>
          <w:rFonts w:ascii="Times New Roman" w:hAnsi="Times New Roman"/>
          <w:sz w:val="18"/>
          <w:szCs w:val="18"/>
        </w:rPr>
        <w:t>Низгірці</w:t>
      </w:r>
      <w:proofErr w:type="spellEnd"/>
      <w:r w:rsidR="009C4AA4" w:rsidRPr="00D76051">
        <w:rPr>
          <w:rFonts w:ascii="Times New Roman" w:hAnsi="Times New Roman"/>
          <w:sz w:val="18"/>
          <w:szCs w:val="18"/>
        </w:rPr>
        <w:t>, вул. Центральна, буд.17</w:t>
      </w:r>
      <w:r w:rsidRPr="00D76051">
        <w:rPr>
          <w:rFonts w:ascii="Times New Roman" w:hAnsi="Times New Roman"/>
          <w:sz w:val="18"/>
          <w:szCs w:val="18"/>
        </w:rPr>
        <w:t>. Тел.</w:t>
      </w:r>
      <w:r w:rsidR="00D76051" w:rsidRPr="00D76051">
        <w:rPr>
          <w:rFonts w:ascii="Times New Roman" w:hAnsi="Times New Roman"/>
          <w:sz w:val="18"/>
          <w:szCs w:val="18"/>
        </w:rPr>
        <w:t>0980358700</w:t>
      </w:r>
      <w:r w:rsidRPr="00D76051">
        <w:rPr>
          <w:rFonts w:ascii="Times New Roman" w:hAnsi="Times New Roman"/>
          <w:sz w:val="18"/>
          <w:szCs w:val="18"/>
        </w:rPr>
        <w:t>, Е-</w:t>
      </w:r>
      <w:proofErr w:type="spellStart"/>
      <w:r w:rsidRPr="00D76051">
        <w:rPr>
          <w:rFonts w:ascii="Times New Roman" w:hAnsi="Times New Roman"/>
          <w:sz w:val="18"/>
          <w:szCs w:val="18"/>
        </w:rPr>
        <w:t>mail</w:t>
      </w:r>
      <w:proofErr w:type="spellEnd"/>
      <w:r w:rsidRPr="00D76051"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 w:rsidR="00D76051" w:rsidRPr="00D76051">
          <w:rPr>
            <w:rStyle w:val="a5"/>
            <w:rFonts w:ascii="Times New Roman" w:hAnsi="Times New Roman"/>
            <w:sz w:val="18"/>
            <w:szCs w:val="18"/>
            <w:lang w:val="en-US"/>
          </w:rPr>
          <w:t>agrosolidgrup</w:t>
        </w:r>
        <w:r w:rsidR="00D76051" w:rsidRPr="00381634">
          <w:rPr>
            <w:rStyle w:val="a5"/>
            <w:rFonts w:ascii="Times New Roman" w:hAnsi="Times New Roman"/>
            <w:sz w:val="18"/>
            <w:szCs w:val="18"/>
            <w:lang w:val="ru-RU"/>
          </w:rPr>
          <w:t>@</w:t>
        </w:r>
        <w:r w:rsidR="00D76051" w:rsidRPr="00D76051">
          <w:rPr>
            <w:rStyle w:val="a5"/>
            <w:rFonts w:ascii="Times New Roman" w:hAnsi="Times New Roman"/>
            <w:sz w:val="18"/>
            <w:szCs w:val="18"/>
            <w:lang w:val="en-US"/>
          </w:rPr>
          <w:t>ukr</w:t>
        </w:r>
        <w:r w:rsidR="00D76051" w:rsidRPr="00381634">
          <w:rPr>
            <w:rStyle w:val="a5"/>
            <w:rFonts w:ascii="Times New Roman" w:hAnsi="Times New Roman"/>
            <w:sz w:val="18"/>
            <w:szCs w:val="18"/>
            <w:lang w:val="ru-RU"/>
          </w:rPr>
          <w:t>.</w:t>
        </w:r>
        <w:r w:rsidR="00D76051" w:rsidRPr="00D76051">
          <w:rPr>
            <w:rStyle w:val="a5"/>
            <w:rFonts w:ascii="Times New Roman" w:hAnsi="Times New Roman"/>
            <w:sz w:val="18"/>
            <w:szCs w:val="18"/>
            <w:lang w:val="en-US"/>
          </w:rPr>
          <w:t>net</w:t>
        </w:r>
      </w:hyperlink>
      <w:r w:rsidR="00D76051" w:rsidRPr="00D76051">
        <w:rPr>
          <w:rFonts w:ascii="Times New Roman" w:hAnsi="Times New Roman"/>
          <w:sz w:val="18"/>
          <w:szCs w:val="18"/>
        </w:rPr>
        <w:t xml:space="preserve"> </w:t>
      </w:r>
    </w:p>
    <w:p w:rsidR="009C4AA4" w:rsidRPr="00D76051" w:rsidRDefault="00582FCA" w:rsidP="00582FC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 xml:space="preserve">Місцезнаходження об'єкта/промислового майданчика – </w:t>
      </w:r>
      <w:r w:rsidR="009C4AA4" w:rsidRPr="00D76051">
        <w:rPr>
          <w:rFonts w:ascii="Times New Roman" w:hAnsi="Times New Roman"/>
          <w:sz w:val="18"/>
          <w:szCs w:val="18"/>
        </w:rPr>
        <w:t xml:space="preserve">Житомирська область, Житомирський район, село </w:t>
      </w:r>
      <w:proofErr w:type="spellStart"/>
      <w:r w:rsidR="009C4AA4" w:rsidRPr="00D76051">
        <w:rPr>
          <w:rFonts w:ascii="Times New Roman" w:hAnsi="Times New Roman"/>
          <w:sz w:val="18"/>
          <w:szCs w:val="18"/>
        </w:rPr>
        <w:t>Головенка</w:t>
      </w:r>
      <w:proofErr w:type="spellEnd"/>
      <w:r w:rsidR="009C4AA4" w:rsidRPr="00D76051">
        <w:rPr>
          <w:rFonts w:ascii="Times New Roman" w:hAnsi="Times New Roman"/>
          <w:sz w:val="18"/>
          <w:szCs w:val="18"/>
        </w:rPr>
        <w:t>, вулиця Шевченка, 32</w:t>
      </w:r>
    </w:p>
    <w:p w:rsidR="00582FCA" w:rsidRPr="00D76051" w:rsidRDefault="00582FCA" w:rsidP="00582FC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>Мета отримання дозволу -</w:t>
      </w:r>
      <w:r w:rsidRPr="00D76051">
        <w:rPr>
          <w:rFonts w:ascii="Times New Roman" w:hAnsi="Times New Roman"/>
          <w:b/>
          <w:sz w:val="18"/>
          <w:szCs w:val="18"/>
        </w:rPr>
        <w:t xml:space="preserve"> </w:t>
      </w:r>
      <w:r w:rsidRPr="00D76051">
        <w:rPr>
          <w:rFonts w:ascii="Times New Roman" w:hAnsi="Times New Roman"/>
          <w:sz w:val="18"/>
          <w:szCs w:val="18"/>
        </w:rPr>
        <w:t xml:space="preserve"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 </w:t>
      </w:r>
    </w:p>
    <w:p w:rsidR="00582FCA" w:rsidRPr="00D76051" w:rsidRDefault="00582FCA" w:rsidP="00582FC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– </w:t>
      </w:r>
      <w:r w:rsidRPr="00D76051">
        <w:rPr>
          <w:rFonts w:ascii="Times New Roman" w:hAnsi="Times New Roman"/>
          <w:sz w:val="18"/>
          <w:szCs w:val="18"/>
        </w:rPr>
        <w:t>діяльність не підпадає оцінці впливу на довкілля.</w:t>
      </w:r>
    </w:p>
    <w:p w:rsidR="00C178A8" w:rsidRPr="00D76051" w:rsidRDefault="00582FCA" w:rsidP="00582FC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>Загальний опис об'єкта (опис виробництв та технологічного устаткування)</w:t>
      </w:r>
      <w:r w:rsidRPr="00D76051">
        <w:rPr>
          <w:rFonts w:ascii="Times New Roman" w:hAnsi="Times New Roman"/>
          <w:b/>
          <w:sz w:val="18"/>
          <w:szCs w:val="18"/>
        </w:rPr>
        <w:t xml:space="preserve"> –</w:t>
      </w:r>
      <w:r w:rsidRPr="00D76051">
        <w:rPr>
          <w:rFonts w:ascii="Times New Roman" w:hAnsi="Times New Roman"/>
          <w:sz w:val="18"/>
          <w:szCs w:val="18"/>
        </w:rPr>
        <w:t xml:space="preserve"> Основний вид діяльності підприємства Код КВЕД 01.11 Вирощування зернових культур (крім рису), бобових культур і насіння олійних культур. </w:t>
      </w:r>
      <w:r w:rsidR="008802F2" w:rsidRPr="00D76051">
        <w:rPr>
          <w:rFonts w:ascii="Times New Roman" w:hAnsi="Times New Roman"/>
          <w:sz w:val="18"/>
          <w:szCs w:val="18"/>
        </w:rPr>
        <w:t xml:space="preserve">На підприємстві наявні: </w:t>
      </w:r>
      <w:r w:rsidR="00B11D40" w:rsidRPr="00D76051">
        <w:rPr>
          <w:rFonts w:ascii="Times New Roman" w:hAnsi="Times New Roman"/>
          <w:sz w:val="18"/>
          <w:szCs w:val="18"/>
        </w:rPr>
        <w:t xml:space="preserve">приміщення </w:t>
      </w:r>
      <w:r w:rsidR="008802F2" w:rsidRPr="00D76051">
        <w:rPr>
          <w:rFonts w:ascii="Times New Roman" w:hAnsi="Times New Roman"/>
          <w:sz w:val="18"/>
          <w:szCs w:val="18"/>
        </w:rPr>
        <w:t>опоросу, приміщення утримання кнурів, приміщення дорощування</w:t>
      </w:r>
      <w:r w:rsidR="006E0EFB" w:rsidRPr="00D76051">
        <w:rPr>
          <w:rFonts w:ascii="Times New Roman" w:hAnsi="Times New Roman"/>
          <w:sz w:val="18"/>
          <w:szCs w:val="18"/>
        </w:rPr>
        <w:t xml:space="preserve"> свинок до 25 кг</w:t>
      </w:r>
      <w:r w:rsidR="008802F2" w:rsidRPr="00D76051">
        <w:rPr>
          <w:rFonts w:ascii="Times New Roman" w:hAnsi="Times New Roman"/>
          <w:sz w:val="18"/>
          <w:szCs w:val="18"/>
        </w:rPr>
        <w:t>, при</w:t>
      </w:r>
      <w:r w:rsidR="006E0EFB" w:rsidRPr="00D76051">
        <w:rPr>
          <w:rFonts w:ascii="Times New Roman" w:hAnsi="Times New Roman"/>
          <w:sz w:val="18"/>
          <w:szCs w:val="18"/>
        </w:rPr>
        <w:t xml:space="preserve">міщення утримання </w:t>
      </w:r>
      <w:proofErr w:type="spellStart"/>
      <w:r w:rsidR="006E0EFB" w:rsidRPr="00D76051">
        <w:rPr>
          <w:rFonts w:ascii="Times New Roman" w:hAnsi="Times New Roman"/>
          <w:sz w:val="18"/>
          <w:szCs w:val="18"/>
        </w:rPr>
        <w:t>супоросних</w:t>
      </w:r>
      <w:proofErr w:type="spellEnd"/>
      <w:r w:rsidR="006E0EFB" w:rsidRPr="00D76051">
        <w:rPr>
          <w:rFonts w:ascii="Times New Roman" w:hAnsi="Times New Roman"/>
          <w:sz w:val="18"/>
          <w:szCs w:val="18"/>
        </w:rPr>
        <w:t xml:space="preserve"> свиней, приміщення утримання ремонтних свиней,</w:t>
      </w:r>
      <w:r w:rsidR="00C178A8" w:rsidRPr="00D76051">
        <w:rPr>
          <w:rFonts w:ascii="Times New Roman" w:hAnsi="Times New Roman"/>
          <w:sz w:val="18"/>
          <w:szCs w:val="18"/>
        </w:rPr>
        <w:t xml:space="preserve"> склад зберігання зерна, утилізатор BURN MIZER</w:t>
      </w:r>
      <w:r w:rsidR="006E0EFB" w:rsidRPr="00D76051">
        <w:rPr>
          <w:rFonts w:ascii="Times New Roman" w:hAnsi="Times New Roman"/>
          <w:sz w:val="18"/>
          <w:szCs w:val="18"/>
        </w:rPr>
        <w:t xml:space="preserve"> </w:t>
      </w:r>
      <w:r w:rsidR="00C178A8" w:rsidRPr="00D76051">
        <w:rPr>
          <w:rFonts w:ascii="Times New Roman" w:hAnsi="Times New Roman"/>
          <w:sz w:val="18"/>
          <w:szCs w:val="18"/>
        </w:rPr>
        <w:t>Д</w:t>
      </w:r>
      <w:r w:rsidR="006E0EFB" w:rsidRPr="00D76051">
        <w:rPr>
          <w:rFonts w:ascii="Times New Roman" w:hAnsi="Times New Roman"/>
          <w:sz w:val="18"/>
          <w:szCs w:val="18"/>
        </w:rPr>
        <w:t>ля термічного знищення відходів тваринного походження</w:t>
      </w:r>
      <w:r w:rsidR="00C178A8" w:rsidRPr="00D76051">
        <w:rPr>
          <w:rFonts w:ascii="Times New Roman" w:hAnsi="Times New Roman"/>
          <w:sz w:val="18"/>
          <w:szCs w:val="18"/>
        </w:rPr>
        <w:t xml:space="preserve">. </w:t>
      </w:r>
      <w:r w:rsidR="006E0EFB" w:rsidRPr="00D76051">
        <w:rPr>
          <w:rFonts w:ascii="Times New Roman" w:hAnsi="Times New Roman"/>
          <w:sz w:val="18"/>
          <w:szCs w:val="18"/>
        </w:rPr>
        <w:t xml:space="preserve">Для обігріву приміщень утримання свиней та </w:t>
      </w:r>
      <w:proofErr w:type="spellStart"/>
      <w:r w:rsidR="006E0EFB" w:rsidRPr="00D76051">
        <w:rPr>
          <w:rFonts w:ascii="Times New Roman" w:hAnsi="Times New Roman"/>
          <w:sz w:val="18"/>
          <w:szCs w:val="18"/>
        </w:rPr>
        <w:t>адмін</w:t>
      </w:r>
      <w:proofErr w:type="spellEnd"/>
      <w:r w:rsidR="006E0EFB" w:rsidRPr="00D76051">
        <w:rPr>
          <w:rFonts w:ascii="Times New Roman" w:hAnsi="Times New Roman"/>
          <w:sz w:val="18"/>
          <w:szCs w:val="18"/>
        </w:rPr>
        <w:t xml:space="preserve"> будівлі наявні 2 твердопаливні котли марки </w:t>
      </w:r>
      <w:r w:rsidR="006E0EFB" w:rsidRPr="00D76051">
        <w:rPr>
          <w:rFonts w:ascii="Times New Roman" w:eastAsia="Arial Unicode MS" w:hAnsi="Times New Roman"/>
          <w:color w:val="000000"/>
          <w:sz w:val="18"/>
          <w:szCs w:val="18"/>
        </w:rPr>
        <w:t>ATMOS та 2 твердопаливн</w:t>
      </w:r>
      <w:r w:rsidR="00C178A8" w:rsidRPr="00D76051">
        <w:rPr>
          <w:rFonts w:ascii="Times New Roman" w:eastAsia="Arial Unicode MS" w:hAnsi="Times New Roman"/>
          <w:color w:val="000000"/>
          <w:sz w:val="18"/>
          <w:szCs w:val="18"/>
        </w:rPr>
        <w:t>і котли марки</w:t>
      </w:r>
      <w:r w:rsidR="006E0EFB" w:rsidRPr="00D76051">
        <w:rPr>
          <w:rFonts w:ascii="Times New Roman" w:eastAsia="Arial Unicode MS" w:hAnsi="Times New Roman"/>
          <w:color w:val="000000"/>
          <w:sz w:val="18"/>
          <w:szCs w:val="18"/>
        </w:rPr>
        <w:t xml:space="preserve"> EKO-VIMAR ORLANSKI</w:t>
      </w:r>
      <w:r w:rsidR="00C178A8" w:rsidRPr="00D76051">
        <w:rPr>
          <w:rFonts w:ascii="Times New Roman" w:eastAsia="Arial Unicode MS" w:hAnsi="Times New Roman"/>
          <w:color w:val="000000"/>
          <w:sz w:val="18"/>
          <w:szCs w:val="18"/>
        </w:rPr>
        <w:t>. Для аварійного електропостачання використовується дизельний генератор DAREX ENERGY.</w:t>
      </w:r>
    </w:p>
    <w:p w:rsidR="00582FCA" w:rsidRPr="00D76051" w:rsidRDefault="00582FCA" w:rsidP="00582FC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 xml:space="preserve">Відомості щодо видів та обсягів викидів </w:t>
      </w:r>
      <w:r w:rsidRPr="00D76051">
        <w:rPr>
          <w:rFonts w:ascii="Times New Roman" w:hAnsi="Times New Roman"/>
          <w:b/>
          <w:sz w:val="18"/>
          <w:szCs w:val="18"/>
        </w:rPr>
        <w:t xml:space="preserve">– </w:t>
      </w:r>
      <w:r w:rsidRPr="00D76051">
        <w:rPr>
          <w:rFonts w:ascii="Times New Roman" w:hAnsi="Times New Roman"/>
          <w:sz w:val="18"/>
          <w:szCs w:val="18"/>
        </w:rPr>
        <w:t xml:space="preserve">Від джерел викиду в атмосферне повітря надходять такі основні забруднюючі речовини: Речовини у вигляді твердих суспендованих частинок – </w:t>
      </w:r>
      <w:r w:rsidR="00381634" w:rsidRPr="00381634">
        <w:rPr>
          <w:rFonts w:ascii="Times New Roman" w:hAnsi="Times New Roman"/>
          <w:sz w:val="18"/>
          <w:szCs w:val="18"/>
        </w:rPr>
        <w:t>11,54666529</w:t>
      </w:r>
      <w:r w:rsidR="00381634">
        <w:rPr>
          <w:rFonts w:ascii="Times New Roman" w:hAnsi="Times New Roman"/>
          <w:sz w:val="18"/>
          <w:szCs w:val="18"/>
        </w:rPr>
        <w:t xml:space="preserve"> </w:t>
      </w:r>
      <w:r w:rsidRPr="00D76051">
        <w:rPr>
          <w:rFonts w:ascii="Times New Roman" w:hAnsi="Times New Roman"/>
          <w:sz w:val="18"/>
          <w:szCs w:val="18"/>
        </w:rPr>
        <w:t xml:space="preserve">т/рік, НМЛОС – </w:t>
      </w:r>
      <w:r w:rsidR="00E2595F" w:rsidRPr="00D76051">
        <w:rPr>
          <w:rFonts w:ascii="Times New Roman" w:hAnsi="Times New Roman"/>
          <w:sz w:val="18"/>
          <w:szCs w:val="18"/>
        </w:rPr>
        <w:t xml:space="preserve">0,39622719 </w:t>
      </w:r>
      <w:r w:rsidRPr="00D76051">
        <w:rPr>
          <w:rFonts w:ascii="Times New Roman" w:hAnsi="Times New Roman"/>
          <w:sz w:val="18"/>
          <w:szCs w:val="18"/>
        </w:rPr>
        <w:t xml:space="preserve">т/рік, Азоту (1) оксид </w:t>
      </w:r>
      <w:r w:rsidRPr="00D76051">
        <w:rPr>
          <w:rFonts w:ascii="Times New Roman" w:hAnsi="Times New Roman"/>
          <w:sz w:val="18"/>
          <w:szCs w:val="18"/>
          <w:lang w:val="en-US"/>
        </w:rPr>
        <w:t>N</w:t>
      </w:r>
      <w:r w:rsidRPr="00D76051">
        <w:rPr>
          <w:rFonts w:ascii="Times New Roman" w:hAnsi="Times New Roman"/>
          <w:sz w:val="18"/>
          <w:szCs w:val="18"/>
          <w:vertAlign w:val="subscript"/>
        </w:rPr>
        <w:t>2</w:t>
      </w:r>
      <w:r w:rsidRPr="00D76051">
        <w:rPr>
          <w:rFonts w:ascii="Times New Roman" w:hAnsi="Times New Roman"/>
          <w:sz w:val="18"/>
          <w:szCs w:val="18"/>
          <w:lang w:val="en-US"/>
        </w:rPr>
        <w:t>O</w:t>
      </w:r>
      <w:r w:rsidRPr="00D76051">
        <w:rPr>
          <w:rFonts w:ascii="Times New Roman" w:hAnsi="Times New Roman"/>
          <w:sz w:val="18"/>
          <w:szCs w:val="18"/>
        </w:rPr>
        <w:t xml:space="preserve"> – </w:t>
      </w:r>
      <w:r w:rsidR="00C178A8" w:rsidRPr="00D76051">
        <w:rPr>
          <w:rFonts w:ascii="Times New Roman" w:hAnsi="Times New Roman"/>
          <w:sz w:val="18"/>
          <w:szCs w:val="18"/>
        </w:rPr>
        <w:t xml:space="preserve">0,01324 </w:t>
      </w:r>
      <w:r w:rsidRPr="00D76051">
        <w:rPr>
          <w:rFonts w:ascii="Times New Roman" w:hAnsi="Times New Roman"/>
          <w:sz w:val="18"/>
          <w:szCs w:val="18"/>
        </w:rPr>
        <w:t xml:space="preserve">т/рік, Оксид вуглецю – </w:t>
      </w:r>
      <w:r w:rsidR="00381634" w:rsidRPr="00381634">
        <w:rPr>
          <w:rFonts w:ascii="Times New Roman" w:hAnsi="Times New Roman"/>
          <w:sz w:val="18"/>
          <w:szCs w:val="18"/>
        </w:rPr>
        <w:t>3,455</w:t>
      </w:r>
      <w:r w:rsidR="00381634">
        <w:rPr>
          <w:rFonts w:ascii="Times New Roman" w:hAnsi="Times New Roman"/>
          <w:sz w:val="18"/>
          <w:szCs w:val="18"/>
        </w:rPr>
        <w:t xml:space="preserve"> </w:t>
      </w:r>
      <w:r w:rsidRPr="00D76051">
        <w:rPr>
          <w:rFonts w:ascii="Times New Roman" w:hAnsi="Times New Roman"/>
          <w:sz w:val="18"/>
          <w:szCs w:val="18"/>
        </w:rPr>
        <w:t xml:space="preserve">т/рік, Оксиди азоту (у перерахунку на діоксид) – </w:t>
      </w:r>
      <w:r w:rsidR="00381634" w:rsidRPr="00381634">
        <w:rPr>
          <w:rFonts w:ascii="Times New Roman" w:hAnsi="Times New Roman"/>
          <w:sz w:val="18"/>
          <w:szCs w:val="18"/>
        </w:rPr>
        <w:t>1,4446</w:t>
      </w:r>
      <w:r w:rsidR="00381634">
        <w:rPr>
          <w:rFonts w:ascii="Times New Roman" w:hAnsi="Times New Roman"/>
          <w:sz w:val="18"/>
          <w:szCs w:val="18"/>
        </w:rPr>
        <w:t xml:space="preserve"> </w:t>
      </w:r>
      <w:r w:rsidRPr="00D76051">
        <w:rPr>
          <w:rFonts w:ascii="Times New Roman" w:hAnsi="Times New Roman"/>
          <w:sz w:val="18"/>
          <w:szCs w:val="18"/>
        </w:rPr>
        <w:t xml:space="preserve">т/рік, Вуглецю діоксид – </w:t>
      </w:r>
      <w:r w:rsidR="00C178A8" w:rsidRPr="00D76051">
        <w:rPr>
          <w:rFonts w:ascii="Times New Roman" w:hAnsi="Times New Roman"/>
          <w:sz w:val="18"/>
          <w:szCs w:val="18"/>
        </w:rPr>
        <w:t xml:space="preserve">350,46 </w:t>
      </w:r>
      <w:r w:rsidRPr="00D76051">
        <w:rPr>
          <w:rFonts w:ascii="Times New Roman" w:hAnsi="Times New Roman"/>
          <w:sz w:val="18"/>
          <w:szCs w:val="18"/>
        </w:rPr>
        <w:t xml:space="preserve">т/рік, Метан – </w:t>
      </w:r>
      <w:r w:rsidR="00C178A8" w:rsidRPr="00D76051">
        <w:rPr>
          <w:rFonts w:ascii="Times New Roman" w:hAnsi="Times New Roman"/>
          <w:sz w:val="18"/>
          <w:szCs w:val="18"/>
        </w:rPr>
        <w:t xml:space="preserve">10,52429 </w:t>
      </w:r>
      <w:r w:rsidR="00897C14" w:rsidRPr="00D76051">
        <w:rPr>
          <w:rFonts w:ascii="Times New Roman" w:hAnsi="Times New Roman"/>
          <w:sz w:val="18"/>
          <w:szCs w:val="18"/>
        </w:rPr>
        <w:t>т/рік</w:t>
      </w:r>
      <w:r w:rsidRPr="00D76051">
        <w:rPr>
          <w:rFonts w:ascii="Times New Roman" w:hAnsi="Times New Roman"/>
          <w:sz w:val="18"/>
          <w:szCs w:val="18"/>
        </w:rPr>
        <w:t xml:space="preserve">, Аміак – </w:t>
      </w:r>
      <w:r w:rsidR="00C178A8" w:rsidRPr="00D76051">
        <w:rPr>
          <w:rFonts w:ascii="Times New Roman" w:hAnsi="Times New Roman"/>
          <w:sz w:val="18"/>
          <w:szCs w:val="18"/>
        </w:rPr>
        <w:t>1,2312</w:t>
      </w:r>
      <w:r w:rsidR="002F14D0">
        <w:rPr>
          <w:rFonts w:ascii="Times New Roman" w:hAnsi="Times New Roman"/>
          <w:sz w:val="18"/>
          <w:szCs w:val="18"/>
        </w:rPr>
        <w:t xml:space="preserve"> </w:t>
      </w:r>
      <w:r w:rsidRPr="00D76051">
        <w:rPr>
          <w:rFonts w:ascii="Times New Roman" w:hAnsi="Times New Roman"/>
          <w:sz w:val="18"/>
          <w:szCs w:val="18"/>
        </w:rPr>
        <w:t xml:space="preserve">т/рік, Сірководень – </w:t>
      </w:r>
      <w:r w:rsidR="00897C14" w:rsidRPr="00D76051">
        <w:rPr>
          <w:rFonts w:ascii="Times New Roman" w:hAnsi="Times New Roman"/>
          <w:sz w:val="18"/>
          <w:szCs w:val="18"/>
        </w:rPr>
        <w:t xml:space="preserve">0,2668 </w:t>
      </w:r>
      <w:r w:rsidRPr="00D76051">
        <w:rPr>
          <w:rFonts w:ascii="Times New Roman" w:hAnsi="Times New Roman"/>
          <w:sz w:val="18"/>
          <w:szCs w:val="18"/>
        </w:rPr>
        <w:t>т/рік, Діоксид та інші сполуки сірки – 0,</w:t>
      </w:r>
      <w:r w:rsidR="00897C14" w:rsidRPr="00D76051">
        <w:rPr>
          <w:rFonts w:ascii="Times New Roman" w:hAnsi="Times New Roman"/>
          <w:sz w:val="18"/>
          <w:szCs w:val="18"/>
        </w:rPr>
        <w:t>53</w:t>
      </w:r>
      <w:r w:rsidR="00E2595F" w:rsidRPr="00D76051">
        <w:rPr>
          <w:rFonts w:ascii="Times New Roman" w:hAnsi="Times New Roman"/>
          <w:sz w:val="18"/>
          <w:szCs w:val="18"/>
        </w:rPr>
        <w:t>283</w:t>
      </w:r>
      <w:r w:rsidRPr="00D76051">
        <w:rPr>
          <w:rFonts w:ascii="Times New Roman" w:hAnsi="Times New Roman"/>
          <w:sz w:val="18"/>
          <w:szCs w:val="18"/>
        </w:rPr>
        <w:t xml:space="preserve"> т/рік, </w:t>
      </w:r>
      <w:proofErr w:type="spellStart"/>
      <w:r w:rsidRPr="00D76051">
        <w:rPr>
          <w:rFonts w:ascii="Times New Roman" w:hAnsi="Times New Roman"/>
          <w:sz w:val="18"/>
          <w:szCs w:val="18"/>
        </w:rPr>
        <w:t>Диметиламін</w:t>
      </w:r>
      <w:proofErr w:type="spellEnd"/>
      <w:r w:rsidRPr="00D76051">
        <w:rPr>
          <w:rFonts w:ascii="Times New Roman" w:hAnsi="Times New Roman"/>
          <w:sz w:val="18"/>
          <w:szCs w:val="18"/>
        </w:rPr>
        <w:t xml:space="preserve"> – </w:t>
      </w:r>
      <w:r w:rsidR="00897C14" w:rsidRPr="00D76051">
        <w:rPr>
          <w:rFonts w:ascii="Times New Roman" w:hAnsi="Times New Roman"/>
          <w:sz w:val="18"/>
          <w:szCs w:val="18"/>
        </w:rPr>
        <w:t xml:space="preserve">0,6131 </w:t>
      </w:r>
      <w:r w:rsidRPr="00D76051">
        <w:rPr>
          <w:rFonts w:ascii="Times New Roman" w:hAnsi="Times New Roman"/>
          <w:sz w:val="18"/>
          <w:szCs w:val="18"/>
        </w:rPr>
        <w:t xml:space="preserve">т/рік, Фенол – </w:t>
      </w:r>
      <w:r w:rsidR="00897C14" w:rsidRPr="00D76051">
        <w:rPr>
          <w:rFonts w:ascii="Times New Roman" w:hAnsi="Times New Roman"/>
          <w:sz w:val="18"/>
          <w:szCs w:val="18"/>
        </w:rPr>
        <w:t xml:space="preserve">0,02285 </w:t>
      </w:r>
      <w:r w:rsidRPr="00D76051">
        <w:rPr>
          <w:rFonts w:ascii="Times New Roman" w:hAnsi="Times New Roman"/>
          <w:sz w:val="18"/>
          <w:szCs w:val="18"/>
        </w:rPr>
        <w:t>т/рік.</w:t>
      </w:r>
    </w:p>
    <w:p w:rsidR="00582FCA" w:rsidRPr="00D76051" w:rsidRDefault="00582FCA" w:rsidP="00582FC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D76051">
        <w:rPr>
          <w:rFonts w:ascii="Times New Roman" w:hAnsi="Times New Roman"/>
          <w:b/>
          <w:sz w:val="18"/>
          <w:szCs w:val="18"/>
        </w:rPr>
        <w:t xml:space="preserve">– </w:t>
      </w:r>
      <w:r w:rsidRPr="00D76051">
        <w:rPr>
          <w:rFonts w:ascii="Times New Roman" w:hAnsi="Times New Roman"/>
          <w:sz w:val="18"/>
          <w:szCs w:val="18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582FCA" w:rsidRPr="00D76051" w:rsidRDefault="00582FCA" w:rsidP="00582FCA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 xml:space="preserve">Перелік заходів щодо скорочення викидів, що виконані або/та які потребують виконання </w:t>
      </w:r>
      <w:r w:rsidRPr="00D76051">
        <w:rPr>
          <w:rFonts w:ascii="Times New Roman" w:hAnsi="Times New Roman"/>
          <w:b/>
          <w:sz w:val="18"/>
          <w:szCs w:val="18"/>
        </w:rPr>
        <w:t xml:space="preserve">– </w:t>
      </w:r>
      <w:r w:rsidRPr="00D76051">
        <w:rPr>
          <w:rFonts w:ascii="Times New Roman" w:hAnsi="Times New Roman"/>
          <w:sz w:val="18"/>
          <w:szCs w:val="18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582FCA" w:rsidRPr="00D76051" w:rsidRDefault="00582FCA" w:rsidP="00582FCA">
      <w:pPr>
        <w:pStyle w:val="a3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D76051">
        <w:rPr>
          <w:rFonts w:ascii="Times New Roman" w:hAnsi="Times New Roman"/>
          <w:b/>
          <w:i/>
          <w:sz w:val="18"/>
          <w:szCs w:val="18"/>
        </w:rPr>
        <w:t>Дотримання виконання природоохоронних з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аходів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щодо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скорочення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викидів</w:t>
      </w:r>
      <w:proofErr w:type="spellEnd"/>
      <w:r w:rsidRPr="00D76051">
        <w:rPr>
          <w:rFonts w:ascii="Times New Roman" w:hAnsi="Times New Roman"/>
          <w:b/>
          <w:sz w:val="18"/>
          <w:szCs w:val="18"/>
          <w:lang w:val="ru-RU"/>
        </w:rPr>
        <w:t xml:space="preserve"> – </w:t>
      </w:r>
      <w:r w:rsidRPr="00D76051">
        <w:rPr>
          <w:rFonts w:ascii="Times New Roman" w:hAnsi="Times New Roman"/>
          <w:sz w:val="18"/>
          <w:szCs w:val="18"/>
          <w:lang w:val="ru-RU"/>
        </w:rPr>
        <w:t xml:space="preserve">Заходи не </w:t>
      </w:r>
      <w:proofErr w:type="spellStart"/>
      <w:r w:rsidRPr="00D76051">
        <w:rPr>
          <w:rFonts w:ascii="Times New Roman" w:hAnsi="Times New Roman"/>
          <w:sz w:val="18"/>
          <w:szCs w:val="18"/>
          <w:lang w:val="ru-RU"/>
        </w:rPr>
        <w:t>передбачені</w:t>
      </w:r>
      <w:proofErr w:type="spellEnd"/>
      <w:r w:rsidRPr="00D76051">
        <w:rPr>
          <w:rFonts w:ascii="Times New Roman" w:hAnsi="Times New Roman"/>
          <w:sz w:val="18"/>
          <w:szCs w:val="18"/>
          <w:lang w:val="ru-RU"/>
        </w:rPr>
        <w:t>.</w:t>
      </w:r>
    </w:p>
    <w:p w:rsidR="00582FCA" w:rsidRPr="00D76051" w:rsidRDefault="00582FCA" w:rsidP="00582FCA">
      <w:pPr>
        <w:pStyle w:val="a3"/>
        <w:jc w:val="both"/>
        <w:rPr>
          <w:rFonts w:ascii="Times New Roman" w:hAnsi="Times New Roman"/>
          <w:b/>
          <w:sz w:val="18"/>
          <w:szCs w:val="18"/>
          <w:lang w:val="ru-RU"/>
        </w:rPr>
      </w:pP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Відповідність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пропозицій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щодо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дозволених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обсягів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викидів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законодавству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–</w:t>
      </w:r>
      <w:r w:rsidRPr="00D76051">
        <w:rPr>
          <w:rFonts w:ascii="Times New Roman" w:hAnsi="Times New Roman"/>
          <w:sz w:val="18"/>
          <w:szCs w:val="18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582FCA" w:rsidRPr="00D76051" w:rsidRDefault="00582FCA" w:rsidP="00210AC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Адреса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держадміністрації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з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питань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охорони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навколишнього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природного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середовища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, до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якої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можуть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надсилатися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зауваження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та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пропозиції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громадськості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щодо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дозволу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на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викиди</w:t>
      </w:r>
      <w:proofErr w:type="spellEnd"/>
      <w:r w:rsidR="002F14D0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- </w:t>
      </w:r>
      <w:r w:rsidR="00210ACC" w:rsidRPr="00D76051">
        <w:rPr>
          <w:rFonts w:ascii="Times New Roman" w:hAnsi="Times New Roman"/>
          <w:sz w:val="18"/>
          <w:szCs w:val="18"/>
        </w:rPr>
        <w:t>Житомирська</w:t>
      </w:r>
      <w:r w:rsidRPr="00D76051">
        <w:rPr>
          <w:rFonts w:ascii="Times New Roman" w:hAnsi="Times New Roman"/>
          <w:sz w:val="18"/>
          <w:szCs w:val="18"/>
        </w:rPr>
        <w:t xml:space="preserve"> ОВА, адреса: </w:t>
      </w:r>
      <w:r w:rsidR="00210ACC" w:rsidRPr="00D76051">
        <w:rPr>
          <w:rFonts w:ascii="Times New Roman" w:hAnsi="Times New Roman"/>
          <w:sz w:val="18"/>
          <w:szCs w:val="18"/>
        </w:rPr>
        <w:t xml:space="preserve">10014 м. Житомир, майдан ім. </w:t>
      </w:r>
      <w:proofErr w:type="spellStart"/>
      <w:r w:rsidR="00210ACC" w:rsidRPr="00D76051">
        <w:rPr>
          <w:rFonts w:ascii="Times New Roman" w:hAnsi="Times New Roman"/>
          <w:sz w:val="18"/>
          <w:szCs w:val="18"/>
        </w:rPr>
        <w:t>С.П.Корольова</w:t>
      </w:r>
      <w:proofErr w:type="spellEnd"/>
      <w:r w:rsidR="00210ACC" w:rsidRPr="00D76051">
        <w:rPr>
          <w:rFonts w:ascii="Times New Roman" w:hAnsi="Times New Roman"/>
          <w:sz w:val="18"/>
          <w:szCs w:val="18"/>
        </w:rPr>
        <w:t xml:space="preserve">, 1. </w:t>
      </w:r>
      <w:proofErr w:type="spellStart"/>
      <w:r w:rsidR="00210ACC" w:rsidRPr="00D76051">
        <w:rPr>
          <w:rFonts w:ascii="Times New Roman" w:hAnsi="Times New Roman"/>
          <w:sz w:val="18"/>
          <w:szCs w:val="18"/>
        </w:rPr>
        <w:t>Тел</w:t>
      </w:r>
      <w:proofErr w:type="spellEnd"/>
      <w:r w:rsidR="00210ACC" w:rsidRPr="00D76051">
        <w:rPr>
          <w:rFonts w:ascii="Times New Roman" w:hAnsi="Times New Roman"/>
          <w:sz w:val="18"/>
          <w:szCs w:val="18"/>
        </w:rPr>
        <w:t>. (0412) 47-08-57</w:t>
      </w:r>
      <w:r w:rsidRPr="00D76051">
        <w:rPr>
          <w:rFonts w:ascii="Times New Roman" w:hAnsi="Times New Roman"/>
          <w:sz w:val="18"/>
          <w:szCs w:val="18"/>
        </w:rPr>
        <w:t xml:space="preserve">, </w:t>
      </w:r>
      <w:r w:rsidR="00210ACC" w:rsidRPr="00D76051">
        <w:rPr>
          <w:rFonts w:ascii="Times New Roman" w:hAnsi="Times New Roman"/>
          <w:sz w:val="18"/>
          <w:szCs w:val="18"/>
        </w:rPr>
        <w:t>(0412) 47-11-09.</w:t>
      </w:r>
    </w:p>
    <w:p w:rsidR="00582FCA" w:rsidRPr="00D76051" w:rsidRDefault="00582FCA" w:rsidP="00582FCA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Строки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подання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зауважень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та </w:t>
      </w:r>
      <w:proofErr w:type="spellStart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>пропозицій</w:t>
      </w:r>
      <w:proofErr w:type="spellEnd"/>
      <w:r w:rsidRPr="00D76051">
        <w:rPr>
          <w:rFonts w:ascii="Times New Roman" w:hAnsi="Times New Roman"/>
          <w:b/>
          <w:i/>
          <w:sz w:val="18"/>
          <w:szCs w:val="18"/>
          <w:lang w:val="ru-RU"/>
        </w:rPr>
        <w:t xml:space="preserve"> – </w:t>
      </w:r>
      <w:proofErr w:type="spellStart"/>
      <w:r w:rsidRPr="00D76051">
        <w:rPr>
          <w:rFonts w:ascii="Times New Roman" w:hAnsi="Times New Roman"/>
          <w:sz w:val="18"/>
          <w:szCs w:val="18"/>
          <w:lang w:val="ru-RU"/>
        </w:rPr>
        <w:t>протягом</w:t>
      </w:r>
      <w:proofErr w:type="spellEnd"/>
      <w:r w:rsidRPr="00D76051">
        <w:rPr>
          <w:rFonts w:ascii="Times New Roman" w:hAnsi="Times New Roman"/>
          <w:sz w:val="18"/>
          <w:szCs w:val="18"/>
          <w:lang w:val="ru-RU"/>
        </w:rPr>
        <w:t xml:space="preserve"> 30 </w:t>
      </w:r>
      <w:proofErr w:type="spellStart"/>
      <w:r w:rsidRPr="00D76051">
        <w:rPr>
          <w:rFonts w:ascii="Times New Roman" w:hAnsi="Times New Roman"/>
          <w:sz w:val="18"/>
          <w:szCs w:val="18"/>
          <w:lang w:val="ru-RU"/>
        </w:rPr>
        <w:t>календарних</w:t>
      </w:r>
      <w:proofErr w:type="spellEnd"/>
      <w:r w:rsidRPr="00D76051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sz w:val="18"/>
          <w:szCs w:val="18"/>
          <w:lang w:val="ru-RU"/>
        </w:rPr>
        <w:t>днів</w:t>
      </w:r>
      <w:proofErr w:type="spellEnd"/>
      <w:r w:rsidRPr="00D76051">
        <w:rPr>
          <w:rFonts w:ascii="Times New Roman" w:hAnsi="Times New Roman"/>
          <w:sz w:val="18"/>
          <w:szCs w:val="18"/>
          <w:lang w:val="ru-RU"/>
        </w:rPr>
        <w:t xml:space="preserve"> з моменту </w:t>
      </w:r>
      <w:proofErr w:type="spellStart"/>
      <w:r w:rsidRPr="00D76051">
        <w:rPr>
          <w:rFonts w:ascii="Times New Roman" w:hAnsi="Times New Roman"/>
          <w:sz w:val="18"/>
          <w:szCs w:val="18"/>
          <w:lang w:val="ru-RU"/>
        </w:rPr>
        <w:t>виходу</w:t>
      </w:r>
      <w:proofErr w:type="spellEnd"/>
      <w:r w:rsidRPr="00D76051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D76051">
        <w:rPr>
          <w:rFonts w:ascii="Times New Roman" w:hAnsi="Times New Roman"/>
          <w:sz w:val="18"/>
          <w:szCs w:val="18"/>
          <w:lang w:val="ru-RU"/>
        </w:rPr>
        <w:t>повідомлення</w:t>
      </w:r>
      <w:proofErr w:type="spellEnd"/>
      <w:r w:rsidRPr="00D76051">
        <w:rPr>
          <w:rFonts w:ascii="Times New Roman" w:hAnsi="Times New Roman"/>
          <w:sz w:val="18"/>
          <w:szCs w:val="18"/>
          <w:lang w:val="ru-RU"/>
        </w:rPr>
        <w:t>.</w:t>
      </w:r>
    </w:p>
    <w:p w:rsidR="00582FCA" w:rsidRPr="009273C1" w:rsidRDefault="00582FCA" w:rsidP="00582FCA">
      <w:pPr>
        <w:pStyle w:val="a3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0C7BAC" w:rsidRDefault="00487394"/>
    <w:sectPr w:rsidR="000C7BAC" w:rsidSect="00582F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48"/>
    <w:rsid w:val="00210ACC"/>
    <w:rsid w:val="002C0C9F"/>
    <w:rsid w:val="002F14D0"/>
    <w:rsid w:val="00381634"/>
    <w:rsid w:val="00487394"/>
    <w:rsid w:val="00582FCA"/>
    <w:rsid w:val="006E0EFB"/>
    <w:rsid w:val="007A21EB"/>
    <w:rsid w:val="008802F2"/>
    <w:rsid w:val="00897C14"/>
    <w:rsid w:val="008C4AE7"/>
    <w:rsid w:val="00947F48"/>
    <w:rsid w:val="009C4AA4"/>
    <w:rsid w:val="00B11D40"/>
    <w:rsid w:val="00B912B9"/>
    <w:rsid w:val="00C178A8"/>
    <w:rsid w:val="00D76051"/>
    <w:rsid w:val="00E2595F"/>
    <w:rsid w:val="00E2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3FF7"/>
  <w15:chartTrackingRefBased/>
  <w15:docId w15:val="{B2BD5F01-E7C4-488E-84A6-87212A0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2FC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2">
    <w:name w:val="Body Text 2"/>
    <w:aliases w:val=" Знак,Знак"/>
    <w:basedOn w:val="a"/>
    <w:link w:val="20"/>
    <w:rsid w:val="00582F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582FCA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4">
    <w:name w:val="Без интервала Знак"/>
    <w:link w:val="a3"/>
    <w:uiPriority w:val="1"/>
    <w:rsid w:val="006E0EFB"/>
    <w:rPr>
      <w:rFonts w:ascii="Calibri" w:eastAsia="Times New Roman" w:hAnsi="Calibri" w:cs="Times New Roman"/>
      <w:lang w:val="uk-UA" w:eastAsia="uk-UA"/>
    </w:rPr>
  </w:style>
  <w:style w:type="character" w:styleId="a5">
    <w:name w:val="Hyperlink"/>
    <w:basedOn w:val="a0"/>
    <w:uiPriority w:val="99"/>
    <w:unhideWhenUsed/>
    <w:rsid w:val="00D76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grosolidgru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A255-5049-4613-A741-7BA206EC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Acer 2</cp:lastModifiedBy>
  <cp:revision>11</cp:revision>
  <dcterms:created xsi:type="dcterms:W3CDTF">2025-07-11T11:58:00Z</dcterms:created>
  <dcterms:modified xsi:type="dcterms:W3CDTF">2025-07-17T07:35:00Z</dcterms:modified>
</cp:coreProperties>
</file>