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069B" w14:textId="77777777" w:rsidR="00244F60" w:rsidRPr="00171094" w:rsidRDefault="00244F60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</w:p>
    <w:p w14:paraId="46C42BD6" w14:textId="25B56428" w:rsidR="00146E59" w:rsidRPr="00171094" w:rsidRDefault="006C47F8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Приватне підприємство «Аграрна компанія 2004»</w:t>
      </w:r>
      <w:r w:rsidR="00146E59" w:rsidRPr="00171094">
        <w:rPr>
          <w:rFonts w:ascii="Times New Roman" w:hAnsi="Times New Roman" w:cs="Times New Roman"/>
          <w:lang w:val="uk-UA"/>
        </w:rPr>
        <w:t xml:space="preserve"> (</w:t>
      </w:r>
      <w:r w:rsidRPr="00171094">
        <w:rPr>
          <w:rFonts w:ascii="Times New Roman" w:hAnsi="Times New Roman" w:cs="Times New Roman"/>
          <w:lang w:val="uk-UA"/>
        </w:rPr>
        <w:t>ПП «Аграрна компанія 2004»</w:t>
      </w:r>
      <w:r w:rsidR="00146E59" w:rsidRPr="00171094">
        <w:rPr>
          <w:rFonts w:ascii="Times New Roman" w:hAnsi="Times New Roman" w:cs="Times New Roman"/>
          <w:lang w:val="uk-UA"/>
        </w:rPr>
        <w:t>) має намір отримати дозвіл на викиди забруднюючих речовин (ЗР) в атмосферне повітря стаціонарними джерелами.</w:t>
      </w:r>
    </w:p>
    <w:p w14:paraId="1CB094DF" w14:textId="2F772AAF" w:rsidR="00146E59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Ідентифікаційний код ЄДРПОУ – </w:t>
      </w:r>
      <w:r w:rsidR="006C47F8" w:rsidRPr="00171094">
        <w:rPr>
          <w:rFonts w:ascii="Times New Roman" w:hAnsi="Times New Roman" w:cs="Times New Roman"/>
          <w:lang w:val="uk-UA"/>
        </w:rPr>
        <w:t>33007579</w:t>
      </w:r>
      <w:r w:rsidRPr="00171094">
        <w:rPr>
          <w:rFonts w:ascii="Times New Roman" w:hAnsi="Times New Roman" w:cs="Times New Roman"/>
          <w:lang w:val="uk-UA"/>
        </w:rPr>
        <w:t xml:space="preserve">. </w:t>
      </w:r>
    </w:p>
    <w:p w14:paraId="26013168" w14:textId="30CDBA10" w:rsidR="00B54D3F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Місцезнаходження суб’єкта господарювання: </w:t>
      </w:r>
      <w:r w:rsidR="008651DF" w:rsidRPr="00171094">
        <w:rPr>
          <w:rFonts w:ascii="Times New Roman" w:hAnsi="Times New Roman" w:cs="Times New Roman"/>
          <w:lang w:val="uk-UA"/>
        </w:rPr>
        <w:t>31222, Хмельницька обл., Хмельницький р-н, с. Попівці, вул. Шкільна, 34А</w:t>
      </w:r>
      <w:r w:rsidRPr="00171094">
        <w:rPr>
          <w:rFonts w:ascii="Times New Roman" w:hAnsi="Times New Roman" w:cs="Times New Roman"/>
          <w:lang w:val="uk-UA"/>
        </w:rPr>
        <w:t xml:space="preserve">. </w:t>
      </w:r>
    </w:p>
    <w:p w14:paraId="046A60D9" w14:textId="751D4D39" w:rsidR="00D031F7" w:rsidRPr="00171094" w:rsidRDefault="00B54D3F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Контактною особою є </w:t>
      </w:r>
      <w:r w:rsidR="00171094" w:rsidRPr="00171094">
        <w:rPr>
          <w:rFonts w:ascii="Times New Roman" w:hAnsi="Times New Roman" w:cs="Times New Roman"/>
          <w:lang w:val="uk-UA"/>
        </w:rPr>
        <w:t>начальник відділу охорони праці</w:t>
      </w:r>
      <w:r w:rsidRPr="00171094">
        <w:rPr>
          <w:rFonts w:ascii="Times New Roman" w:hAnsi="Times New Roman" w:cs="Times New Roman"/>
          <w:lang w:val="uk-UA"/>
        </w:rPr>
        <w:t xml:space="preserve"> Петращук </w:t>
      </w:r>
      <w:r w:rsidR="00171094" w:rsidRPr="00171094">
        <w:rPr>
          <w:rFonts w:ascii="Times New Roman" w:hAnsi="Times New Roman" w:cs="Times New Roman"/>
          <w:lang w:val="uk-UA"/>
        </w:rPr>
        <w:t>Сергій Олександрович</w:t>
      </w:r>
      <w:r w:rsidRPr="00171094">
        <w:rPr>
          <w:rFonts w:ascii="Times New Roman" w:hAnsi="Times New Roman" w:cs="Times New Roman"/>
          <w:lang w:val="uk-UA"/>
        </w:rPr>
        <w:t xml:space="preserve"> тел. </w:t>
      </w:r>
      <w:r w:rsidR="00171094" w:rsidRPr="00171094">
        <w:rPr>
          <w:rFonts w:ascii="Times New Roman" w:hAnsi="Times New Roman" w:cs="Times New Roman"/>
          <w:lang w:val="uk-UA"/>
        </w:rPr>
        <w:t>0674087876</w:t>
      </w:r>
      <w:r w:rsidR="008651DF" w:rsidRPr="00171094">
        <w:rPr>
          <w:rFonts w:ascii="Times New Roman" w:hAnsi="Times New Roman" w:cs="Times New Roman"/>
          <w:lang w:val="uk-UA"/>
        </w:rPr>
        <w:t xml:space="preserve">, e-mail: </w:t>
      </w:r>
      <w:hyperlink r:id="rId4" w:history="1">
        <w:r w:rsidR="008651DF" w:rsidRPr="00171094">
          <w:rPr>
            <w:rFonts w:ascii="Times New Roman" w:hAnsi="Times New Roman" w:cs="Times New Roman"/>
            <w:lang w:val="uk-UA"/>
          </w:rPr>
          <w:t>petrashchuk.s@vitagro.com.ua</w:t>
        </w:r>
      </w:hyperlink>
      <w:r w:rsidR="00D031F7" w:rsidRPr="00171094">
        <w:rPr>
          <w:rFonts w:ascii="Times New Roman" w:hAnsi="Times New Roman" w:cs="Times New Roman"/>
          <w:lang w:val="uk-UA"/>
        </w:rPr>
        <w:t>.</w:t>
      </w:r>
    </w:p>
    <w:p w14:paraId="48CA0A7D" w14:textId="0E8C8135" w:rsidR="00146E59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Місцезнаходження </w:t>
      </w:r>
      <w:r w:rsidR="003465D8" w:rsidRPr="00171094">
        <w:rPr>
          <w:rFonts w:ascii="Times New Roman" w:hAnsi="Times New Roman" w:cs="Times New Roman"/>
          <w:lang w:val="uk-UA"/>
        </w:rPr>
        <w:t>о</w:t>
      </w:r>
      <w:r w:rsidR="008651DF" w:rsidRPr="00171094">
        <w:rPr>
          <w:rFonts w:ascii="Times New Roman" w:hAnsi="Times New Roman" w:cs="Times New Roman"/>
          <w:lang w:val="uk-UA"/>
        </w:rPr>
        <w:t>лійно-екстраційного заводу</w:t>
      </w:r>
      <w:r w:rsidRPr="00171094">
        <w:rPr>
          <w:rFonts w:ascii="Times New Roman" w:hAnsi="Times New Roman" w:cs="Times New Roman"/>
          <w:lang w:val="uk-UA"/>
        </w:rPr>
        <w:t xml:space="preserve">: </w:t>
      </w:r>
      <w:r w:rsidR="008651DF" w:rsidRPr="00171094">
        <w:rPr>
          <w:rFonts w:ascii="Times New Roman" w:hAnsi="Times New Roman" w:cs="Times New Roman"/>
          <w:lang w:val="uk-UA"/>
        </w:rPr>
        <w:t>31200, Хмельницька обл., Хмельницький р-н, м. Волочиськ, вул. Котляревського, 8</w:t>
      </w:r>
      <w:r w:rsidRPr="00171094">
        <w:rPr>
          <w:rFonts w:ascii="Times New Roman" w:hAnsi="Times New Roman" w:cs="Times New Roman"/>
          <w:lang w:val="uk-UA"/>
        </w:rPr>
        <w:t xml:space="preserve">. </w:t>
      </w:r>
    </w:p>
    <w:p w14:paraId="5CF90297" w14:textId="77777777" w:rsidR="00BA1E6B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Мета отримання дозволу – </w:t>
      </w:r>
      <w:r w:rsidR="00D031F7" w:rsidRPr="00171094">
        <w:rPr>
          <w:rFonts w:ascii="Times New Roman" w:hAnsi="Times New Roman" w:cs="Times New Roman"/>
          <w:lang w:val="uk-UA"/>
        </w:rPr>
        <w:t>дотримання</w:t>
      </w:r>
      <w:r w:rsidRPr="00171094">
        <w:rPr>
          <w:rFonts w:ascii="Times New Roman" w:hAnsi="Times New Roman" w:cs="Times New Roman"/>
          <w:lang w:val="uk-UA"/>
        </w:rPr>
        <w:t xml:space="preserve"> вимог природоохоронного законодавства та надання права експлуатації об’єкту, з якого надходять в атмосферне повітря забруднюючі речовини або їх суміші. </w:t>
      </w:r>
    </w:p>
    <w:p w14:paraId="3EA3BF9F" w14:textId="3E7C4DE2" w:rsidR="00672FB7" w:rsidRPr="00171094" w:rsidRDefault="00672FB7" w:rsidP="00672FB7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Відомості про наявність висновку з ОВД. Висновок з оцінки впливу на довкілля планової діяльності «Нове будівництво олійно-екстракційного заводу продуктивністю 500 т/добу за насінням соняшника по вул. Котляревського, 8 в м.Волочиськ Хмельницької області» від 23.06.2025 р. №12463-010/1.</w:t>
      </w:r>
    </w:p>
    <w:p w14:paraId="01E9A3D9" w14:textId="6D51601F" w:rsidR="00E153A8" w:rsidRPr="00171094" w:rsidRDefault="00146E59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 xml:space="preserve">Загальний опис об’єкта. </w:t>
      </w:r>
      <w:r w:rsidR="00E153A8" w:rsidRPr="00171094">
        <w:rPr>
          <w:rFonts w:ascii="Times New Roman" w:hAnsi="Times New Roman" w:cs="Times New Roman"/>
          <w:lang w:val="uk-UA"/>
        </w:rPr>
        <w:t>Виробничий комплекс призначений для прийому, зберігання, переробки насіння олійних культур та відвантаження готової продукції до автомобільного та залізничного транспорту.</w:t>
      </w:r>
    </w:p>
    <w:p w14:paraId="3A596EC8" w14:textId="223BA08C" w:rsidR="008651DF" w:rsidRPr="00171094" w:rsidRDefault="008651DF" w:rsidP="008651DF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Виробничий комплекс складається із комплексу будівель і споруд транспортування сировини та продуктів переробки, зберігання насіння, підготовчого та олійнопресового цеху, цеху екстракції.</w:t>
      </w:r>
    </w:p>
    <w:p w14:paraId="55977A86" w14:textId="3FCD1F7B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При виробництві рослинної олії передбачено:</w:t>
      </w:r>
    </w:p>
    <w:p w14:paraId="7857AE66" w14:textId="3480529A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- приймання сухого чистого насіння (станція розвантаження автомобілів), зберігання насіння олійних культур (ємкісний склад насіння олійних культур) та подача сировини на виробництво;</w:t>
      </w:r>
    </w:p>
    <w:p w14:paraId="570CACD9" w14:textId="4DAE2ECE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- виробництво рослинної олії методом пресування, очистка пресової олії (підготовче відділення та олійнопресовий цех) та подача її на зберігання та відвантаження (резервуарний парк олії та станція зливу олії до автотранспорту);</w:t>
      </w:r>
    </w:p>
    <w:p w14:paraId="1C4FD521" w14:textId="77777777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- отримання лушпиння при обрушення лушпиння та подача його на склад;</w:t>
      </w:r>
    </w:p>
    <w:p w14:paraId="26F19E03" w14:textId="5D02AC2F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- отримання макухи після пресування та подача її на екстракцію, подальша подача шроту на зберігання (цех екстракції та склад шроту);</w:t>
      </w:r>
    </w:p>
    <w:p w14:paraId="7DFE7B67" w14:textId="65825068" w:rsidR="00E153A8" w:rsidRPr="00171094" w:rsidRDefault="00E153A8" w:rsidP="00E153A8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- виробництво рослинної олії методом екстракції, очищення екстракційної олії (цех екстракції) та подача її на зберігання та відвантаження (резервуарний парк олії).</w:t>
      </w:r>
    </w:p>
    <w:p w14:paraId="3F06FBB4" w14:textId="27569942" w:rsidR="008651DF" w:rsidRPr="00171094" w:rsidRDefault="00146E59" w:rsidP="00C53771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171094">
        <w:rPr>
          <w:rFonts w:ascii="Times New Roman" w:hAnsi="Times New Roman" w:cs="Times New Roman"/>
          <w:lang w:val="uk-UA"/>
        </w:rPr>
        <w:t>Відомості щодо видів та обсягів викидів</w:t>
      </w:r>
      <w:r w:rsidR="00BA1E6B" w:rsidRPr="00171094">
        <w:rPr>
          <w:rFonts w:ascii="Times New Roman" w:hAnsi="Times New Roman" w:cs="Times New Roman"/>
          <w:lang w:val="uk-UA"/>
        </w:rPr>
        <w:t>. Від джерел викидів в атмосферне повітря надходять такі забруднюючі речовини:</w:t>
      </w:r>
      <w:r w:rsidR="008651DF" w:rsidRPr="00171094">
        <w:rPr>
          <w:rFonts w:ascii="Times New Roman" w:hAnsi="Times New Roman" w:cs="Times New Roman"/>
          <w:lang w:val="uk-UA"/>
        </w:rPr>
        <w:t xml:space="preserve"> </w:t>
      </w:r>
      <w:r w:rsidR="003465D8" w:rsidRPr="00171094">
        <w:rPr>
          <w:rFonts w:ascii="Times New Roman" w:hAnsi="Times New Roman" w:cs="Times New Roman"/>
          <w:lang w:val="uk-UA"/>
        </w:rPr>
        <w:t>о</w:t>
      </w:r>
      <w:r w:rsidR="008651DF" w:rsidRPr="00171094">
        <w:rPr>
          <w:rFonts w:ascii="Times New Roman" w:hAnsi="Times New Roman" w:cs="Times New Roman"/>
          <w:lang w:val="uk-UA"/>
        </w:rPr>
        <w:t xml:space="preserve">ксиди азоту (у перерахунку на діоксид азоту) [NO2] </w:t>
      </w:r>
      <w:r w:rsidR="00E153A8" w:rsidRPr="00171094">
        <w:rPr>
          <w:rFonts w:ascii="Times New Roman" w:hAnsi="Times New Roman" w:cs="Times New Roman"/>
          <w:lang w:val="uk-UA"/>
        </w:rPr>
        <w:t>–</w:t>
      </w:r>
      <w:r w:rsidR="008651DF" w:rsidRPr="00171094">
        <w:rPr>
          <w:rFonts w:ascii="Times New Roman" w:hAnsi="Times New Roman" w:cs="Times New Roman"/>
          <w:lang w:val="uk-UA"/>
        </w:rPr>
        <w:t xml:space="preserve"> </w:t>
      </w:r>
      <w:r w:rsidR="00E153A8" w:rsidRPr="00171094">
        <w:rPr>
          <w:rFonts w:ascii="Times New Roman" w:hAnsi="Times New Roman" w:cs="Times New Roman"/>
          <w:lang w:val="uk-UA"/>
        </w:rPr>
        <w:t>19,186480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</w:t>
      </w:r>
      <w:r w:rsidR="008651DF" w:rsidRPr="00171094">
        <w:rPr>
          <w:rFonts w:ascii="Times New Roman" w:hAnsi="Times New Roman" w:cs="Times New Roman"/>
          <w:lang w:val="uk-UA"/>
        </w:rPr>
        <w:t xml:space="preserve">, </w:t>
      </w:r>
      <w:r w:rsidR="003465D8" w:rsidRPr="00171094">
        <w:rPr>
          <w:rFonts w:ascii="Times New Roman" w:hAnsi="Times New Roman" w:cs="Times New Roman"/>
          <w:lang w:val="uk-UA"/>
        </w:rPr>
        <w:t>оксид вуглецю - 33,</w:t>
      </w:r>
      <w:r w:rsidR="00E153A8" w:rsidRPr="00171094">
        <w:rPr>
          <w:rFonts w:ascii="Times New Roman" w:hAnsi="Times New Roman" w:cs="Times New Roman"/>
          <w:lang w:val="uk-UA"/>
        </w:rPr>
        <w:t>704549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вуглецю діоксид </w:t>
      </w:r>
      <w:r w:rsidR="00E153A8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E153A8" w:rsidRPr="00171094">
        <w:rPr>
          <w:rFonts w:ascii="Times New Roman" w:hAnsi="Times New Roman" w:cs="Times New Roman"/>
          <w:lang w:val="uk-UA"/>
        </w:rPr>
        <w:t>6336,992064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метан </w:t>
      </w:r>
      <w:r w:rsidR="009F7B45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9F7B45" w:rsidRPr="00171094">
        <w:rPr>
          <w:rFonts w:ascii="Times New Roman" w:hAnsi="Times New Roman" w:cs="Times New Roman"/>
          <w:lang w:val="uk-UA"/>
        </w:rPr>
        <w:t>2,502205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азоту (1) оксид </w:t>
      </w:r>
      <w:r w:rsidR="009F7B45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9F7B45" w:rsidRPr="00171094">
        <w:rPr>
          <w:rFonts w:ascii="Times New Roman" w:hAnsi="Times New Roman" w:cs="Times New Roman"/>
          <w:lang w:val="uk-UA"/>
        </w:rPr>
        <w:t>1,377703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сірки діоксид </w:t>
      </w:r>
      <w:r w:rsidR="009F7B45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9F7B45" w:rsidRPr="00171094">
        <w:rPr>
          <w:rFonts w:ascii="Times New Roman" w:hAnsi="Times New Roman" w:cs="Times New Roman"/>
          <w:lang w:val="uk-UA"/>
        </w:rPr>
        <w:t>29,532264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</w:t>
      </w:r>
      <w:r w:rsidR="00B54D3F" w:rsidRPr="00171094">
        <w:rPr>
          <w:rFonts w:ascii="Times New Roman" w:hAnsi="Times New Roman" w:cs="Times New Roman"/>
          <w:lang w:val="uk-UA"/>
        </w:rPr>
        <w:t>вуглеводні насичені С12 – С19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B54D3F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B54D3F" w:rsidRPr="00171094">
        <w:rPr>
          <w:rFonts w:ascii="Times New Roman" w:hAnsi="Times New Roman" w:cs="Times New Roman"/>
          <w:lang w:val="uk-UA"/>
        </w:rPr>
        <w:t>13,050363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</w:t>
      </w:r>
      <w:r w:rsidR="00B54D3F" w:rsidRPr="00171094">
        <w:rPr>
          <w:rFonts w:ascii="Times New Roman" w:hAnsi="Times New Roman" w:cs="Times New Roman"/>
          <w:lang w:val="uk-UA"/>
        </w:rPr>
        <w:t xml:space="preserve"> гексан – 18,920454 т/рік; пил насіння соняшника – 6,928031 т/рік; пил шроту соняшника - 3,565638 т/рік;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171094" w:rsidRPr="00171094">
        <w:rPr>
          <w:rFonts w:ascii="Times New Roman" w:hAnsi="Times New Roman" w:cs="Times New Roman"/>
          <w:lang w:val="uk-UA"/>
        </w:rPr>
        <w:t>сажа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171094" w:rsidRPr="00171094">
        <w:rPr>
          <w:rFonts w:ascii="Times New Roman" w:hAnsi="Times New Roman" w:cs="Times New Roman"/>
          <w:lang w:val="uk-UA"/>
        </w:rPr>
        <w:t>–</w:t>
      </w:r>
      <w:r w:rsidR="003465D8" w:rsidRPr="00171094">
        <w:rPr>
          <w:rFonts w:ascii="Times New Roman" w:hAnsi="Times New Roman" w:cs="Times New Roman"/>
          <w:lang w:val="uk-UA"/>
        </w:rPr>
        <w:t xml:space="preserve"> </w:t>
      </w:r>
      <w:r w:rsidR="00171094" w:rsidRPr="00171094">
        <w:rPr>
          <w:rFonts w:ascii="Times New Roman" w:hAnsi="Times New Roman" w:cs="Times New Roman"/>
          <w:lang w:val="uk-UA"/>
        </w:rPr>
        <w:t>12,841815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т/рік, акролеїн - 0,031</w:t>
      </w:r>
      <w:r w:rsidR="009F7B45" w:rsidRPr="00171094">
        <w:rPr>
          <w:rFonts w:ascii="Times New Roman" w:hAnsi="Times New Roman" w:cs="Times New Roman"/>
          <w:lang w:val="uk-UA"/>
        </w:rPr>
        <w:t>680</w:t>
      </w:r>
      <w:r w:rsidR="003465D8" w:rsidRPr="00171094">
        <w:rPr>
          <w:rFonts w:ascii="Times New Roman" w:hAnsi="Times New Roman" w:cs="Times New Roman"/>
          <w:lang w:val="uk-UA"/>
        </w:rPr>
        <w:t xml:space="preserve"> т/рік.</w:t>
      </w:r>
    </w:p>
    <w:p w14:paraId="30068685" w14:textId="237D1CEF" w:rsidR="00861F13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171094">
        <w:rPr>
          <w:rFonts w:ascii="Times New Roman" w:hAnsi="Times New Roman" w:cs="Times New Roman"/>
        </w:rPr>
        <w:t xml:space="preserve">Відповідно до Наказу Міндовкілля №448 від 27.06.2023р. заходи щодо впровадження найкращих існуючих технологій виробництва та заходи щодо скорочення викидів не розроблялися. </w:t>
      </w:r>
      <w:r w:rsidR="00861F13" w:rsidRPr="00171094">
        <w:rPr>
          <w:rFonts w:ascii="Times New Roman" w:hAnsi="Times New Roman" w:cs="Times New Roman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028925E" w14:textId="05635AA9" w:rsidR="00BA1E6B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171094">
        <w:rPr>
          <w:rFonts w:ascii="Times New Roman" w:hAnsi="Times New Roman" w:cs="Times New Roman"/>
        </w:rPr>
        <w:t xml:space="preserve">Підприємство відноситься до 2-ої групи об’єктів за ступенем впливу об’єкта на забруднення атмосферного повітря. Викиди ЗР в атмосферне повітря не створюють перевищення рівня впливу на атмосферне повітря на межі санітарно-захисної зони та відповідають вимогам Наказу № 309 від 27.06.2006р. та Наказу №177 від 10.05.2002р. </w:t>
      </w:r>
    </w:p>
    <w:p w14:paraId="35D5082D" w14:textId="77777777" w:rsidR="00BA1E6B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171094">
        <w:rPr>
          <w:rFonts w:ascii="Times New Roman" w:hAnsi="Times New Roman" w:cs="Times New Roman"/>
        </w:rPr>
        <w:t xml:space="preserve">Пропозиції щодо дозволених обсягів викидів відповідають чинному законодавству. </w:t>
      </w:r>
    </w:p>
    <w:p w14:paraId="1B2FAA68" w14:textId="6F83FEDB" w:rsidR="002D500F" w:rsidRPr="00171094" w:rsidRDefault="00146E59" w:rsidP="00146E5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171094">
        <w:rPr>
          <w:rFonts w:ascii="Times New Roman" w:hAnsi="Times New Roman" w:cs="Times New Roman"/>
        </w:rPr>
        <w:t>Зауваження та пропозиції просимо надсилати впродовж 30 днів з дня опублікування оголошення до: Хмельницької обласної військової адміністрації: 29005, м.Хмельницький, майдан Незалежності, буд.2; тел. (0382)76-50-24, regadm@adm-km.gov.ua.</w:t>
      </w:r>
    </w:p>
    <w:sectPr w:rsidR="002D500F" w:rsidRPr="00171094" w:rsidSect="00146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60"/>
    <w:rsid w:val="00091294"/>
    <w:rsid w:val="00146E59"/>
    <w:rsid w:val="00153C03"/>
    <w:rsid w:val="00171094"/>
    <w:rsid w:val="00244F60"/>
    <w:rsid w:val="002D500F"/>
    <w:rsid w:val="003465D8"/>
    <w:rsid w:val="00672FB7"/>
    <w:rsid w:val="006C47F8"/>
    <w:rsid w:val="0079343E"/>
    <w:rsid w:val="00861F13"/>
    <w:rsid w:val="008651DF"/>
    <w:rsid w:val="009F7B45"/>
    <w:rsid w:val="00A90A60"/>
    <w:rsid w:val="00B33F38"/>
    <w:rsid w:val="00B54D3F"/>
    <w:rsid w:val="00BA1E6B"/>
    <w:rsid w:val="00C53771"/>
    <w:rsid w:val="00D031F7"/>
    <w:rsid w:val="00E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08BB"/>
  <w15:chartTrackingRefBased/>
  <w15:docId w15:val="{E81B126C-8B25-4AAB-93AF-1EB878C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shchuk.s@vitagr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Александр Александр</cp:lastModifiedBy>
  <cp:revision>7</cp:revision>
  <dcterms:created xsi:type="dcterms:W3CDTF">2024-03-11T04:34:00Z</dcterms:created>
  <dcterms:modified xsi:type="dcterms:W3CDTF">2025-07-14T06:37:00Z</dcterms:modified>
</cp:coreProperties>
</file>