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07BF0" w:rsidRPr="00C935BB" w:rsidRDefault="00D07BF0" w:rsidP="00D07BF0">
      <w:pPr>
        <w:pStyle w:val="1"/>
        <w:pBdr>
          <w:bottom w:val="double" w:sz="4" w:space="1" w:color="auto"/>
        </w:pBdr>
        <w:spacing w:before="120"/>
        <w:ind w:firstLine="0"/>
        <w:rPr>
          <w:rFonts w:ascii="Times New Roman" w:hAnsi="Times New Roman" w:cs="Times New Roman"/>
          <w:color w:val="000000"/>
          <w:sz w:val="24"/>
          <w:szCs w:val="24"/>
          <w:lang w:val="uk-UA"/>
        </w:rPr>
      </w:pPr>
      <w:bookmarkStart w:id="0" w:name="_Toc149898350"/>
      <w:r w:rsidRPr="00C935BB">
        <w:rPr>
          <w:rFonts w:ascii="Times New Roman" w:hAnsi="Times New Roman" w:cs="Times New Roman"/>
          <w:color w:val="000000"/>
          <w:sz w:val="24"/>
          <w:szCs w:val="24"/>
          <w:lang w:val="uk-UA"/>
        </w:rPr>
        <w:t>Повідомлення про намір отримати дозвіл на викиди</w:t>
      </w:r>
      <w:bookmarkEnd w:id="0"/>
    </w:p>
    <w:p w:rsidR="002F7823" w:rsidRPr="00EF1D84" w:rsidRDefault="002F7823" w:rsidP="002F7823">
      <w:pPr>
        <w:ind w:firstLine="709"/>
        <w:jc w:val="both"/>
        <w:rPr>
          <w:color w:val="000000"/>
          <w:lang w:val="uk-UA"/>
        </w:rPr>
      </w:pPr>
      <w:r>
        <w:rPr>
          <w:color w:val="000000"/>
          <w:lang w:val="uk-UA"/>
        </w:rPr>
        <w:t>Приватне підприємство</w:t>
      </w:r>
      <w:r w:rsidRPr="00EF1D84">
        <w:rPr>
          <w:color w:val="000000"/>
          <w:lang w:val="uk-UA"/>
        </w:rPr>
        <w:t xml:space="preserve">  «</w:t>
      </w:r>
      <w:r>
        <w:rPr>
          <w:color w:val="000000"/>
          <w:lang w:val="uk-UA"/>
        </w:rPr>
        <w:t>ЕКСТРА-ПІВНІЧ</w:t>
      </w:r>
      <w:r w:rsidRPr="00EF1D84">
        <w:rPr>
          <w:color w:val="000000"/>
          <w:lang w:val="uk-UA"/>
        </w:rPr>
        <w:t>» (</w:t>
      </w:r>
      <w:r>
        <w:rPr>
          <w:color w:val="000000"/>
          <w:lang w:val="uk-UA"/>
        </w:rPr>
        <w:t>ПП</w:t>
      </w:r>
      <w:r w:rsidRPr="00EF1D84">
        <w:rPr>
          <w:caps/>
          <w:color w:val="000000"/>
          <w:lang w:val="uk-UA"/>
        </w:rPr>
        <w:t xml:space="preserve"> </w:t>
      </w:r>
      <w:r w:rsidRPr="00EF1D84">
        <w:rPr>
          <w:color w:val="000000"/>
          <w:lang w:val="uk-UA"/>
        </w:rPr>
        <w:t>«</w:t>
      </w:r>
      <w:r>
        <w:rPr>
          <w:color w:val="000000"/>
          <w:lang w:val="uk-UA"/>
        </w:rPr>
        <w:t>ЕКСТРА-ПІВНІЧ</w:t>
      </w:r>
      <w:r w:rsidRPr="00EF1D84">
        <w:rPr>
          <w:color w:val="000000"/>
          <w:lang w:val="uk-UA"/>
        </w:rPr>
        <w:t xml:space="preserve">») код ЕДРПОУ </w:t>
      </w:r>
      <w:r w:rsidRPr="00744CB7">
        <w:rPr>
          <w:lang w:val="uk-UA"/>
        </w:rPr>
        <w:t xml:space="preserve">37223357 </w:t>
      </w:r>
      <w:r w:rsidRPr="00EF1D84">
        <w:rPr>
          <w:color w:val="000000"/>
          <w:lang w:val="uk-UA"/>
        </w:rPr>
        <w:t>(</w:t>
      </w:r>
      <w:r w:rsidRPr="00EF1D84">
        <w:rPr>
          <w:lang w:val="uk-UA"/>
        </w:rPr>
        <w:t xml:space="preserve">65012, Одеська область, м. Одеса, Приморський район, вул. </w:t>
      </w:r>
      <w:r>
        <w:rPr>
          <w:lang w:val="uk-UA"/>
        </w:rPr>
        <w:t>Канатна, 72</w:t>
      </w:r>
      <w:r>
        <w:rPr>
          <w:color w:val="000000"/>
          <w:lang w:val="uk-UA"/>
        </w:rPr>
        <w:t>, тел. (048</w:t>
      </w:r>
      <w:r w:rsidRPr="00EF1D84">
        <w:rPr>
          <w:color w:val="000000"/>
          <w:lang w:val="uk-UA"/>
        </w:rPr>
        <w:t>)</w:t>
      </w:r>
      <w:r>
        <w:rPr>
          <w:color w:val="000000"/>
          <w:lang w:val="uk-UA"/>
        </w:rPr>
        <w:t xml:space="preserve"> 7776473</w:t>
      </w:r>
      <w:r w:rsidRPr="00EF1D84">
        <w:rPr>
          <w:color w:val="000000"/>
          <w:lang w:val="uk-UA"/>
        </w:rPr>
        <w:t>, E-mail:</w:t>
      </w:r>
      <w:r w:rsidRPr="00EF1D84">
        <w:rPr>
          <w:lang w:val="uk-UA"/>
        </w:rPr>
        <w:t xml:space="preserve"> </w:t>
      </w:r>
      <w:r w:rsidRPr="00744CB7">
        <w:rPr>
          <w:lang w:val="uk-UA"/>
        </w:rPr>
        <w:t>office@obzhora.org</w:t>
      </w:r>
      <w:r w:rsidRPr="00EF1D84">
        <w:rPr>
          <w:color w:val="000000"/>
          <w:lang w:val="uk-UA"/>
        </w:rPr>
        <w:t>) інформує про наміри отримати дозвіл на викиди забруднюючих речовин в атмосферне повітря стаціонарними джер</w:t>
      </w:r>
      <w:r w:rsidRPr="00EF1D84">
        <w:rPr>
          <w:color w:val="000000"/>
          <w:lang w:val="uk-UA"/>
        </w:rPr>
        <w:t>е</w:t>
      </w:r>
      <w:r w:rsidRPr="00EF1D84">
        <w:rPr>
          <w:color w:val="000000"/>
          <w:lang w:val="uk-UA"/>
        </w:rPr>
        <w:t>лами на об’єкт (</w:t>
      </w:r>
      <w:r>
        <w:rPr>
          <w:color w:val="000000"/>
          <w:lang w:val="uk-UA"/>
        </w:rPr>
        <w:t>продовольчий магазин</w:t>
      </w:r>
      <w:r w:rsidRPr="00EF1D84">
        <w:rPr>
          <w:color w:val="000000"/>
          <w:lang w:val="uk-UA"/>
        </w:rPr>
        <w:t xml:space="preserve"> «</w:t>
      </w:r>
      <w:r>
        <w:rPr>
          <w:color w:val="000000"/>
          <w:lang w:val="uk-UA"/>
        </w:rPr>
        <w:t>ОБЖОРА</w:t>
      </w:r>
      <w:r w:rsidRPr="00EF1D84">
        <w:rPr>
          <w:color w:val="000000"/>
          <w:lang w:val="uk-UA"/>
        </w:rPr>
        <w:t xml:space="preserve">», що розташований за адресою: Одеська область, м. Одеса, </w:t>
      </w:r>
      <w:r>
        <w:rPr>
          <w:color w:val="000000"/>
          <w:lang w:val="uk-UA"/>
        </w:rPr>
        <w:t xml:space="preserve">Приморський район, </w:t>
      </w:r>
      <w:r w:rsidRPr="00EF1D84">
        <w:rPr>
          <w:color w:val="000000"/>
          <w:lang w:val="uk-UA"/>
        </w:rPr>
        <w:t xml:space="preserve">вулиця </w:t>
      </w:r>
      <w:r>
        <w:rPr>
          <w:color w:val="000000"/>
          <w:lang w:val="uk-UA"/>
        </w:rPr>
        <w:t>Тараса Кузьміна</w:t>
      </w:r>
      <w:r w:rsidRPr="00EF1D84">
        <w:rPr>
          <w:color w:val="000000"/>
          <w:lang w:val="uk-UA"/>
        </w:rPr>
        <w:t xml:space="preserve">, буд. </w:t>
      </w:r>
      <w:r>
        <w:rPr>
          <w:color w:val="000000"/>
          <w:lang w:val="uk-UA"/>
        </w:rPr>
        <w:t>22</w:t>
      </w:r>
      <w:r w:rsidRPr="00EF1D84">
        <w:rPr>
          <w:color w:val="000000"/>
          <w:lang w:val="uk-UA"/>
        </w:rPr>
        <w:t>,</w:t>
      </w:r>
      <w:r>
        <w:rPr>
          <w:color w:val="000000"/>
          <w:lang w:val="uk-UA"/>
        </w:rPr>
        <w:t xml:space="preserve"> корпус 8, приміщення 102)</w:t>
      </w:r>
      <w:r w:rsidRPr="00EF1D84">
        <w:rPr>
          <w:color w:val="000000"/>
          <w:lang w:val="uk-UA"/>
        </w:rPr>
        <w:t xml:space="preserve">. </w:t>
      </w:r>
    </w:p>
    <w:p w:rsidR="002F7823" w:rsidRPr="00BC6500" w:rsidRDefault="002F7823" w:rsidP="002F7823">
      <w:pPr>
        <w:ind w:firstLine="540"/>
        <w:jc w:val="both"/>
        <w:rPr>
          <w:lang w:val="uk-UA"/>
        </w:rPr>
      </w:pPr>
      <w:r w:rsidRPr="00EF1D84">
        <w:rPr>
          <w:color w:val="000000"/>
          <w:lang w:val="uk-UA"/>
        </w:rPr>
        <w:t xml:space="preserve">Основний вид діяльності  – </w:t>
      </w:r>
      <w:r w:rsidRPr="00BC6500">
        <w:rPr>
          <w:color w:val="000000"/>
          <w:lang w:val="uk-UA"/>
        </w:rPr>
        <w:t>роздрібна торгівля продуктами харчування, напоями та ін. виробами</w:t>
      </w:r>
      <w:r w:rsidRPr="00EF1D84">
        <w:rPr>
          <w:color w:val="000000"/>
          <w:lang w:val="uk-UA"/>
        </w:rPr>
        <w:t>.</w:t>
      </w:r>
      <w:r>
        <w:rPr>
          <w:color w:val="000000"/>
          <w:lang w:val="uk-UA"/>
        </w:rPr>
        <w:t xml:space="preserve"> </w:t>
      </w:r>
      <w:r w:rsidRPr="00EF1D84">
        <w:rPr>
          <w:color w:val="000000"/>
          <w:lang w:val="uk-UA"/>
        </w:rPr>
        <w:t xml:space="preserve">На підприємстві використовується сучасне професійне обладнання. Обладнання відповідає європейським стандартам. Основними джерелами утворення  забруднюючих речовин в атмосферу на підприємстві є: </w:t>
      </w:r>
      <w:r>
        <w:rPr>
          <w:lang w:val="uk-UA"/>
        </w:rPr>
        <w:t>пароконвектомат</w:t>
      </w:r>
      <w:r w:rsidRPr="00EF1D84">
        <w:rPr>
          <w:lang w:val="uk-UA"/>
        </w:rPr>
        <w:t xml:space="preserve"> </w:t>
      </w:r>
      <w:r>
        <w:t>iCombi</w:t>
      </w:r>
      <w:r w:rsidRPr="00550809">
        <w:rPr>
          <w:lang w:val="uk-UA"/>
        </w:rPr>
        <w:t xml:space="preserve"> </w:t>
      </w:r>
      <w:r>
        <w:t>Pro</w:t>
      </w:r>
      <w:r w:rsidRPr="00550809">
        <w:rPr>
          <w:lang w:val="uk-UA"/>
        </w:rPr>
        <w:t xml:space="preserve"> 6-1/1 (</w:t>
      </w:r>
      <w:r>
        <w:t>Rational</w:t>
      </w:r>
      <w:r w:rsidRPr="00550809">
        <w:rPr>
          <w:lang w:val="uk-UA"/>
        </w:rPr>
        <w:t>)</w:t>
      </w:r>
      <w:r>
        <w:rPr>
          <w:lang w:val="uk-UA"/>
        </w:rPr>
        <w:t xml:space="preserve"> (2 од.), </w:t>
      </w:r>
      <w:r w:rsidRPr="00EF1D84">
        <w:rPr>
          <w:lang w:val="uk-UA"/>
        </w:rPr>
        <w:t xml:space="preserve">піч для піци </w:t>
      </w:r>
      <w:r>
        <w:rPr>
          <w:lang w:val="uk-UA"/>
        </w:rPr>
        <w:t xml:space="preserve">BASIC 44, </w:t>
      </w:r>
      <w:r w:rsidRPr="00EF1D84">
        <w:rPr>
          <w:lang w:val="uk-UA"/>
        </w:rPr>
        <w:t>дизельгенератор</w:t>
      </w:r>
      <w:r>
        <w:rPr>
          <w:lang w:val="uk-UA"/>
        </w:rPr>
        <w:t xml:space="preserve"> </w:t>
      </w:r>
      <w:r w:rsidRPr="001E08C4">
        <w:t>CAT</w:t>
      </w:r>
      <w:r>
        <w:rPr>
          <w:lang w:val="uk-UA"/>
        </w:rPr>
        <w:t xml:space="preserve"> </w:t>
      </w:r>
      <w:r w:rsidRPr="001E08C4">
        <w:t>DE</w:t>
      </w:r>
      <w:r w:rsidRPr="00550809">
        <w:rPr>
          <w:lang w:val="uk-UA"/>
        </w:rPr>
        <w:t>110</w:t>
      </w:r>
      <w:r w:rsidRPr="001E08C4">
        <w:t>GC</w:t>
      </w:r>
      <w:r>
        <w:rPr>
          <w:lang w:val="uk-UA"/>
        </w:rPr>
        <w:t>, холодильне обладнання.</w:t>
      </w:r>
      <w:r>
        <w:rPr>
          <w:color w:val="000000"/>
          <w:lang w:val="uk-UA"/>
        </w:rPr>
        <w:t xml:space="preserve"> </w:t>
      </w:r>
      <w:r w:rsidRPr="00EF1D84">
        <w:rPr>
          <w:color w:val="000000"/>
          <w:lang w:val="uk-UA"/>
        </w:rPr>
        <w:t>Основні забруднюючі речовини, що надходять в атмосферу</w:t>
      </w:r>
      <w:r>
        <w:rPr>
          <w:color w:val="000000"/>
          <w:lang w:val="uk-UA"/>
        </w:rPr>
        <w:t>,</w:t>
      </w:r>
      <w:r w:rsidRPr="00EF1D84">
        <w:rPr>
          <w:color w:val="000000"/>
          <w:lang w:val="uk-UA"/>
        </w:rPr>
        <w:t xml:space="preserve"> є </w:t>
      </w:r>
      <w:r>
        <w:rPr>
          <w:color w:val="000000"/>
          <w:lang w:val="uk-UA"/>
        </w:rPr>
        <w:t xml:space="preserve">оксид азоту – 0,426 т/рік, оксид вуглецю – 0,017 т/рік, сірки діоксид – 0,039 т/рік, </w:t>
      </w:r>
      <w:r w:rsidRPr="003D6533">
        <w:rPr>
          <w:lang w:val="uk-UA"/>
        </w:rPr>
        <w:t xml:space="preserve">речовини у вигляді суспендованих твердих частинок </w:t>
      </w:r>
      <w:r w:rsidRPr="003D6533">
        <w:rPr>
          <w:snapToGrid w:val="0"/>
          <w:lang w:val="uk-UA"/>
        </w:rPr>
        <w:t>недиференційованих за складом</w:t>
      </w:r>
      <w:r w:rsidRPr="003D6533">
        <w:rPr>
          <w:lang w:val="uk-UA"/>
        </w:rPr>
        <w:t xml:space="preserve"> – 0.</w:t>
      </w:r>
      <w:r>
        <w:rPr>
          <w:lang w:val="uk-UA"/>
        </w:rPr>
        <w:t>001</w:t>
      </w:r>
      <w:r w:rsidRPr="003D6533">
        <w:rPr>
          <w:lang w:val="uk-UA"/>
        </w:rPr>
        <w:t xml:space="preserve"> т/рік,</w:t>
      </w:r>
      <w:r w:rsidRPr="00EF1D84">
        <w:rPr>
          <w:lang w:val="uk-UA"/>
        </w:rPr>
        <w:t xml:space="preserve"> спирт етиловий – 0.</w:t>
      </w:r>
      <w:r>
        <w:rPr>
          <w:lang w:val="uk-UA"/>
        </w:rPr>
        <w:t>004</w:t>
      </w:r>
      <w:r w:rsidRPr="00EF1D84">
        <w:rPr>
          <w:lang w:val="uk-UA"/>
        </w:rPr>
        <w:t xml:space="preserve"> т/рік, акролеїн – 0.</w:t>
      </w:r>
      <w:r>
        <w:rPr>
          <w:lang w:val="uk-UA"/>
        </w:rPr>
        <w:t>002</w:t>
      </w:r>
      <w:r w:rsidRPr="00EF1D84">
        <w:rPr>
          <w:lang w:val="uk-UA"/>
        </w:rPr>
        <w:t xml:space="preserve"> т/рік, ацетальдегід – 0.0</w:t>
      </w:r>
      <w:r>
        <w:rPr>
          <w:lang w:val="uk-UA"/>
        </w:rPr>
        <w:t>08</w:t>
      </w:r>
      <w:r w:rsidRPr="00EF1D84">
        <w:rPr>
          <w:lang w:val="uk-UA"/>
        </w:rPr>
        <w:t xml:space="preserve"> т/рік, кислота оцтова – 0.0</w:t>
      </w:r>
      <w:r>
        <w:rPr>
          <w:lang w:val="uk-UA"/>
        </w:rPr>
        <w:t>1</w:t>
      </w:r>
      <w:r w:rsidRPr="00EF1D84">
        <w:rPr>
          <w:lang w:val="uk-UA"/>
        </w:rPr>
        <w:t xml:space="preserve"> т/рік,</w:t>
      </w:r>
      <w:r>
        <w:rPr>
          <w:lang w:val="uk-UA"/>
        </w:rPr>
        <w:t xml:space="preserve"> альдегід пропіоновий (пропаналь) – 0.02 т/рік,</w:t>
      </w:r>
      <w:r w:rsidRPr="00EF1D84">
        <w:rPr>
          <w:lang w:val="uk-UA"/>
        </w:rPr>
        <w:t xml:space="preserve"> </w:t>
      </w:r>
      <w:r>
        <w:rPr>
          <w:lang w:val="uk-UA"/>
        </w:rPr>
        <w:t>метан – 0.001 т/рік, азоту (1) оксид – 0.001 т/рік</w:t>
      </w:r>
      <w:r w:rsidRPr="004707E1">
        <w:rPr>
          <w:lang w:val="uk-UA"/>
        </w:rPr>
        <w:t>,</w:t>
      </w:r>
      <w:r>
        <w:rPr>
          <w:lang w:val="uk-UA"/>
        </w:rPr>
        <w:t xml:space="preserve"> фреон – 0.004 т</w:t>
      </w:r>
      <w:r w:rsidRPr="004707E1">
        <w:rPr>
          <w:lang w:val="uk-UA"/>
        </w:rPr>
        <w:t>/</w:t>
      </w:r>
      <w:r>
        <w:rPr>
          <w:lang w:val="uk-UA"/>
        </w:rPr>
        <w:t xml:space="preserve">рік, </w:t>
      </w:r>
      <w:r w:rsidRPr="00EF1D84">
        <w:rPr>
          <w:color w:val="000000"/>
          <w:lang w:val="uk-UA"/>
        </w:rPr>
        <w:t>валовий викид яких скл</w:t>
      </w:r>
      <w:r w:rsidRPr="00EF1D84">
        <w:rPr>
          <w:color w:val="000000"/>
          <w:lang w:val="uk-UA"/>
        </w:rPr>
        <w:t>а</w:t>
      </w:r>
      <w:r w:rsidRPr="00EF1D84">
        <w:rPr>
          <w:color w:val="000000"/>
          <w:lang w:val="uk-UA"/>
        </w:rPr>
        <w:t>дає – 0.</w:t>
      </w:r>
      <w:r>
        <w:rPr>
          <w:color w:val="000000"/>
          <w:lang w:val="uk-UA"/>
        </w:rPr>
        <w:t>533</w:t>
      </w:r>
      <w:r w:rsidRPr="00EF1D84">
        <w:rPr>
          <w:snapToGrid w:val="0"/>
          <w:color w:val="000000"/>
          <w:lang w:val="uk-UA"/>
        </w:rPr>
        <w:t xml:space="preserve"> </w:t>
      </w:r>
      <w:r w:rsidRPr="00EF1D84">
        <w:rPr>
          <w:color w:val="000000"/>
          <w:lang w:val="uk-UA"/>
        </w:rPr>
        <w:t>т/рік</w:t>
      </w:r>
      <w:r>
        <w:rPr>
          <w:color w:val="000000"/>
          <w:lang w:val="uk-UA"/>
        </w:rPr>
        <w:t xml:space="preserve"> (без врахування вуглецю діоксиду)</w:t>
      </w:r>
      <w:r w:rsidRPr="00EF1D84">
        <w:rPr>
          <w:color w:val="000000"/>
          <w:lang w:val="uk-UA"/>
        </w:rPr>
        <w:t xml:space="preserve">. </w:t>
      </w:r>
    </w:p>
    <w:p w:rsidR="002F7823" w:rsidRPr="00EF1D84" w:rsidRDefault="002F7823" w:rsidP="002F7823">
      <w:pPr>
        <w:ind w:firstLine="540"/>
        <w:jc w:val="both"/>
        <w:rPr>
          <w:color w:val="000000"/>
          <w:lang w:val="uk-UA"/>
        </w:rPr>
      </w:pPr>
      <w:r w:rsidRPr="00EF1D84">
        <w:rPr>
          <w:color w:val="000000"/>
          <w:lang w:val="uk-UA"/>
        </w:rPr>
        <w:t>Відповідно до вимог Закону України «Про оцінку впливу на довкілля» діяльність</w:t>
      </w:r>
      <w:r>
        <w:rPr>
          <w:color w:val="000000"/>
          <w:lang w:val="uk-UA"/>
        </w:rPr>
        <w:t xml:space="preserve"> на об’єкті ПП</w:t>
      </w:r>
      <w:r w:rsidRPr="00EF1D84">
        <w:rPr>
          <w:color w:val="000000"/>
          <w:lang w:val="uk-UA"/>
        </w:rPr>
        <w:t xml:space="preserve"> «</w:t>
      </w:r>
      <w:r>
        <w:rPr>
          <w:color w:val="000000"/>
          <w:lang w:val="uk-UA"/>
        </w:rPr>
        <w:t>ЕКСТРА-ПІВНІЧ</w:t>
      </w:r>
      <w:r w:rsidRPr="00EF1D84">
        <w:rPr>
          <w:color w:val="000000"/>
          <w:lang w:val="uk-UA"/>
        </w:rPr>
        <w:t xml:space="preserve">» </w:t>
      </w:r>
      <w:r>
        <w:rPr>
          <w:color w:val="000000"/>
          <w:lang w:val="uk-UA"/>
        </w:rPr>
        <w:t xml:space="preserve">за зазначеною адресою </w:t>
      </w:r>
      <w:r w:rsidRPr="00EF1D84">
        <w:rPr>
          <w:color w:val="000000"/>
          <w:lang w:val="uk-UA"/>
        </w:rPr>
        <w:t>не підлягає оцінці впливу на довкілля. Ступінь впливу об’єкта на атмосферне повітря незначний, об’єкт н</w:t>
      </w:r>
      <w:r w:rsidRPr="00EF1D84">
        <w:rPr>
          <w:color w:val="000000"/>
          <w:lang w:val="uk-UA"/>
        </w:rPr>
        <w:t>а</w:t>
      </w:r>
      <w:r w:rsidRPr="00EF1D84">
        <w:rPr>
          <w:color w:val="000000"/>
          <w:lang w:val="uk-UA"/>
        </w:rPr>
        <w:t xml:space="preserve">лежить до третьої групи, не підлягає постановки на державний облік та не має виробництва або технологічного устаткування, на яких повинні впроваджуватися найкращі доступні технології та методи керування. Заходи щодо скорочення викидів не встановлюються. Дозволені обсяги викидів не перевищують нормативи граничнодопустимих викидів забруднюючих речовин із стаціонарних джерел. </w:t>
      </w:r>
    </w:p>
    <w:p w:rsidR="002F7823" w:rsidRPr="00EF1D84" w:rsidRDefault="002F7823" w:rsidP="002F7823">
      <w:pPr>
        <w:ind w:firstLine="540"/>
        <w:jc w:val="both"/>
        <w:rPr>
          <w:color w:val="000000"/>
          <w:lang w:val="uk-UA"/>
        </w:rPr>
      </w:pPr>
      <w:r w:rsidRPr="00EF1D84">
        <w:rPr>
          <w:color w:val="000000"/>
          <w:lang w:val="uk-UA"/>
        </w:rPr>
        <w:t>Зауваження та пропозиції щодо отримання</w:t>
      </w:r>
      <w:r w:rsidRPr="00EF1D84">
        <w:rPr>
          <w:vanish/>
          <w:color w:val="000000"/>
          <w:lang w:val="uk-UA"/>
        </w:rPr>
        <w:t>|отримання|</w:t>
      </w:r>
      <w:r w:rsidRPr="00EF1D84">
        <w:rPr>
          <w:color w:val="000000"/>
          <w:lang w:val="uk-UA"/>
        </w:rPr>
        <w:t xml:space="preserve"> дозволу на викиди забруднюючих речовин в атмосферне повітря стаціонарними джерелами можна надсилати до Одеської обласної державної адміністрації за адресою: м. Одеса, проспект Шевченка, 4, тел/факс (0482) 34-29-71, тел. 718-92-47</w:t>
      </w:r>
      <w:r w:rsidRPr="00EF1D84">
        <w:rPr>
          <w:color w:val="000000"/>
          <w:shd w:val="clear" w:color="auto" w:fill="FFFFFF"/>
          <w:lang w:val="uk-UA"/>
        </w:rPr>
        <w:t xml:space="preserve"> або на електрону пошту: </w:t>
      </w:r>
      <w:r w:rsidRPr="00EF1D84">
        <w:rPr>
          <w:bCs/>
          <w:color w:val="000000"/>
          <w:lang w:val="uk-UA" w:eastAsia="ar-SA"/>
        </w:rPr>
        <w:t>genotdel@od.gov.ua.</w:t>
      </w:r>
      <w:r w:rsidRPr="00EF1D84">
        <w:rPr>
          <w:color w:val="000000"/>
          <w:shd w:val="clear" w:color="auto" w:fill="FFFFFF"/>
          <w:lang w:val="uk-UA"/>
        </w:rPr>
        <w:t xml:space="preserve"> </w:t>
      </w:r>
      <w:r w:rsidRPr="00EF1D84">
        <w:rPr>
          <w:color w:val="000000"/>
          <w:lang w:val="uk-UA"/>
        </w:rPr>
        <w:t xml:space="preserve">Строк подання зауважень та пропозицій протягом 30 календарних днів з дня опублікування. </w:t>
      </w:r>
    </w:p>
    <w:p w:rsidR="00342556" w:rsidRPr="00D07BF0" w:rsidRDefault="00342556" w:rsidP="002F7823">
      <w:pPr>
        <w:ind w:firstLine="709"/>
        <w:jc w:val="both"/>
        <w:rPr>
          <w:lang w:val="uk-UA"/>
        </w:rPr>
      </w:pPr>
    </w:p>
    <w:sectPr w:rsidR="00342556" w:rsidRPr="00D07BF0" w:rsidSect="003425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07BF0"/>
    <w:rsid w:val="002E111D"/>
    <w:rsid w:val="002F7823"/>
    <w:rsid w:val="00342556"/>
    <w:rsid w:val="004A6BA4"/>
    <w:rsid w:val="004F78E9"/>
    <w:rsid w:val="00612CF3"/>
    <w:rsid w:val="006D0EBC"/>
    <w:rsid w:val="00763484"/>
    <w:rsid w:val="008F45D6"/>
    <w:rsid w:val="0090650D"/>
    <w:rsid w:val="009E15F3"/>
    <w:rsid w:val="00B70BC2"/>
    <w:rsid w:val="00C935BB"/>
    <w:rsid w:val="00D07BF0"/>
    <w:rsid w:val="00D438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5D2D76-80BC-4372-862D-3051BE464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7BF0"/>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
    <w:basedOn w:val="a"/>
    <w:next w:val="a"/>
    <w:link w:val="10"/>
    <w:qFormat/>
    <w:rsid w:val="00D07BF0"/>
    <w:pPr>
      <w:keepNext/>
      <w:spacing w:before="240" w:after="60"/>
      <w:ind w:firstLine="567"/>
      <w:jc w:val="both"/>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
    <w:basedOn w:val="a0"/>
    <w:link w:val="1"/>
    <w:rsid w:val="00D07BF0"/>
    <w:rPr>
      <w:rFonts w:ascii="Arial" w:eastAsia="Times New Roman" w:hAnsi="Arial" w:cs="Arial"/>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377</Words>
  <Characters>2149</Characters>
  <Application>Microsoft Office Word</Application>
  <DocSecurity>0</DocSecurity>
  <Lines>17</Lines>
  <Paragraphs>5</Paragraphs>
  <ScaleCrop>false</ScaleCrop>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Olga Niga</cp:lastModifiedBy>
  <cp:revision>6</cp:revision>
  <dcterms:created xsi:type="dcterms:W3CDTF">2024-10-15T08:23:00Z</dcterms:created>
  <dcterms:modified xsi:type="dcterms:W3CDTF">2025-07-03T12:09:00Z</dcterms:modified>
</cp:coreProperties>
</file>