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67A" w:rsidRPr="0031311B" w:rsidRDefault="0019667A" w:rsidP="00EE3C79">
      <w:pPr>
        <w:ind w:firstLine="567"/>
        <w:jc w:val="center"/>
        <w:rPr>
          <w:rFonts w:eastAsiaTheme="minorHAnsi"/>
          <w:b/>
          <w:noProof w:val="0"/>
        </w:rPr>
      </w:pPr>
      <w:r w:rsidRPr="0031311B">
        <w:rPr>
          <w:rFonts w:eastAsiaTheme="minorHAnsi"/>
          <w:b/>
          <w:noProof w:val="0"/>
        </w:rPr>
        <w:t>Повідомлення про наміри отримати дозвіл на викиди забруднюючих речовин в атмосферне повітря стаціонарними джерелами</w:t>
      </w:r>
    </w:p>
    <w:p w:rsidR="00856203" w:rsidRPr="0031311B" w:rsidRDefault="005C7FC1" w:rsidP="0097488B">
      <w:pPr>
        <w:ind w:firstLine="567"/>
        <w:jc w:val="both"/>
      </w:pPr>
      <w:r>
        <w:rPr>
          <w:b/>
        </w:rPr>
        <w:t>ПРИВАТНЕ ПІДПРИЄМСТВО</w:t>
      </w:r>
      <w:r w:rsidR="0028195B" w:rsidRPr="0028195B">
        <w:rPr>
          <w:b/>
        </w:rPr>
        <w:t xml:space="preserve"> «</w:t>
      </w:r>
      <w:r>
        <w:rPr>
          <w:b/>
        </w:rPr>
        <w:t>УДАЧА</w:t>
      </w:r>
      <w:r w:rsidR="0028195B" w:rsidRPr="0028195B">
        <w:rPr>
          <w:b/>
        </w:rPr>
        <w:t>»</w:t>
      </w:r>
      <w:r w:rsidR="00AB10C4" w:rsidRPr="0031311B">
        <w:rPr>
          <w:b/>
        </w:rPr>
        <w:t xml:space="preserve"> (скорочено </w:t>
      </w:r>
      <w:r>
        <w:rPr>
          <w:b/>
        </w:rPr>
        <w:t>ПП</w:t>
      </w:r>
      <w:r w:rsidR="00950F23" w:rsidRPr="00950F23">
        <w:rPr>
          <w:b/>
        </w:rPr>
        <w:t xml:space="preserve"> </w:t>
      </w:r>
      <w:r w:rsidR="00950F23">
        <w:rPr>
          <w:b/>
        </w:rPr>
        <w:t>«</w:t>
      </w:r>
      <w:r>
        <w:rPr>
          <w:b/>
        </w:rPr>
        <w:t>УДАЧА</w:t>
      </w:r>
      <w:r w:rsidR="00950F23">
        <w:rPr>
          <w:b/>
        </w:rPr>
        <w:t>»</w:t>
      </w:r>
      <w:r w:rsidR="00AB10C4" w:rsidRPr="0031311B">
        <w:rPr>
          <w:b/>
        </w:rPr>
        <w:t>)</w:t>
      </w:r>
      <w:r w:rsidR="00E74109" w:rsidRPr="0031311B">
        <w:t xml:space="preserve"> </w:t>
      </w:r>
      <w:r w:rsidR="00856203" w:rsidRPr="0031311B">
        <w:t xml:space="preserve">має намір отримати дозвіл на викиди забруднюючих речовин в атмосферне повітря стаціонарними джерелами </w:t>
      </w:r>
      <w:r w:rsidR="0005329F" w:rsidRPr="0031311B">
        <w:t xml:space="preserve">для </w:t>
      </w:r>
      <w:r w:rsidR="00856203" w:rsidRPr="0031311B">
        <w:t xml:space="preserve">об’єкту: </w:t>
      </w:r>
      <w:r w:rsidR="009E3718">
        <w:rPr>
          <w:b/>
        </w:rPr>
        <w:t>автозаправн</w:t>
      </w:r>
      <w:r w:rsidR="00CE2AE9">
        <w:rPr>
          <w:b/>
        </w:rPr>
        <w:t>ий комплекс</w:t>
      </w:r>
      <w:r w:rsidR="009E3718" w:rsidRPr="009E3718">
        <w:t xml:space="preserve"> </w:t>
      </w:r>
      <w:r w:rsidR="009E3718" w:rsidRPr="009E3718">
        <w:rPr>
          <w:b/>
        </w:rPr>
        <w:t>(</w:t>
      </w:r>
      <w:r w:rsidR="00CE2AE9">
        <w:rPr>
          <w:b/>
        </w:rPr>
        <w:t>АЗК</w:t>
      </w:r>
      <w:r w:rsidR="009E3718" w:rsidRPr="009E3718">
        <w:rPr>
          <w:b/>
        </w:rPr>
        <w:t>)</w:t>
      </w:r>
      <w:r w:rsidR="00856203" w:rsidRPr="0031311B">
        <w:t xml:space="preserve">. </w:t>
      </w:r>
    </w:p>
    <w:p w:rsidR="00AB10C4" w:rsidRPr="0031311B" w:rsidRDefault="00AB10C4" w:rsidP="0097488B">
      <w:pPr>
        <w:ind w:firstLine="567"/>
        <w:jc w:val="both"/>
      </w:pPr>
      <w:r w:rsidRPr="0031311B">
        <w:t>Ідентифікаційний код юридичної особи в ЄДРПОУ:</w:t>
      </w:r>
      <w:r w:rsidR="00CE2AE9" w:rsidRPr="00CE2AE9">
        <w:t xml:space="preserve"> </w:t>
      </w:r>
      <w:r w:rsidR="005C7FC1">
        <w:t>30941421</w:t>
      </w:r>
      <w:r w:rsidR="000C57BB" w:rsidRPr="0031311B">
        <w:t>.</w:t>
      </w:r>
    </w:p>
    <w:p w:rsidR="000C57BB" w:rsidRPr="005C7FC1" w:rsidRDefault="000C57BB" w:rsidP="0097488B">
      <w:pPr>
        <w:pStyle w:val="ab"/>
        <w:ind w:firstLine="567"/>
        <w:jc w:val="both"/>
        <w:rPr>
          <w:noProof/>
          <w:lang w:eastAsia="en-US"/>
        </w:rPr>
      </w:pPr>
      <w:r w:rsidRPr="0031311B">
        <w:rPr>
          <w:noProof/>
          <w:lang w:eastAsia="en-US"/>
        </w:rPr>
        <w:t xml:space="preserve">Юридична адреса підприємства: </w:t>
      </w:r>
      <w:r w:rsidR="005C7FC1" w:rsidRPr="005C7FC1">
        <w:rPr>
          <w:u w:val="single"/>
        </w:rPr>
        <w:t>37022, Полтавська область, Лубенський район, с. Харківці, вул. Центральна, 106А</w:t>
      </w:r>
      <w:r w:rsidRPr="005C7FC1">
        <w:t xml:space="preserve">, </w:t>
      </w:r>
      <w:proofErr w:type="spellStart"/>
      <w:r w:rsidRPr="005C7FC1">
        <w:t>тел</w:t>
      </w:r>
      <w:proofErr w:type="spellEnd"/>
      <w:r w:rsidRPr="005C7FC1">
        <w:t>.</w:t>
      </w:r>
      <w:r w:rsidR="0028195B" w:rsidRPr="005C7FC1">
        <w:t xml:space="preserve"> </w:t>
      </w:r>
      <w:r w:rsidR="005C7FC1" w:rsidRPr="005C7FC1">
        <w:t xml:space="preserve"> +</w:t>
      </w:r>
      <w:r w:rsidR="005C7FC1" w:rsidRPr="005C7FC1">
        <w:rPr>
          <w:rStyle w:val="tx1"/>
          <w:b w:val="0"/>
          <w:u w:val="single"/>
        </w:rPr>
        <w:t>38(095)07-19-458</w:t>
      </w:r>
      <w:r w:rsidR="00F17092" w:rsidRPr="005C7FC1">
        <w:t xml:space="preserve">, </w:t>
      </w:r>
      <w:proofErr w:type="spellStart"/>
      <w:r w:rsidR="00F17092" w:rsidRPr="005C7FC1">
        <w:t>ел.пошта</w:t>
      </w:r>
      <w:proofErr w:type="spellEnd"/>
      <w:r w:rsidR="00F17092" w:rsidRPr="005C7FC1">
        <w:t xml:space="preserve"> </w:t>
      </w:r>
      <w:proofErr w:type="spellStart"/>
      <w:r w:rsidR="005C7FC1" w:rsidRPr="005C7FC1">
        <w:rPr>
          <w:lang w:val="en-US"/>
        </w:rPr>
        <w:t>barabash</w:t>
      </w:r>
      <w:proofErr w:type="spellEnd"/>
      <w:r w:rsidR="005C7FC1" w:rsidRPr="00A1487B">
        <w:rPr>
          <w:lang w:val="ru-RU"/>
        </w:rPr>
        <w:t>_</w:t>
      </w:r>
      <w:proofErr w:type="spellStart"/>
      <w:r w:rsidR="005C7FC1" w:rsidRPr="005C7FC1">
        <w:rPr>
          <w:lang w:val="en-US"/>
        </w:rPr>
        <w:t>lyuda</w:t>
      </w:r>
      <w:proofErr w:type="spellEnd"/>
      <w:r w:rsidR="00CF19A8" w:rsidRPr="005C7FC1">
        <w:t>@</w:t>
      </w:r>
      <w:proofErr w:type="spellStart"/>
      <w:r w:rsidR="005C7FC1" w:rsidRPr="005C7FC1">
        <w:rPr>
          <w:lang w:val="en-US"/>
        </w:rPr>
        <w:t>ukr</w:t>
      </w:r>
      <w:proofErr w:type="spellEnd"/>
      <w:r w:rsidR="00CF19A8" w:rsidRPr="005C7FC1">
        <w:t>.</w:t>
      </w:r>
      <w:r w:rsidR="005C7FC1" w:rsidRPr="005C7FC1">
        <w:rPr>
          <w:lang w:val="en-US"/>
        </w:rPr>
        <w:t>net</w:t>
      </w:r>
      <w:r w:rsidRPr="005C7FC1">
        <w:t>.</w:t>
      </w:r>
    </w:p>
    <w:p w:rsidR="005C7FC1" w:rsidRPr="004B11F4" w:rsidRDefault="00F17092" w:rsidP="0097488B">
      <w:pPr>
        <w:ind w:firstLine="567"/>
        <w:jc w:val="both"/>
      </w:pPr>
      <w:r w:rsidRPr="0031311B">
        <w:t>Місцезнаходження об’єкта</w:t>
      </w:r>
      <w:r w:rsidR="009253CF" w:rsidRPr="0031311B">
        <w:t>:</w:t>
      </w:r>
      <w:r w:rsidR="00371285">
        <w:t xml:space="preserve"> </w:t>
      </w:r>
      <w:r w:rsidR="005C7FC1" w:rsidRPr="005C7FC1">
        <w:t>37022, Полтавська область, Лубенський район, с. Харківці, вул. Площа Дружби, 43</w:t>
      </w:r>
    </w:p>
    <w:p w:rsidR="00F17092" w:rsidRPr="004B11F4" w:rsidRDefault="00F17092" w:rsidP="0097488B">
      <w:pPr>
        <w:ind w:firstLine="567"/>
        <w:jc w:val="both"/>
      </w:pPr>
      <w:r w:rsidRPr="004B11F4">
        <w:t xml:space="preserve">Мета отримання дозволу на викиди: отримання дозволу на викиди для </w:t>
      </w:r>
      <w:r w:rsidR="00371285" w:rsidRPr="004B11F4">
        <w:t>новоствореного</w:t>
      </w:r>
      <w:r w:rsidRPr="004B11F4">
        <w:t xml:space="preserve"> об’єкту</w:t>
      </w:r>
      <w:r w:rsidR="00A1487B">
        <w:t xml:space="preserve"> автозаправного комплексу, який використовується для власних потреб.</w:t>
      </w:r>
    </w:p>
    <w:p w:rsidR="00CE2AE9" w:rsidRPr="005C7FC1" w:rsidRDefault="00CC68D2" w:rsidP="005C7FC1">
      <w:pPr>
        <w:ind w:firstLine="567"/>
        <w:jc w:val="both"/>
      </w:pPr>
      <w:r w:rsidRPr="004B11F4">
        <w:t xml:space="preserve">Відповідно до Закону України «Про </w:t>
      </w:r>
      <w:r w:rsidRPr="00205467">
        <w:t xml:space="preserve">оцінку впливу на довкілля» </w:t>
      </w:r>
      <w:r w:rsidR="005C7FC1" w:rsidRPr="00205467">
        <w:t>даний об</w:t>
      </w:r>
      <w:r w:rsidR="005C7FC1" w:rsidRPr="00205467">
        <w:rPr>
          <w:lang w:val="ru-RU"/>
        </w:rPr>
        <w:t>’</w:t>
      </w:r>
      <w:r w:rsidR="005C7FC1" w:rsidRPr="00205467">
        <w:t xml:space="preserve">єкт не </w:t>
      </w:r>
      <w:r w:rsidR="005C7FC1" w:rsidRPr="005C7FC1">
        <w:t>підлягає оцінці впливу на довкілля, підстав для проведення процедури ОВД немає, висновок з ОВД відсутній.</w:t>
      </w:r>
    </w:p>
    <w:p w:rsidR="00856203" w:rsidRPr="00A1487B" w:rsidRDefault="00856203" w:rsidP="00A1487B">
      <w:pPr>
        <w:pStyle w:val="a9"/>
        <w:shd w:val="clear" w:color="auto" w:fill="FFFFFF"/>
        <w:ind w:left="0" w:firstLine="567"/>
        <w:jc w:val="both"/>
        <w:rPr>
          <w:color w:val="000000"/>
          <w:lang w:eastAsia="ru-RU"/>
        </w:rPr>
      </w:pPr>
      <w:r w:rsidRPr="0031311B">
        <w:t>Основн</w:t>
      </w:r>
      <w:r w:rsidR="00A51280" w:rsidRPr="0031311B">
        <w:t xml:space="preserve">ою сферою діяльності підприємства </w:t>
      </w:r>
      <w:r w:rsidR="00F716B8">
        <w:t>є</w:t>
      </w:r>
      <w:r w:rsidR="00F716B8" w:rsidRPr="00F716B8">
        <w:t xml:space="preserve"> </w:t>
      </w:r>
      <w:r w:rsidR="00A1487B" w:rsidRPr="00A1487B">
        <w:rPr>
          <w:color w:val="000000"/>
          <w:lang w:eastAsia="ru-RU"/>
        </w:rPr>
        <w:t>вирощуванням зернових, бобових, олійних, баштанних культур, а також вирощуванням овочів.</w:t>
      </w:r>
      <w:r w:rsidR="00AF0C48" w:rsidRPr="0031311B">
        <w:t xml:space="preserve"> </w:t>
      </w:r>
      <w:bookmarkStart w:id="0" w:name="_Hlk203049163"/>
      <w:r w:rsidR="00A1487B" w:rsidRPr="00A1487B">
        <w:rPr>
          <w:color w:val="000000"/>
          <w:lang w:eastAsia="ru-RU"/>
        </w:rPr>
        <w:t>А</w:t>
      </w:r>
      <w:r w:rsidR="00A1487B" w:rsidRPr="00A1487B">
        <w:rPr>
          <w:color w:val="000000"/>
          <w:lang w:eastAsia="ru-RU"/>
        </w:rPr>
        <w:t>втозаправний комплекс</w:t>
      </w:r>
      <w:r w:rsidR="00A1487B" w:rsidRPr="00A1487B">
        <w:rPr>
          <w:color w:val="000000"/>
          <w:lang w:eastAsia="ru-RU"/>
        </w:rPr>
        <w:t xml:space="preserve"> </w:t>
      </w:r>
      <w:r w:rsidR="00A1487B" w:rsidRPr="00A1487B">
        <w:rPr>
          <w:color w:val="000000"/>
          <w:lang w:eastAsia="ru-RU"/>
        </w:rPr>
        <w:t>використовує</w:t>
      </w:r>
      <w:r w:rsidR="00A1487B" w:rsidRPr="00A1487B">
        <w:rPr>
          <w:color w:val="000000"/>
          <w:lang w:eastAsia="ru-RU"/>
        </w:rPr>
        <w:t xml:space="preserve">ться </w:t>
      </w:r>
      <w:r w:rsidR="00A1487B" w:rsidRPr="00A1487B">
        <w:rPr>
          <w:color w:val="000000"/>
          <w:lang w:eastAsia="ru-RU"/>
        </w:rPr>
        <w:t xml:space="preserve"> для заправки</w:t>
      </w:r>
      <w:r w:rsidR="00A1487B" w:rsidRPr="00A1487B">
        <w:rPr>
          <w:color w:val="000000"/>
          <w:lang w:eastAsia="ru-RU"/>
        </w:rPr>
        <w:t xml:space="preserve"> власного </w:t>
      </w:r>
      <w:r w:rsidR="00A1487B" w:rsidRPr="00A1487B">
        <w:rPr>
          <w:color w:val="000000"/>
          <w:lang w:eastAsia="ru-RU"/>
        </w:rPr>
        <w:t xml:space="preserve"> вантажного автотранспорту дизельним паливом.</w:t>
      </w:r>
      <w:bookmarkEnd w:id="0"/>
      <w:r w:rsidR="00A1487B">
        <w:rPr>
          <w:color w:val="000000"/>
          <w:lang w:eastAsia="ru-RU"/>
        </w:rPr>
        <w:t xml:space="preserve"> </w:t>
      </w:r>
      <w:r w:rsidR="00AF0C48" w:rsidRPr="0031311B">
        <w:t>Назва виду економічної діяльн</w:t>
      </w:r>
      <w:r w:rsidR="00574A60">
        <w:t xml:space="preserve">ості об’єкта за КВЕД: </w:t>
      </w:r>
      <w:r w:rsidR="005C7FC1" w:rsidRPr="005C7FC1">
        <w:t>1.11 -</w:t>
      </w:r>
      <w:bookmarkStart w:id="1" w:name="_Hlk201587291"/>
      <w:r w:rsidR="004B11F4">
        <w:t xml:space="preserve"> </w:t>
      </w:r>
      <w:r w:rsidR="005C7FC1" w:rsidRPr="005C7FC1">
        <w:t>Вирощування зернових культур( крім рису), бобових культур і насіння олійних культур (основний)</w:t>
      </w:r>
      <w:bookmarkEnd w:id="1"/>
      <w:r w:rsidR="005C7FC1" w:rsidRPr="005C7FC1">
        <w:t>.</w:t>
      </w:r>
    </w:p>
    <w:p w:rsidR="001F75C7" w:rsidRPr="0031311B" w:rsidRDefault="00AB64E8" w:rsidP="0097488B">
      <w:pPr>
        <w:ind w:firstLine="567"/>
        <w:jc w:val="both"/>
      </w:pPr>
      <w:r w:rsidRPr="0031311B">
        <w:t>О</w:t>
      </w:r>
      <w:r w:rsidR="008C28A8" w:rsidRPr="0031311B">
        <w:t>сновними виробничими процесами</w:t>
      </w:r>
      <w:r w:rsidRPr="0031311B">
        <w:t xml:space="preserve"> на об’єкті</w:t>
      </w:r>
      <w:r w:rsidR="008C28A8" w:rsidRPr="0031311B">
        <w:t>, що супроводжуватимуться виділе</w:t>
      </w:r>
      <w:r w:rsidR="00B16324" w:rsidRPr="0031311B">
        <w:t xml:space="preserve">нням забруднюючих речовин </w:t>
      </w:r>
      <w:r w:rsidR="00B16324" w:rsidRPr="004B11F4">
        <w:t>буде</w:t>
      </w:r>
      <w:r w:rsidR="007132E2" w:rsidRPr="004B11F4">
        <w:t xml:space="preserve"> </w:t>
      </w:r>
      <w:r w:rsidR="00B71DE8" w:rsidRPr="004B11F4">
        <w:t>прийом, зберігання і видача пального</w:t>
      </w:r>
      <w:r w:rsidR="004B11F4" w:rsidRPr="004B11F4">
        <w:t xml:space="preserve"> для власних потреб</w:t>
      </w:r>
      <w:r w:rsidR="00553147" w:rsidRPr="004B11F4">
        <w:t>.</w:t>
      </w:r>
      <w:r w:rsidR="001F75C7" w:rsidRPr="004B11F4">
        <w:t xml:space="preserve"> На майданчику </w:t>
      </w:r>
      <w:r w:rsidR="00F716B8">
        <w:t>об’єкту</w:t>
      </w:r>
      <w:r w:rsidR="001F75C7" w:rsidRPr="0031311B">
        <w:t xml:space="preserve"> розміщуватиметься </w:t>
      </w:r>
      <w:r w:rsidR="005C7FC1">
        <w:t xml:space="preserve">2 </w:t>
      </w:r>
      <w:r w:rsidR="00B2118B">
        <w:t>стаціонарних</w:t>
      </w:r>
      <w:r w:rsidR="001F75C7" w:rsidRPr="0031311B">
        <w:t xml:space="preserve"> джерел</w:t>
      </w:r>
      <w:r w:rsidR="004B11F4">
        <w:t>а</w:t>
      </w:r>
      <w:r w:rsidR="001F75C7" w:rsidRPr="0031311B">
        <w:t xml:space="preserve"> викиду</w:t>
      </w:r>
      <w:r w:rsidR="003F67E1">
        <w:t xml:space="preserve"> </w:t>
      </w:r>
      <w:r w:rsidR="003F67E1" w:rsidRPr="003F67E1">
        <w:t>(</w:t>
      </w:r>
      <w:r w:rsidR="005C7FC1">
        <w:t>1</w:t>
      </w:r>
      <w:r w:rsidR="003F67E1" w:rsidRPr="003F67E1">
        <w:t xml:space="preserve"> організован</w:t>
      </w:r>
      <w:r w:rsidR="004B11F4">
        <w:t>е</w:t>
      </w:r>
      <w:r w:rsidR="003F67E1">
        <w:t>,</w:t>
      </w:r>
      <w:r w:rsidR="003F67E1" w:rsidRPr="003F67E1">
        <w:t xml:space="preserve"> </w:t>
      </w:r>
      <w:r w:rsidR="005C7FC1">
        <w:t>1</w:t>
      </w:r>
      <w:r w:rsidR="003F67E1" w:rsidRPr="003F67E1">
        <w:t xml:space="preserve"> неорганізован</w:t>
      </w:r>
      <w:r w:rsidR="004B11F4">
        <w:t>е</w:t>
      </w:r>
      <w:r w:rsidR="003F67E1" w:rsidRPr="003F67E1">
        <w:t>) та пересувне джерело.</w:t>
      </w:r>
    </w:p>
    <w:p w:rsidR="005C7FC1" w:rsidRPr="004B11F4" w:rsidRDefault="00B16324" w:rsidP="0097488B">
      <w:pPr>
        <w:ind w:firstLine="567"/>
        <w:jc w:val="both"/>
      </w:pPr>
      <w:r w:rsidRPr="0031311B">
        <w:t xml:space="preserve">Річна кількість викидів забруднюючих речовин </w:t>
      </w:r>
      <w:r w:rsidRPr="004B11F4">
        <w:t xml:space="preserve">становить </w:t>
      </w:r>
      <w:r w:rsidR="00205467" w:rsidRPr="004B11F4">
        <w:t>0,00635</w:t>
      </w:r>
      <w:r w:rsidR="00B2118B" w:rsidRPr="004B11F4">
        <w:t>т</w:t>
      </w:r>
      <w:r w:rsidR="004B11F4">
        <w:t xml:space="preserve"> ( без урахування пересувного джерела викидів)</w:t>
      </w:r>
      <w:r w:rsidR="00020169" w:rsidRPr="004B11F4">
        <w:t xml:space="preserve">, у тому числі: </w:t>
      </w:r>
    </w:p>
    <w:p w:rsidR="005C7FC1" w:rsidRPr="004B11F4" w:rsidRDefault="002D53AD" w:rsidP="0097488B">
      <w:pPr>
        <w:ind w:firstLine="567"/>
        <w:jc w:val="both"/>
      </w:pPr>
      <w:r w:rsidRPr="004B11F4">
        <w:t>вуглеводні насичені C</w:t>
      </w:r>
      <w:r w:rsidRPr="004B11F4">
        <w:rPr>
          <w:vertAlign w:val="subscript"/>
        </w:rPr>
        <w:t>12</w:t>
      </w:r>
      <w:r w:rsidRPr="004B11F4">
        <w:t>-C</w:t>
      </w:r>
      <w:r w:rsidRPr="004B11F4">
        <w:rPr>
          <w:vertAlign w:val="subscript"/>
        </w:rPr>
        <w:t>19</w:t>
      </w:r>
      <w:r w:rsidRPr="004B11F4">
        <w:t xml:space="preserve"> (розчинник РПК-26511 та ін.) у перерахунку на сумарний органічний вуглець – </w:t>
      </w:r>
      <w:r w:rsidR="00205467" w:rsidRPr="004B11F4">
        <w:t>0,00635</w:t>
      </w:r>
      <w:r w:rsidR="0009467C" w:rsidRPr="004B11F4">
        <w:t xml:space="preserve"> </w:t>
      </w:r>
      <w:r w:rsidRPr="004B11F4">
        <w:t>т/рік</w:t>
      </w:r>
      <w:r w:rsidR="005C7FC1" w:rsidRPr="004B11F4">
        <w:t>.</w:t>
      </w:r>
    </w:p>
    <w:p w:rsidR="0019667A" w:rsidRPr="0031311B" w:rsidRDefault="00EA1C52" w:rsidP="0097488B">
      <w:pPr>
        <w:ind w:firstLine="567"/>
        <w:jc w:val="both"/>
      </w:pPr>
      <w:r w:rsidRPr="004B11F4">
        <w:t xml:space="preserve">Викиди забруднюючих речовин знаходитимуться в межах гранично-допустимих </w:t>
      </w:r>
      <w:r w:rsidRPr="0031311B">
        <w:t>норм.</w:t>
      </w:r>
    </w:p>
    <w:p w:rsidR="00205467" w:rsidRDefault="0009467C" w:rsidP="0097488B">
      <w:pPr>
        <w:ind w:firstLine="567"/>
        <w:jc w:val="both"/>
        <w:rPr>
          <w:color w:val="333333"/>
          <w:shd w:val="clear" w:color="auto" w:fill="FFFFFF"/>
        </w:rPr>
      </w:pPr>
      <w:r w:rsidRPr="00D72DD9">
        <w:t xml:space="preserve">За ступенем впливу на забруднення атмосферного повітря об’єкт належить до </w:t>
      </w:r>
      <w:r w:rsidR="005C7FC1">
        <w:t>3</w:t>
      </w:r>
      <w:r w:rsidRPr="00466EB8">
        <w:t xml:space="preserve"> групи - </w:t>
      </w:r>
      <w:r w:rsidR="00205467">
        <w:rPr>
          <w:color w:val="333333"/>
          <w:shd w:val="clear" w:color="auto" w:fill="FFFFFF"/>
        </w:rPr>
        <w:t>об’єкти, які не входять до першої і другої груп.</w:t>
      </w:r>
    </w:p>
    <w:p w:rsidR="001F75C7" w:rsidRPr="0031311B" w:rsidRDefault="00FE27B8" w:rsidP="0097488B">
      <w:pPr>
        <w:ind w:firstLine="567"/>
        <w:jc w:val="both"/>
      </w:pPr>
      <w:r w:rsidRPr="0031311B">
        <w:t>На об’єкті підприємства не планується впровадження заходів щодо скорочення викидів забруднюючих речовин в атмосферне п</w:t>
      </w:r>
      <w:r w:rsidR="0031311B">
        <w:t>овітря, тому що на даний час не</w:t>
      </w:r>
      <w:r w:rsidRPr="0031311B">
        <w:t>має перевищень встановлених нормативів граничнодопустимих викидів забруднюючих речовин.</w:t>
      </w:r>
    </w:p>
    <w:p w:rsidR="0097488B" w:rsidRDefault="0097488B" w:rsidP="0097488B">
      <w:pPr>
        <w:ind w:firstLine="567"/>
        <w:jc w:val="both"/>
      </w:pPr>
      <w: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856203" w:rsidRPr="0031311B" w:rsidRDefault="0097488B" w:rsidP="0097488B">
      <w:pPr>
        <w:ind w:firstLine="567"/>
        <w:jc w:val="both"/>
      </w:pPr>
      <w:r>
        <w:t>Зауваження та пропозиції громадських організацій та окремих громадян щодо наміру отримання Дозволу можна надсилати протягом 30 календарних днів, з дня опублікування цього повідомлення, до Полтавської обласної (військової) державної адміністрації: 36014, Полтавська обл., м. Полтава, вул. Соборності, 45; ел. адреса: zvg@adm-pl.gov.ua , тел. (0532) 56-02-90.</w:t>
      </w:r>
    </w:p>
    <w:p w:rsidR="00856203" w:rsidRPr="0031311B" w:rsidRDefault="00856203" w:rsidP="00E26C5D">
      <w:pPr>
        <w:ind w:firstLine="567"/>
      </w:pPr>
      <w:bookmarkStart w:id="2" w:name="_GoBack"/>
      <w:bookmarkEnd w:id="2"/>
    </w:p>
    <w:sectPr w:rsidR="00856203" w:rsidRPr="0031311B" w:rsidSect="00EE3C79">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43A73"/>
    <w:multiLevelType w:val="hybridMultilevel"/>
    <w:tmpl w:val="69B4B11C"/>
    <w:lvl w:ilvl="0" w:tplc="497A4E9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E"/>
    <w:rsid w:val="00020169"/>
    <w:rsid w:val="00020C41"/>
    <w:rsid w:val="000249D1"/>
    <w:rsid w:val="00027702"/>
    <w:rsid w:val="00036DCD"/>
    <w:rsid w:val="0005329F"/>
    <w:rsid w:val="00072A8A"/>
    <w:rsid w:val="0009467C"/>
    <w:rsid w:val="000B4F72"/>
    <w:rsid w:val="000C57BB"/>
    <w:rsid w:val="001718F3"/>
    <w:rsid w:val="0019667A"/>
    <w:rsid w:val="001A1B3D"/>
    <w:rsid w:val="001B40F2"/>
    <w:rsid w:val="001B7448"/>
    <w:rsid w:val="001C6CA2"/>
    <w:rsid w:val="001D33D8"/>
    <w:rsid w:val="001F75C7"/>
    <w:rsid w:val="00203B4B"/>
    <w:rsid w:val="00205467"/>
    <w:rsid w:val="00215EAD"/>
    <w:rsid w:val="00224875"/>
    <w:rsid w:val="00252905"/>
    <w:rsid w:val="00255D99"/>
    <w:rsid w:val="00263E2B"/>
    <w:rsid w:val="002764A6"/>
    <w:rsid w:val="0028195B"/>
    <w:rsid w:val="002867FD"/>
    <w:rsid w:val="002914B3"/>
    <w:rsid w:val="002C7C31"/>
    <w:rsid w:val="002D53AD"/>
    <w:rsid w:val="002D5AF1"/>
    <w:rsid w:val="003012AF"/>
    <w:rsid w:val="00302744"/>
    <w:rsid w:val="003116F1"/>
    <w:rsid w:val="0031311B"/>
    <w:rsid w:val="00356C74"/>
    <w:rsid w:val="00371285"/>
    <w:rsid w:val="003836F7"/>
    <w:rsid w:val="0038733F"/>
    <w:rsid w:val="00387950"/>
    <w:rsid w:val="003A10CA"/>
    <w:rsid w:val="003A68EF"/>
    <w:rsid w:val="003B0A37"/>
    <w:rsid w:val="003E1693"/>
    <w:rsid w:val="003F67E1"/>
    <w:rsid w:val="004017E1"/>
    <w:rsid w:val="00435C63"/>
    <w:rsid w:val="004458F7"/>
    <w:rsid w:val="00465645"/>
    <w:rsid w:val="004709B2"/>
    <w:rsid w:val="00473794"/>
    <w:rsid w:val="00483518"/>
    <w:rsid w:val="00484F89"/>
    <w:rsid w:val="004A4F9D"/>
    <w:rsid w:val="004A7C9C"/>
    <w:rsid w:val="004B11F4"/>
    <w:rsid w:val="004E6EA5"/>
    <w:rsid w:val="00535623"/>
    <w:rsid w:val="00553147"/>
    <w:rsid w:val="00574A60"/>
    <w:rsid w:val="005C7FC1"/>
    <w:rsid w:val="005D1DF8"/>
    <w:rsid w:val="005F1527"/>
    <w:rsid w:val="0060397E"/>
    <w:rsid w:val="0061022F"/>
    <w:rsid w:val="00630446"/>
    <w:rsid w:val="006439B5"/>
    <w:rsid w:val="006767BC"/>
    <w:rsid w:val="006869B1"/>
    <w:rsid w:val="006A0E58"/>
    <w:rsid w:val="006C5122"/>
    <w:rsid w:val="006C5315"/>
    <w:rsid w:val="006E758D"/>
    <w:rsid w:val="00702B50"/>
    <w:rsid w:val="007132E2"/>
    <w:rsid w:val="00735748"/>
    <w:rsid w:val="007407D0"/>
    <w:rsid w:val="007436E6"/>
    <w:rsid w:val="0076059C"/>
    <w:rsid w:val="007674EB"/>
    <w:rsid w:val="007724D8"/>
    <w:rsid w:val="00782BB0"/>
    <w:rsid w:val="00792C5E"/>
    <w:rsid w:val="00796E9E"/>
    <w:rsid w:val="00797037"/>
    <w:rsid w:val="007C0BB3"/>
    <w:rsid w:val="007C292B"/>
    <w:rsid w:val="007D3963"/>
    <w:rsid w:val="008146BA"/>
    <w:rsid w:val="00856203"/>
    <w:rsid w:val="008708A8"/>
    <w:rsid w:val="00870919"/>
    <w:rsid w:val="0088146E"/>
    <w:rsid w:val="008A2550"/>
    <w:rsid w:val="008C28A8"/>
    <w:rsid w:val="008C4560"/>
    <w:rsid w:val="008D1D39"/>
    <w:rsid w:val="008E0216"/>
    <w:rsid w:val="009253CF"/>
    <w:rsid w:val="00950F23"/>
    <w:rsid w:val="0097488B"/>
    <w:rsid w:val="009826E8"/>
    <w:rsid w:val="00994B6C"/>
    <w:rsid w:val="009C4C2C"/>
    <w:rsid w:val="009E055A"/>
    <w:rsid w:val="009E3718"/>
    <w:rsid w:val="00A1487B"/>
    <w:rsid w:val="00A25858"/>
    <w:rsid w:val="00A45936"/>
    <w:rsid w:val="00A51280"/>
    <w:rsid w:val="00A53892"/>
    <w:rsid w:val="00A85CEB"/>
    <w:rsid w:val="00AA2503"/>
    <w:rsid w:val="00AB10C4"/>
    <w:rsid w:val="00AB58AC"/>
    <w:rsid w:val="00AB64E8"/>
    <w:rsid w:val="00AF0C48"/>
    <w:rsid w:val="00AF1DEA"/>
    <w:rsid w:val="00AF7BC1"/>
    <w:rsid w:val="00B011D5"/>
    <w:rsid w:val="00B13AA3"/>
    <w:rsid w:val="00B16324"/>
    <w:rsid w:val="00B2118B"/>
    <w:rsid w:val="00B30A5C"/>
    <w:rsid w:val="00B423A4"/>
    <w:rsid w:val="00B62CA3"/>
    <w:rsid w:val="00B71DE8"/>
    <w:rsid w:val="00BA6906"/>
    <w:rsid w:val="00BB1C99"/>
    <w:rsid w:val="00BD581C"/>
    <w:rsid w:val="00BF4190"/>
    <w:rsid w:val="00C10882"/>
    <w:rsid w:val="00C445E0"/>
    <w:rsid w:val="00C44DE8"/>
    <w:rsid w:val="00C512EA"/>
    <w:rsid w:val="00C53C92"/>
    <w:rsid w:val="00CC2D58"/>
    <w:rsid w:val="00CC68D2"/>
    <w:rsid w:val="00CC7342"/>
    <w:rsid w:val="00CD13BA"/>
    <w:rsid w:val="00CD6CFD"/>
    <w:rsid w:val="00CE2AE9"/>
    <w:rsid w:val="00CE711B"/>
    <w:rsid w:val="00CF19A8"/>
    <w:rsid w:val="00D04455"/>
    <w:rsid w:val="00D050DA"/>
    <w:rsid w:val="00D460DD"/>
    <w:rsid w:val="00D5189B"/>
    <w:rsid w:val="00D553D1"/>
    <w:rsid w:val="00D568F9"/>
    <w:rsid w:val="00D60AB4"/>
    <w:rsid w:val="00D81A9F"/>
    <w:rsid w:val="00D91E2F"/>
    <w:rsid w:val="00DA4A6E"/>
    <w:rsid w:val="00DC3BCB"/>
    <w:rsid w:val="00E215AD"/>
    <w:rsid w:val="00E22BCA"/>
    <w:rsid w:val="00E26C5D"/>
    <w:rsid w:val="00E35840"/>
    <w:rsid w:val="00E46691"/>
    <w:rsid w:val="00E60511"/>
    <w:rsid w:val="00E679F9"/>
    <w:rsid w:val="00E74109"/>
    <w:rsid w:val="00E87B41"/>
    <w:rsid w:val="00EA1C52"/>
    <w:rsid w:val="00EA289A"/>
    <w:rsid w:val="00EB6866"/>
    <w:rsid w:val="00EE3C79"/>
    <w:rsid w:val="00EF72CC"/>
    <w:rsid w:val="00F0404D"/>
    <w:rsid w:val="00F0683C"/>
    <w:rsid w:val="00F17092"/>
    <w:rsid w:val="00F2747E"/>
    <w:rsid w:val="00F400F1"/>
    <w:rsid w:val="00F716B8"/>
    <w:rsid w:val="00F76F47"/>
    <w:rsid w:val="00F82B16"/>
    <w:rsid w:val="00FA0B10"/>
    <w:rsid w:val="00FE27B8"/>
    <w:rsid w:val="00FE48F4"/>
    <w:rsid w:val="00FF2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0F6C"/>
  <w15:docId w15:val="{E5BAA7F5-6C72-49A7-87C3-73B38E79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4190"/>
    <w:pPr>
      <w:spacing w:after="0" w:line="240" w:lineRule="auto"/>
    </w:pPr>
    <w:rPr>
      <w:rFonts w:ascii="Times New Roman" w:eastAsia="Times New Roman" w:hAnsi="Times New Roman" w:cs="Times New Roman"/>
      <w:noProof/>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82BB0"/>
    <w:pPr>
      <w:spacing w:after="120" w:line="276" w:lineRule="auto"/>
    </w:pPr>
    <w:rPr>
      <w:rFonts w:asciiTheme="minorHAnsi" w:eastAsiaTheme="minorHAnsi" w:hAnsiTheme="minorHAnsi" w:cstheme="minorBidi"/>
      <w:noProof w:val="0"/>
      <w:sz w:val="22"/>
      <w:szCs w:val="22"/>
      <w:lang w:val="ru-RU"/>
    </w:rPr>
  </w:style>
  <w:style w:type="character" w:customStyle="1" w:styleId="a4">
    <w:name w:val="Основний текст Знак"/>
    <w:basedOn w:val="a0"/>
    <w:link w:val="a3"/>
    <w:uiPriority w:val="99"/>
    <w:semiHidden/>
    <w:rsid w:val="00782BB0"/>
  </w:style>
  <w:style w:type="paragraph" w:styleId="a5">
    <w:name w:val="Body Text First Indent"/>
    <w:basedOn w:val="a3"/>
    <w:link w:val="a6"/>
    <w:unhideWhenUsed/>
    <w:rsid w:val="00782BB0"/>
    <w:pPr>
      <w:spacing w:line="240" w:lineRule="auto"/>
      <w:ind w:firstLine="210"/>
    </w:pPr>
    <w:rPr>
      <w:rFonts w:ascii="Times New Roman" w:eastAsia="Times New Roman" w:hAnsi="Times New Roman" w:cs="Times New Roman"/>
      <w:sz w:val="24"/>
      <w:szCs w:val="24"/>
      <w:lang w:eastAsia="ru-RU"/>
    </w:rPr>
  </w:style>
  <w:style w:type="character" w:customStyle="1" w:styleId="a6">
    <w:name w:val="Червоний рядок Знак"/>
    <w:basedOn w:val="a4"/>
    <w:link w:val="a5"/>
    <w:rsid w:val="00782BB0"/>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782BB0"/>
    <w:pPr>
      <w:spacing w:after="120" w:line="480" w:lineRule="auto"/>
    </w:pPr>
    <w:rPr>
      <w:rFonts w:asciiTheme="minorHAnsi" w:eastAsiaTheme="minorHAnsi" w:hAnsiTheme="minorHAnsi" w:cstheme="minorBidi"/>
      <w:noProof w:val="0"/>
      <w:sz w:val="22"/>
      <w:szCs w:val="22"/>
      <w:lang w:val="ru-RU"/>
    </w:rPr>
  </w:style>
  <w:style w:type="character" w:customStyle="1" w:styleId="20">
    <w:name w:val="Основний текст 2 Знак"/>
    <w:basedOn w:val="a0"/>
    <w:link w:val="2"/>
    <w:uiPriority w:val="99"/>
    <w:rsid w:val="00782BB0"/>
  </w:style>
  <w:style w:type="paragraph" w:styleId="a7">
    <w:name w:val="Balloon Text"/>
    <w:basedOn w:val="a"/>
    <w:link w:val="a8"/>
    <w:uiPriority w:val="99"/>
    <w:semiHidden/>
    <w:unhideWhenUsed/>
    <w:rsid w:val="007724D8"/>
    <w:rPr>
      <w:rFonts w:ascii="Tahoma" w:hAnsi="Tahoma" w:cs="Tahoma"/>
      <w:sz w:val="16"/>
      <w:szCs w:val="16"/>
    </w:rPr>
  </w:style>
  <w:style w:type="character" w:customStyle="1" w:styleId="a8">
    <w:name w:val="Текст у виносці Знак"/>
    <w:basedOn w:val="a0"/>
    <w:link w:val="a7"/>
    <w:uiPriority w:val="99"/>
    <w:semiHidden/>
    <w:rsid w:val="007724D8"/>
    <w:rPr>
      <w:rFonts w:ascii="Tahoma" w:eastAsia="Times New Roman" w:hAnsi="Tahoma" w:cs="Tahoma"/>
      <w:noProof/>
      <w:sz w:val="16"/>
      <w:szCs w:val="16"/>
      <w:lang w:val="uk-UA"/>
    </w:rPr>
  </w:style>
  <w:style w:type="paragraph" w:styleId="a9">
    <w:name w:val="List Paragraph"/>
    <w:basedOn w:val="a"/>
    <w:link w:val="aa"/>
    <w:uiPriority w:val="34"/>
    <w:qFormat/>
    <w:rsid w:val="004458F7"/>
    <w:pPr>
      <w:ind w:left="720"/>
      <w:contextualSpacing/>
    </w:pPr>
  </w:style>
  <w:style w:type="paragraph" w:styleId="ab">
    <w:name w:val="No Spacing"/>
    <w:uiPriority w:val="1"/>
    <w:qFormat/>
    <w:rsid w:val="00856203"/>
    <w:pPr>
      <w:spacing w:after="0" w:line="240" w:lineRule="auto"/>
    </w:pPr>
    <w:rPr>
      <w:rFonts w:ascii="Times New Roman" w:eastAsia="Times New Roman" w:hAnsi="Times New Roman" w:cs="Times New Roman"/>
      <w:sz w:val="24"/>
      <w:szCs w:val="24"/>
      <w:lang w:val="uk-UA" w:eastAsia="ru-RU"/>
    </w:rPr>
  </w:style>
  <w:style w:type="character" w:styleId="ac">
    <w:name w:val="Hyperlink"/>
    <w:basedOn w:val="a0"/>
    <w:uiPriority w:val="99"/>
    <w:unhideWhenUsed/>
    <w:rsid w:val="00B423A4"/>
    <w:rPr>
      <w:color w:val="0000FF" w:themeColor="hyperlink"/>
      <w:u w:val="single"/>
    </w:rPr>
  </w:style>
  <w:style w:type="character" w:customStyle="1" w:styleId="tx1">
    <w:name w:val="tx1"/>
    <w:rsid w:val="005C7FC1"/>
    <w:rPr>
      <w:b/>
    </w:rPr>
  </w:style>
  <w:style w:type="character" w:customStyle="1" w:styleId="aa">
    <w:name w:val="Абзац списку Знак"/>
    <w:link w:val="a9"/>
    <w:uiPriority w:val="34"/>
    <w:locked/>
    <w:rsid w:val="00A1487B"/>
    <w:rPr>
      <w:rFonts w:ascii="Times New Roman" w:eastAsia="Times New Roman" w:hAnsi="Times New Roman" w:cs="Times New Roman"/>
      <w:noProof/>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27228">
      <w:bodyDiv w:val="1"/>
      <w:marLeft w:val="0"/>
      <w:marRight w:val="0"/>
      <w:marTop w:val="0"/>
      <w:marBottom w:val="0"/>
      <w:divBdr>
        <w:top w:val="none" w:sz="0" w:space="0" w:color="auto"/>
        <w:left w:val="none" w:sz="0" w:space="0" w:color="auto"/>
        <w:bottom w:val="none" w:sz="0" w:space="0" w:color="auto"/>
        <w:right w:val="none" w:sz="0" w:space="0" w:color="auto"/>
      </w:divBdr>
    </w:div>
    <w:div w:id="534849304">
      <w:bodyDiv w:val="1"/>
      <w:marLeft w:val="0"/>
      <w:marRight w:val="0"/>
      <w:marTop w:val="0"/>
      <w:marBottom w:val="0"/>
      <w:divBdr>
        <w:top w:val="none" w:sz="0" w:space="0" w:color="auto"/>
        <w:left w:val="none" w:sz="0" w:space="0" w:color="auto"/>
        <w:bottom w:val="none" w:sz="0" w:space="0" w:color="auto"/>
        <w:right w:val="none" w:sz="0" w:space="0" w:color="auto"/>
      </w:divBdr>
    </w:div>
    <w:div w:id="701520364">
      <w:bodyDiv w:val="1"/>
      <w:marLeft w:val="0"/>
      <w:marRight w:val="0"/>
      <w:marTop w:val="0"/>
      <w:marBottom w:val="0"/>
      <w:divBdr>
        <w:top w:val="none" w:sz="0" w:space="0" w:color="auto"/>
        <w:left w:val="none" w:sz="0" w:space="0" w:color="auto"/>
        <w:bottom w:val="none" w:sz="0" w:space="0" w:color="auto"/>
        <w:right w:val="none" w:sz="0" w:space="0" w:color="auto"/>
      </w:divBdr>
    </w:div>
    <w:div w:id="759909803">
      <w:bodyDiv w:val="1"/>
      <w:marLeft w:val="0"/>
      <w:marRight w:val="0"/>
      <w:marTop w:val="0"/>
      <w:marBottom w:val="0"/>
      <w:divBdr>
        <w:top w:val="none" w:sz="0" w:space="0" w:color="auto"/>
        <w:left w:val="none" w:sz="0" w:space="0" w:color="auto"/>
        <w:bottom w:val="none" w:sz="0" w:space="0" w:color="auto"/>
        <w:right w:val="none" w:sz="0" w:space="0" w:color="auto"/>
      </w:divBdr>
    </w:div>
    <w:div w:id="771435993">
      <w:bodyDiv w:val="1"/>
      <w:marLeft w:val="0"/>
      <w:marRight w:val="0"/>
      <w:marTop w:val="0"/>
      <w:marBottom w:val="0"/>
      <w:divBdr>
        <w:top w:val="none" w:sz="0" w:space="0" w:color="auto"/>
        <w:left w:val="none" w:sz="0" w:space="0" w:color="auto"/>
        <w:bottom w:val="none" w:sz="0" w:space="0" w:color="auto"/>
        <w:right w:val="none" w:sz="0" w:space="0" w:color="auto"/>
      </w:divBdr>
    </w:div>
    <w:div w:id="825776950">
      <w:bodyDiv w:val="1"/>
      <w:marLeft w:val="0"/>
      <w:marRight w:val="0"/>
      <w:marTop w:val="0"/>
      <w:marBottom w:val="0"/>
      <w:divBdr>
        <w:top w:val="none" w:sz="0" w:space="0" w:color="auto"/>
        <w:left w:val="none" w:sz="0" w:space="0" w:color="auto"/>
        <w:bottom w:val="none" w:sz="0" w:space="0" w:color="auto"/>
        <w:right w:val="none" w:sz="0" w:space="0" w:color="auto"/>
      </w:divBdr>
    </w:div>
    <w:div w:id="1131174103">
      <w:bodyDiv w:val="1"/>
      <w:marLeft w:val="0"/>
      <w:marRight w:val="0"/>
      <w:marTop w:val="0"/>
      <w:marBottom w:val="0"/>
      <w:divBdr>
        <w:top w:val="none" w:sz="0" w:space="0" w:color="auto"/>
        <w:left w:val="none" w:sz="0" w:space="0" w:color="auto"/>
        <w:bottom w:val="none" w:sz="0" w:space="0" w:color="auto"/>
        <w:right w:val="none" w:sz="0" w:space="0" w:color="auto"/>
      </w:divBdr>
    </w:div>
    <w:div w:id="1887520264">
      <w:bodyDiv w:val="1"/>
      <w:marLeft w:val="0"/>
      <w:marRight w:val="0"/>
      <w:marTop w:val="0"/>
      <w:marBottom w:val="0"/>
      <w:divBdr>
        <w:top w:val="none" w:sz="0" w:space="0" w:color="auto"/>
        <w:left w:val="none" w:sz="0" w:space="0" w:color="auto"/>
        <w:bottom w:val="none" w:sz="0" w:space="0" w:color="auto"/>
        <w:right w:val="none" w:sz="0" w:space="0" w:color="auto"/>
      </w:divBdr>
    </w:div>
    <w:div w:id="203977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B5F26-8CFF-4BA1-8D3B-0D58227D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2103</Words>
  <Characters>1200</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2020-09-01T06:12:00Z</cp:lastPrinted>
  <dcterms:created xsi:type="dcterms:W3CDTF">2024-08-29T11:00:00Z</dcterms:created>
  <dcterms:modified xsi:type="dcterms:W3CDTF">2025-07-10T11:19:00Z</dcterms:modified>
</cp:coreProperties>
</file>