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9F" w:rsidRPr="00972A0B" w:rsidRDefault="0036719F" w:rsidP="00D64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>ПОВІДОМЛЕННЯ ПРО НАМІР ОТРИМАТИ ДОЗВІЛ НА ВИКИДИ ЗАБРУДНЮЮЧИХ РЕЧОВИН В АТМОСФЕРНЕ ПОВІТРЯ</w:t>
      </w:r>
    </w:p>
    <w:p w:rsidR="00887C04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Державна установа «Житомирський обласний центр контролю та профілактики хвороб Міністерства охорони здоров’я України»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A66" w:rsidRPr="00972A0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ДУ «Житомирський ОЦКПХ МОЗ»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), код ЄДРПОУ </w:t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38499986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>, юридична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 та фактична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 адреса: </w:t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10002, Житомирська обл., м. Житомир, вул. Велика Бердичівська, будинок 64</w:t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>має намір отримати дозвіл на викиди забруднюючих речовин в атмосферне повітря стаціонарними джерелами.</w:t>
      </w:r>
    </w:p>
    <w:p w:rsidR="0036719F" w:rsidRPr="00972A0B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Контактний номер телефону: </w:t>
      </w:r>
      <w:r w:rsidR="00887C04" w:rsidRPr="00887C04">
        <w:rPr>
          <w:sz w:val="24"/>
          <w:szCs w:val="24"/>
          <w:lang w:val="uk-UA"/>
        </w:rPr>
        <w:t>+380982263067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719F" w:rsidRPr="00972A0B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Електронна пошта: </w:t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olc_buh@ukr.net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6719F" w:rsidRPr="00972A0B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Мета: отримання дозволу на викиди забруднюючих речовин в атмосферне повітря стаціонарними джерелами для 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>існуючого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 об’єкту, що надає право експлуатувати об’єкт,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підприємства </w:t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не підлягає оцінці впливу на довкілля та прямо не передбачена вимогами ч. 2 та ч. 3 ст. 3 ЗУ «Про оцінку впливу на довкілля»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719F" w:rsidRPr="00972A0B" w:rsidRDefault="0036719F" w:rsidP="00B52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</w:t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ДУ «Житомирський ОЦКПХ МОЗ»</w:t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 полягає 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>прогнозуванні</w:t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 xml:space="preserve"> загроз здоров’ю населення, а також своєчасно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 xml:space="preserve"> реагування на них із метою локалізації та ліквідації таких загроз</w:t>
      </w:r>
      <w:r w:rsidR="00972A0B" w:rsidRPr="00972A0B">
        <w:rPr>
          <w:rFonts w:ascii="Times New Roman" w:hAnsi="Times New Roman"/>
          <w:sz w:val="24"/>
          <w:szCs w:val="24"/>
          <w:lang w:val="uk-UA"/>
        </w:rPr>
        <w:t>.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вид діяльності – </w:t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71.20 Технічні випробування та дослідження</w:t>
      </w:r>
      <w:r w:rsidR="001D4663" w:rsidRPr="00972A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719F" w:rsidRPr="00972A0B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2A0B">
        <w:rPr>
          <w:rFonts w:ascii="Times New Roman" w:hAnsi="Times New Roman" w:cs="Times New Roman"/>
          <w:sz w:val="24"/>
          <w:szCs w:val="24"/>
          <w:lang w:val="uk-UA"/>
        </w:rPr>
        <w:t>Джерела викидів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 на підприємстві</w:t>
      </w:r>
      <w:r w:rsidR="00972A0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>робота котла, робота та заправка генераторів, утримання дрібних гризунів та робота лабораторій.</w:t>
      </w:r>
      <w:r w:rsidR="00972A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87C04" w:rsidRPr="00887C04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56D68" w:rsidRPr="00972A0B">
        <w:rPr>
          <w:rFonts w:ascii="Times New Roman" w:hAnsi="Times New Roman" w:cs="Times New Roman"/>
          <w:sz w:val="24"/>
          <w:szCs w:val="24"/>
          <w:lang w:val="uk-UA"/>
        </w:rPr>
        <w:t>Потенційні викиди забруднюючих речовин в атмосферне повітря складають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Мікроорганізми-продуценти ВНДІСХМ-54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>– 0,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0003 т/рік; </w:t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Хром та його сполуки (у перерахунку на триоксид хрому)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 – 0,000002 т/рік; </w:t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Речовини у вигляді суспендованих твердих частинок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 – 0,0005 т/рік; Сажа – 0,03 т/рік; </w:t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 xml:space="preserve">Оксиди азоту (у перерахунку на </w:t>
      </w:r>
      <w:proofErr w:type="spellStart"/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 xml:space="preserve"> азоту [NO + NO2])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 – 0,08 т/рік; </w:t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Азоту(1) оксид (N2O)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 – 0,0008 т/рік; Аміак – 0,004 т/рік; Азотна кислота – 0,00007 т/рік; </w:t>
      </w:r>
      <w:proofErr w:type="spellStart"/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 xml:space="preserve"> та інші сполуки сірки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 – 0,0000001 т/рік; Сірки </w:t>
      </w:r>
      <w:proofErr w:type="spellStart"/>
      <w:r w:rsidR="00887C04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 – 0,000008 т/рік; </w:t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Сірководень(H2S)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 – 0,000003 т/рік; </w:t>
      </w:r>
      <w:proofErr w:type="spellStart"/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Сульфатная</w:t>
      </w:r>
      <w:proofErr w:type="spellEnd"/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 xml:space="preserve"> кислота (H2SO4)(</w:t>
      </w:r>
      <w:proofErr w:type="spellStart"/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cірчана</w:t>
      </w:r>
      <w:proofErr w:type="spellEnd"/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 xml:space="preserve"> кислота)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 – 0,001 т/рік; </w:t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Оксид вуглецю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 – 0,07 т/рік; Вуглецю </w:t>
      </w:r>
      <w:proofErr w:type="spellStart"/>
      <w:r w:rsidR="00887C04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 – 20 т/рік; </w:t>
      </w:r>
      <w:proofErr w:type="spellStart"/>
      <w:r w:rsidR="00887C04">
        <w:rPr>
          <w:rFonts w:ascii="Times New Roman" w:hAnsi="Times New Roman" w:cs="Times New Roman"/>
          <w:sz w:val="24"/>
          <w:szCs w:val="24"/>
          <w:lang w:val="uk-UA"/>
        </w:rPr>
        <w:t>Диметиламін</w:t>
      </w:r>
      <w:proofErr w:type="spellEnd"/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 – 0,00002 т/рік; </w:t>
      </w:r>
      <w:proofErr w:type="spellStart"/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Неметанові</w:t>
      </w:r>
      <w:proofErr w:type="spellEnd"/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 xml:space="preserve"> легкі органічні сполуки (НМЛОС)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 – 0,025 т/рік; </w:t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Етилацетат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 – 0,000096 т/рік; </w:t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Кислота оцтова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 – 0,000034 т/рік; </w:t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Спирт метиловий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 – 0,000066 т/рік; Фенол – 0,00000023 т/рік; Метан – 0,0007 т/рік; </w:t>
      </w:r>
      <w:proofErr w:type="spellStart"/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Бенз</w:t>
      </w:r>
      <w:proofErr w:type="spellEnd"/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(а)</w:t>
      </w:r>
      <w:proofErr w:type="spellStart"/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пирен</w:t>
      </w:r>
      <w:proofErr w:type="spellEnd"/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 – 0,000000008 т/рік; </w:t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 xml:space="preserve">Водню хлорид (соляна кислота за молекулою </w:t>
      </w:r>
      <w:proofErr w:type="spellStart"/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HCl</w:t>
      </w:r>
      <w:proofErr w:type="spellEnd"/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 – 0,0064 т/рік; </w:t>
      </w:r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 xml:space="preserve">Вуглецю </w:t>
      </w:r>
      <w:proofErr w:type="spellStart"/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чотитрихлорид</w:t>
      </w:r>
      <w:proofErr w:type="spellEnd"/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тетрахлорметан</w:t>
      </w:r>
      <w:proofErr w:type="spellEnd"/>
      <w:r w:rsidR="00887C04" w:rsidRPr="00887C0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87C04">
        <w:rPr>
          <w:rFonts w:ascii="Times New Roman" w:hAnsi="Times New Roman" w:cs="Times New Roman"/>
          <w:sz w:val="24"/>
          <w:szCs w:val="24"/>
          <w:lang w:val="uk-UA"/>
        </w:rPr>
        <w:t xml:space="preserve"> – 0,002 т/рік.</w:t>
      </w:r>
    </w:p>
    <w:p w:rsidR="0036719F" w:rsidRPr="00972A0B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 ступенем впливу на забруднення атмосферного повітря об’єкт відноситься до </w:t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>третьої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 групи, що не має виробництв або технологічного устаткування, на яких повинні впроваджуватися найкращі доступні технології та методи </w:t>
      </w:r>
      <w:r w:rsidR="00972A0B" w:rsidRPr="00972A0B">
        <w:rPr>
          <w:rFonts w:ascii="Times New Roman" w:hAnsi="Times New Roman" w:cs="Times New Roman"/>
          <w:sz w:val="24"/>
          <w:szCs w:val="24"/>
          <w:lang w:val="uk-UA"/>
        </w:rPr>
        <w:t xml:space="preserve">керування та не </w:t>
      </w:r>
      <w:r w:rsidRPr="00972A0B">
        <w:rPr>
          <w:rFonts w:ascii="Times New Roman" w:hAnsi="Times New Roman" w:cs="Times New Roman"/>
          <w:sz w:val="24"/>
          <w:szCs w:val="24"/>
          <w:lang w:val="uk-UA"/>
        </w:rPr>
        <w:t>ставиться на Державний облік. 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розробляються.</w:t>
      </w:r>
    </w:p>
    <w:p w:rsidR="0036719F" w:rsidRPr="00972A0B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  <w:t>Пропозиції щодо дозволених обсягів викидів в атмосферне повітря розроблені відповідно до діючого законодавства.</w:t>
      </w:r>
    </w:p>
    <w:p w:rsidR="00444C29" w:rsidRPr="00972A0B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0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D4663" w:rsidRPr="00972A0B">
        <w:rPr>
          <w:rFonts w:ascii="Times New Roman" w:hAnsi="Times New Roman" w:cs="Times New Roman"/>
          <w:sz w:val="24"/>
          <w:szCs w:val="24"/>
          <w:lang w:val="uk-UA"/>
        </w:rPr>
        <w:t>Зауваження та пропозиції громадськості щодо дозволу на викиди можуть надсилатися протягом 30 календарних днів з дня публікації до: Житомирської обласної військової адміністрації: 10014, Житомирська обл., м. Житомир, майдан ім. С.П.Корольова, 1, (0412) 470857; до Департаменту екології та природних ресурсів Житомирської ОВА: 10014, Житомирська обл., м. Житомир, вул. Театральна 17/20, (0412) 472536.</w:t>
      </w:r>
    </w:p>
    <w:sectPr w:rsidR="00444C29" w:rsidRPr="00972A0B" w:rsidSect="00D9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719F"/>
    <w:rsid w:val="0001124F"/>
    <w:rsid w:val="001D4663"/>
    <w:rsid w:val="00296B73"/>
    <w:rsid w:val="0036719F"/>
    <w:rsid w:val="00444C29"/>
    <w:rsid w:val="00490882"/>
    <w:rsid w:val="00525A34"/>
    <w:rsid w:val="00571446"/>
    <w:rsid w:val="00887C04"/>
    <w:rsid w:val="008B34E5"/>
    <w:rsid w:val="00972A0B"/>
    <w:rsid w:val="00A147B2"/>
    <w:rsid w:val="00B13608"/>
    <w:rsid w:val="00B52A66"/>
    <w:rsid w:val="00D64B33"/>
    <w:rsid w:val="00D93262"/>
    <w:rsid w:val="00E2392A"/>
    <w:rsid w:val="00E33534"/>
    <w:rsid w:val="00E56D68"/>
    <w:rsid w:val="00F7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524</Words>
  <Characters>2990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2024-11-08T10:51:00Z</cp:lastPrinted>
  <dcterms:created xsi:type="dcterms:W3CDTF">2024-11-08T10:24:00Z</dcterms:created>
  <dcterms:modified xsi:type="dcterms:W3CDTF">2025-08-22T07:47:00Z</dcterms:modified>
</cp:coreProperties>
</file>