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6400" w14:textId="0F759E54" w:rsidR="00D549CB" w:rsidRPr="002F5BC3" w:rsidRDefault="00D93EF1" w:rsidP="006C4C6C">
      <w:pPr>
        <w:tabs>
          <w:tab w:val="left" w:pos="9540"/>
        </w:tabs>
        <w:jc w:val="both"/>
        <w:rPr>
          <w:rStyle w:val="a3"/>
          <w:rFonts w:ascii="Times New Roman" w:hAnsi="Times New Roman" w:cs="Times New Roman"/>
          <w:b/>
          <w:i w:val="0"/>
          <w:iCs w:val="0"/>
          <w:color w:val="212529"/>
          <w:sz w:val="20"/>
          <w:szCs w:val="20"/>
          <w:shd w:val="clear" w:color="auto" w:fill="FFFFFF"/>
        </w:rPr>
      </w:pPr>
      <w:bookmarkStart w:id="0" w:name="_GoBack"/>
      <w:bookmarkEnd w:id="0"/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Повідомляємо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про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намір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отримати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дозвіл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на </w:t>
      </w:r>
      <w:proofErr w:type="spellStart"/>
      <w:proofErr w:type="gram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викиди</w:t>
      </w:r>
      <w:proofErr w:type="spellEnd"/>
      <w:r w:rsidRPr="002F5BC3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  </w:t>
      </w:r>
      <w:r w:rsidR="006C4C6C" w:rsidRPr="002F5BC3"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  <w:t>ПРИВАТНЕ</w:t>
      </w:r>
      <w:proofErr w:type="gramEnd"/>
      <w:r w:rsidR="006C4C6C" w:rsidRPr="002F5BC3"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  <w:t xml:space="preserve"> АГРО</w:t>
      </w:r>
      <w:r w:rsidR="006C4C6C" w:rsidRPr="002F5BC3"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  <w:softHyphen/>
        <w:t>ПРО</w:t>
      </w:r>
      <w:r w:rsidR="006C4C6C" w:rsidRPr="002F5BC3"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  <w:softHyphen/>
        <w:t>МИ</w:t>
      </w:r>
      <w:r w:rsidR="006C4C6C" w:rsidRPr="002F5BC3"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  <w:softHyphen/>
        <w:t>СЛО</w:t>
      </w:r>
      <w:r w:rsidR="006C4C6C" w:rsidRPr="002F5BC3"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</w:rPr>
        <w:softHyphen/>
        <w:t>ВЕ ПІДПРИЄМСТВО «ДЗВІН»</w:t>
      </w:r>
      <w:r w:rsidR="006C4C6C" w:rsidRPr="002F5BC3">
        <w:rPr>
          <w:rFonts w:ascii="Times New Roman" w:hAnsi="Times New Roman" w:cs="Times New Roman"/>
          <w:b/>
          <w:color w:val="212529"/>
          <w:sz w:val="20"/>
          <w:szCs w:val="20"/>
          <w:shd w:val="clear" w:color="auto" w:fill="FFFFFF"/>
          <w:lang w:val="uk-UA"/>
        </w:rPr>
        <w:t xml:space="preserve"> </w:t>
      </w:r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(</w:t>
      </w:r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>П</w:t>
      </w:r>
      <w:r w:rsidR="006C4C6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>А</w:t>
      </w:r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>П</w:t>
      </w:r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"</w:t>
      </w:r>
      <w:r w:rsidR="006C4C6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>ДЗВІН</w:t>
      </w:r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") ЄДРПОУ – </w:t>
      </w:r>
      <w:r w:rsidR="006C4C6C" w:rsidRPr="002F5BC3">
        <w:rPr>
          <w:rFonts w:ascii="Times New Roman" w:hAnsi="Times New Roman" w:cs="Times New Roman"/>
          <w:bCs/>
          <w:sz w:val="20"/>
          <w:szCs w:val="20"/>
          <w:u w:val="single"/>
        </w:rPr>
        <w:t>30787900</w:t>
      </w:r>
      <w:r w:rsidRPr="002F5BC3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. </w:t>
      </w:r>
      <w:proofErr w:type="spellStart"/>
      <w:r w:rsidRPr="002F5BC3">
        <w:rPr>
          <w:rStyle w:val="a3"/>
          <w:rFonts w:ascii="Times New Roman" w:hAnsi="Times New Roman" w:cs="Times New Roman"/>
          <w:color w:val="auto"/>
          <w:sz w:val="20"/>
          <w:szCs w:val="20"/>
        </w:rPr>
        <w:t>Юридична</w:t>
      </w:r>
      <w:proofErr w:type="spellEnd"/>
      <w:r w:rsidRPr="002F5BC3">
        <w:rPr>
          <w:rStyle w:val="a3"/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Pr="002F5BC3">
        <w:rPr>
          <w:rStyle w:val="a3"/>
          <w:rFonts w:ascii="Times New Roman" w:hAnsi="Times New Roman" w:cs="Times New Roman"/>
          <w:color w:val="auto"/>
          <w:sz w:val="20"/>
          <w:szCs w:val="20"/>
        </w:rPr>
        <w:t>адреса:</w:t>
      </w:r>
      <w:r w:rsidRPr="002F5BC3">
        <w:rPr>
          <w:rStyle w:val="a3"/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6C4C6C" w:rsidRPr="002F5BC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48510, </w:t>
      </w:r>
      <w:proofErr w:type="spellStart"/>
      <w:r w:rsidR="006C4C6C" w:rsidRPr="002F5BC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Україна</w:t>
      </w:r>
      <w:proofErr w:type="spellEnd"/>
      <w:r w:rsidR="006C4C6C" w:rsidRPr="002F5BC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 w:rsidR="006C4C6C" w:rsidRPr="002F5BC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Чортківський</w:t>
      </w:r>
      <w:proofErr w:type="spellEnd"/>
      <w:r w:rsidR="006C4C6C" w:rsidRPr="002F5BC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р-н, </w:t>
      </w:r>
      <w:proofErr w:type="spellStart"/>
      <w:r w:rsidR="006C4C6C" w:rsidRPr="002F5BC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Тернопільська</w:t>
      </w:r>
      <w:proofErr w:type="spellEnd"/>
      <w:r w:rsidR="006C4C6C" w:rsidRPr="002F5BC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обл., село </w:t>
      </w:r>
      <w:proofErr w:type="spellStart"/>
      <w:r w:rsidR="006C4C6C" w:rsidRPr="002F5BC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Звиняч</w:t>
      </w:r>
      <w:proofErr w:type="spellEnd"/>
      <w:r w:rsidR="006C4C6C" w:rsidRPr="002F5BC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, </w:t>
      </w:r>
      <w:proofErr w:type="spellStart"/>
      <w:r w:rsidR="006C4C6C" w:rsidRPr="002F5BC3">
        <w:rPr>
          <w:rFonts w:ascii="Times New Roman" w:hAnsi="Times New Roman" w:cs="Times New Roman"/>
          <w:bCs/>
          <w:color w:val="212529"/>
          <w:sz w:val="20"/>
          <w:szCs w:val="20"/>
          <w:shd w:val="clear" w:color="auto" w:fill="FFFFFF"/>
        </w:rPr>
        <w:t>вулиця</w:t>
      </w:r>
      <w:proofErr w:type="spellEnd"/>
      <w:r w:rsidR="006C4C6C" w:rsidRPr="002F5BC3">
        <w:rPr>
          <w:rFonts w:ascii="Times New Roman" w:hAnsi="Times New Roman" w:cs="Times New Roman"/>
          <w:bCs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="006C4C6C" w:rsidRPr="002F5BC3">
        <w:rPr>
          <w:rFonts w:ascii="Times New Roman" w:hAnsi="Times New Roman" w:cs="Times New Roman"/>
          <w:bCs/>
          <w:color w:val="212529"/>
          <w:sz w:val="20"/>
          <w:szCs w:val="20"/>
          <w:shd w:val="clear" w:color="auto" w:fill="FFFFFF"/>
        </w:rPr>
        <w:t>Паркова</w:t>
      </w:r>
      <w:proofErr w:type="spellEnd"/>
      <w:r w:rsidR="006C4C6C" w:rsidRPr="002F5BC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 w:rsidR="006C4C6C" w:rsidRPr="002F5BC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будинок</w:t>
      </w:r>
      <w:proofErr w:type="spellEnd"/>
      <w:r w:rsidR="006C4C6C" w:rsidRPr="002F5BC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, 22</w:t>
      </w:r>
      <w:r w:rsidRPr="002F5BC3">
        <w:rPr>
          <w:rStyle w:val="a3"/>
          <w:rFonts w:ascii="Times New Roman" w:hAnsi="Times New Roman" w:cs="Times New Roman"/>
          <w:color w:val="auto"/>
          <w:sz w:val="20"/>
          <w:szCs w:val="20"/>
        </w:rPr>
        <w:t>.</w:t>
      </w:r>
      <w:r w:rsidR="00E44FBC" w:rsidRPr="002F5BC3">
        <w:rPr>
          <w:rStyle w:val="a3"/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Pr="002F5BC3">
        <w:rPr>
          <w:rStyle w:val="a3"/>
          <w:rFonts w:ascii="Times New Roman" w:hAnsi="Times New Roman" w:cs="Times New Roman"/>
          <w:color w:val="auto"/>
          <w:sz w:val="20"/>
          <w:szCs w:val="20"/>
        </w:rPr>
        <w:t>тел.</w:t>
      </w:r>
      <w:r w:rsidR="00E44FBC" w:rsidRPr="002F5BC3">
        <w:rPr>
          <w:rStyle w:val="a3"/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6C4C6C" w:rsidRPr="002F5BC3">
        <w:rPr>
          <w:rFonts w:ascii="Times New Roman" w:hAnsi="Times New Roman" w:cs="Times New Roman"/>
          <w:bCs/>
          <w:sz w:val="20"/>
          <w:szCs w:val="20"/>
          <w:u w:val="single"/>
        </w:rPr>
        <w:t>0355252435</w:t>
      </w:r>
      <w:r w:rsidRPr="002F5BC3">
        <w:rPr>
          <w:rStyle w:val="a3"/>
          <w:rFonts w:ascii="Times New Roman" w:hAnsi="Times New Roman" w:cs="Times New Roman"/>
          <w:color w:val="auto"/>
          <w:sz w:val="20"/>
          <w:szCs w:val="20"/>
        </w:rPr>
        <w:t>,</w:t>
      </w:r>
      <w:r w:rsidR="00E44FBC" w:rsidRPr="002F5BC3">
        <w:rPr>
          <w:rStyle w:val="a3"/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Pr="002F5BC3">
        <w:rPr>
          <w:rStyle w:val="a3"/>
          <w:rFonts w:ascii="Times New Roman" w:hAnsi="Times New Roman" w:cs="Times New Roman"/>
          <w:color w:val="auto"/>
          <w:sz w:val="20"/>
          <w:szCs w:val="20"/>
          <w:lang w:val="en-US"/>
        </w:rPr>
        <w:t>e</w:t>
      </w:r>
      <w:proofErr w:type="spellStart"/>
      <w:r w:rsidRPr="002F5BC3">
        <w:rPr>
          <w:rStyle w:val="a3"/>
          <w:rFonts w:ascii="Times New Roman" w:hAnsi="Times New Roman" w:cs="Times New Roman"/>
          <w:color w:val="auto"/>
          <w:sz w:val="20"/>
          <w:szCs w:val="20"/>
        </w:rPr>
        <w:t>mail</w:t>
      </w:r>
      <w:proofErr w:type="spellEnd"/>
      <w:r w:rsidRPr="002F5BC3">
        <w:rPr>
          <w:rStyle w:val="a3"/>
          <w:rFonts w:ascii="Times New Roman" w:hAnsi="Times New Roman" w:cs="Times New Roman"/>
          <w:color w:val="auto"/>
          <w:sz w:val="20"/>
          <w:szCs w:val="20"/>
        </w:rPr>
        <w:t>:</w:t>
      </w:r>
      <w:r w:rsidR="00E44FBC" w:rsidRPr="002F5BC3">
        <w:rPr>
          <w:rStyle w:val="a3"/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proofErr w:type="spellStart"/>
      <w:r w:rsidR="006C4C6C" w:rsidRPr="002F5BC3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dzvin</w:t>
      </w:r>
      <w:proofErr w:type="spellEnd"/>
      <w:r w:rsidR="006C4C6C" w:rsidRPr="002F5BC3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 w:rsidR="006C4C6C" w:rsidRPr="002F5BC3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chortkiv</w:t>
      </w:r>
      <w:proofErr w:type="spellEnd"/>
      <w:r w:rsidR="006C4C6C" w:rsidRPr="002F5BC3">
        <w:rPr>
          <w:rFonts w:ascii="Times New Roman" w:hAnsi="Times New Roman" w:cs="Times New Roman"/>
          <w:bCs/>
          <w:sz w:val="20"/>
          <w:szCs w:val="20"/>
          <w:u w:val="single"/>
        </w:rPr>
        <w:t>20@</w:t>
      </w:r>
      <w:proofErr w:type="spellStart"/>
      <w:r w:rsidR="006C4C6C" w:rsidRPr="002F5BC3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gmail</w:t>
      </w:r>
      <w:proofErr w:type="spellEnd"/>
      <w:r w:rsidR="006C4C6C" w:rsidRPr="002F5BC3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="006C4C6C" w:rsidRPr="002F5BC3">
        <w:rPr>
          <w:rFonts w:ascii="Times New Roman" w:hAnsi="Times New Roman" w:cs="Times New Roman"/>
          <w:bCs/>
          <w:sz w:val="20"/>
          <w:szCs w:val="20"/>
          <w:u w:val="single"/>
          <w:lang w:val="en-US"/>
        </w:rPr>
        <w:t>com</w:t>
      </w:r>
      <w:r w:rsidRPr="002F5BC3">
        <w:rPr>
          <w:rStyle w:val="a3"/>
          <w:rFonts w:ascii="Times New Roman" w:hAnsi="Times New Roman" w:cs="Times New Roman"/>
          <w:color w:val="auto"/>
          <w:sz w:val="20"/>
          <w:szCs w:val="20"/>
        </w:rPr>
        <w:t>.</w:t>
      </w:r>
      <w:r w:rsidRPr="002F5BC3">
        <w:rPr>
          <w:rStyle w:val="a3"/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Місцезнаходження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об'єкта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/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промислового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майданчика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–</w:t>
      </w:r>
      <w:r w:rsidR="00E44FBC" w:rsidRPr="002F5BC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6C4C6C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46400, </w:t>
      </w:r>
      <w:proofErr w:type="spellStart"/>
      <w:r w:rsidR="006C4C6C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Україна</w:t>
      </w:r>
      <w:proofErr w:type="spellEnd"/>
      <w:r w:rsidR="006C4C6C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6C4C6C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Тернопільська</w:t>
      </w:r>
      <w:proofErr w:type="spellEnd"/>
      <w:r w:rsidR="006C4C6C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обл., </w:t>
      </w:r>
      <w:proofErr w:type="spellStart"/>
      <w:r w:rsidR="006C4C6C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Чортківський</w:t>
      </w:r>
      <w:proofErr w:type="spellEnd"/>
      <w:r w:rsidR="006C4C6C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район, село </w:t>
      </w:r>
      <w:proofErr w:type="spellStart"/>
      <w:r w:rsidR="006C4C6C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Косів</w:t>
      </w:r>
      <w:proofErr w:type="spellEnd"/>
      <w:r w:rsidR="006C4C6C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6C4C6C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вулиця</w:t>
      </w:r>
      <w:proofErr w:type="spellEnd"/>
      <w:r w:rsidR="006C4C6C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4715E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Івана Франка, 9 та </w:t>
      </w:r>
      <w:r w:rsidR="00D4715E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46400, </w:t>
      </w:r>
      <w:proofErr w:type="spellStart"/>
      <w:r w:rsidR="00D4715E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Україна</w:t>
      </w:r>
      <w:proofErr w:type="spellEnd"/>
      <w:r w:rsidR="00D4715E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D4715E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Тернопільська</w:t>
      </w:r>
      <w:proofErr w:type="spellEnd"/>
      <w:r w:rsidR="00D4715E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обл., </w:t>
      </w:r>
      <w:proofErr w:type="spellStart"/>
      <w:r w:rsidR="00D4715E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Чортківський</w:t>
      </w:r>
      <w:proofErr w:type="spellEnd"/>
      <w:r w:rsidR="00D4715E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район, село </w:t>
      </w:r>
      <w:proofErr w:type="spellStart"/>
      <w:r w:rsidR="00D4715E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Косів</w:t>
      </w:r>
      <w:proofErr w:type="spellEnd"/>
      <w:r w:rsidR="00D4715E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D4715E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вулиця</w:t>
      </w:r>
      <w:proofErr w:type="spellEnd"/>
      <w:r w:rsidR="00D4715E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4715E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Івана Франка, 22</w:t>
      </w:r>
      <w:proofErr w:type="gramStart"/>
      <w:r w:rsidR="00D4715E" w:rsidRPr="002F5B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Е</w:t>
      </w:r>
      <w:r w:rsidR="00D4715E" w:rsidRPr="002F5BC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.</w:t>
      </w:r>
      <w:proofErr w:type="gram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Мета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отримання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дозволу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-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визначення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та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регулювання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викидів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забруднюючих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речовин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(ЗР),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які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потрапляють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в атмосферу при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експлуатації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технологічного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обладнання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, на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отримання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дозволу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на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викиди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ЗР для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існуючого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об’єкту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.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Підприємство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не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підлягає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проходженню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процедури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ОВД.</w:t>
      </w:r>
      <w:r w:rsidR="009B3324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 xml:space="preserve"> </w:t>
      </w:r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>На території промислового майданчика наявні</w:t>
      </w:r>
      <w:r w:rsidR="009B3324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>:</w:t>
      </w:r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 xml:space="preserve"> </w:t>
      </w:r>
      <w:r w:rsidR="006C4C6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 xml:space="preserve">інструментальний цех, цех ремонту, резервуар зберігання відпрацьованого мастила, </w:t>
      </w:r>
      <w:proofErr w:type="spellStart"/>
      <w:r w:rsidR="006C4C6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>дизельгенератор</w:t>
      </w:r>
      <w:proofErr w:type="spellEnd"/>
      <w:r w:rsidR="006C4C6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 xml:space="preserve">, кондиціонери, </w:t>
      </w:r>
      <w:proofErr w:type="spellStart"/>
      <w:r w:rsidR="006C4C6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>порізка</w:t>
      </w:r>
      <w:proofErr w:type="spellEnd"/>
      <w:r w:rsidR="006C4C6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 xml:space="preserve"> брил, цех обробки каменю</w:t>
      </w:r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>.</w:t>
      </w:r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Від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джерел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викиду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в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атмосферне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повітря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надходять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такі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основні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забруднюючі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речовини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: оксид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вуглецю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r w:rsidRPr="002F5BC3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– </w:t>
      </w:r>
      <w:r w:rsidR="00E44FBC" w:rsidRPr="002F5BC3">
        <w:rPr>
          <w:rFonts w:ascii="Times New Roman" w:hAnsi="Times New Roman" w:cs="Times New Roman"/>
          <w:sz w:val="20"/>
          <w:szCs w:val="20"/>
          <w:lang w:val="uk-UA"/>
        </w:rPr>
        <w:t>0,</w:t>
      </w:r>
      <w:r w:rsidR="009B3324" w:rsidRPr="002F5BC3">
        <w:rPr>
          <w:rFonts w:ascii="Times New Roman" w:hAnsi="Times New Roman" w:cs="Times New Roman"/>
          <w:sz w:val="20"/>
          <w:szCs w:val="20"/>
          <w:lang w:val="uk-UA"/>
        </w:rPr>
        <w:t>09</w:t>
      </w:r>
      <w:r w:rsidR="002F5BC3" w:rsidRPr="002F5BC3">
        <w:rPr>
          <w:rFonts w:ascii="Times New Roman" w:hAnsi="Times New Roman" w:cs="Times New Roman"/>
          <w:sz w:val="20"/>
          <w:szCs w:val="20"/>
          <w:lang w:val="uk-UA"/>
        </w:rPr>
        <w:t>3</w:t>
      </w:r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т/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рік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, 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діоксид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вуглецю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– </w:t>
      </w:r>
      <w:r w:rsidR="009B3324" w:rsidRPr="002F5BC3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E44FBC" w:rsidRPr="002F5BC3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9B3324" w:rsidRPr="002F5BC3">
        <w:rPr>
          <w:rFonts w:ascii="Times New Roman" w:hAnsi="Times New Roman" w:cs="Times New Roman"/>
          <w:sz w:val="20"/>
          <w:szCs w:val="20"/>
          <w:lang w:val="uk-UA"/>
        </w:rPr>
        <w:t>02</w:t>
      </w:r>
      <w:r w:rsidR="002F5BC3" w:rsidRPr="002F5BC3">
        <w:rPr>
          <w:rFonts w:ascii="Times New Roman" w:hAnsi="Times New Roman" w:cs="Times New Roman"/>
          <w:sz w:val="20"/>
          <w:szCs w:val="20"/>
          <w:lang w:val="uk-UA"/>
        </w:rPr>
        <w:t>8</w:t>
      </w:r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т/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рік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, НМЛОС </w:t>
      </w:r>
      <w:r w:rsidRPr="002F5BC3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– </w:t>
      </w:r>
      <w:r w:rsidR="00FE708B" w:rsidRPr="002F5BC3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E44FBC" w:rsidRPr="002F5BC3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9B3324" w:rsidRPr="002F5BC3">
        <w:rPr>
          <w:rFonts w:ascii="Times New Roman" w:hAnsi="Times New Roman" w:cs="Times New Roman"/>
          <w:sz w:val="20"/>
          <w:szCs w:val="20"/>
          <w:lang w:val="uk-UA"/>
        </w:rPr>
        <w:t>044</w:t>
      </w:r>
      <w:r w:rsidR="00D616F8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 xml:space="preserve"> </w:t>
      </w:r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т/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рік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, 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Оксиди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азоту (у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перерахунку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на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діоксид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азоту [NO + NO2]) – </w:t>
      </w:r>
      <w:r w:rsidR="00E44FBC" w:rsidRPr="002F5BC3">
        <w:rPr>
          <w:rFonts w:ascii="Times New Roman" w:hAnsi="Times New Roman" w:cs="Times New Roman"/>
          <w:sz w:val="20"/>
          <w:szCs w:val="20"/>
          <w:lang w:val="uk-UA"/>
        </w:rPr>
        <w:t>0,</w:t>
      </w:r>
      <w:r w:rsidR="009B3324" w:rsidRPr="002F5BC3">
        <w:rPr>
          <w:rFonts w:ascii="Times New Roman" w:hAnsi="Times New Roman" w:cs="Times New Roman"/>
          <w:sz w:val="20"/>
          <w:szCs w:val="20"/>
          <w:lang w:val="uk-UA"/>
        </w:rPr>
        <w:t>336</w:t>
      </w:r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т/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рік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,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діоксид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сірки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– </w:t>
      </w:r>
      <w:r w:rsidR="00E44FBC" w:rsidRPr="002F5BC3">
        <w:rPr>
          <w:rFonts w:ascii="Times New Roman" w:hAnsi="Times New Roman" w:cs="Times New Roman"/>
          <w:sz w:val="20"/>
          <w:szCs w:val="20"/>
          <w:lang w:val="uk-UA"/>
        </w:rPr>
        <w:t>0,</w:t>
      </w:r>
      <w:r w:rsidR="009B3324" w:rsidRPr="002F5BC3">
        <w:rPr>
          <w:rFonts w:ascii="Times New Roman" w:hAnsi="Times New Roman" w:cs="Times New Roman"/>
          <w:sz w:val="20"/>
          <w:szCs w:val="20"/>
          <w:lang w:val="uk-UA"/>
        </w:rPr>
        <w:t>140</w:t>
      </w:r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т/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рік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, 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діазоту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оксид – </w:t>
      </w:r>
      <w:r w:rsidR="00E44FBC" w:rsidRPr="002F5BC3">
        <w:rPr>
          <w:rFonts w:ascii="Times New Roman" w:hAnsi="Times New Roman" w:cs="Times New Roman"/>
          <w:sz w:val="20"/>
          <w:szCs w:val="20"/>
          <w:lang w:val="uk-UA"/>
        </w:rPr>
        <w:t>0,00</w:t>
      </w:r>
      <w:r w:rsidR="00EF2E51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9B3324" w:rsidRPr="002F5BC3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="009B3324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т/</w:t>
      </w:r>
      <w:proofErr w:type="spellStart"/>
      <w:r w:rsidR="009B3324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рік</w:t>
      </w:r>
      <w:proofErr w:type="spellEnd"/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 xml:space="preserve">, Речовини у вигляді твердих суспендованих частинок </w:t>
      </w:r>
      <w:r w:rsidR="009B3324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>–</w:t>
      </w:r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 xml:space="preserve"> </w:t>
      </w:r>
      <w:r w:rsidR="009B3324" w:rsidRPr="002F5BC3">
        <w:rPr>
          <w:rFonts w:ascii="Times New Roman" w:hAnsi="Times New Roman" w:cs="Times New Roman"/>
          <w:sz w:val="20"/>
          <w:szCs w:val="20"/>
          <w:lang w:val="uk-UA"/>
        </w:rPr>
        <w:t>2,605</w:t>
      </w:r>
      <w:r w:rsidR="009B3324" w:rsidRPr="002F5BC3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т/</w:t>
      </w:r>
      <w:proofErr w:type="spellStart"/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рік</w:t>
      </w:r>
      <w:proofErr w:type="spellEnd"/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,</w:t>
      </w:r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 xml:space="preserve"> </w:t>
      </w:r>
      <w:proofErr w:type="spellStart"/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>бенз</w:t>
      </w:r>
      <w:proofErr w:type="spellEnd"/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 xml:space="preserve">(а) </w:t>
      </w:r>
      <w:proofErr w:type="spellStart"/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>пірен</w:t>
      </w:r>
      <w:proofErr w:type="spellEnd"/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 xml:space="preserve"> - </w:t>
      </w:r>
      <w:r w:rsidR="00E44FBC" w:rsidRPr="002F5BC3">
        <w:rPr>
          <w:rFonts w:ascii="Times New Roman" w:hAnsi="Times New Roman" w:cs="Times New Roman"/>
          <w:sz w:val="20"/>
          <w:szCs w:val="20"/>
          <w:lang w:val="uk-UA"/>
        </w:rPr>
        <w:t>0,</w:t>
      </w:r>
      <w:r w:rsidR="009B3324" w:rsidRPr="002F5BC3">
        <w:rPr>
          <w:rFonts w:ascii="Times New Roman" w:hAnsi="Times New Roman" w:cs="Times New Roman"/>
          <w:sz w:val="20"/>
          <w:szCs w:val="20"/>
          <w:lang w:val="uk-UA"/>
        </w:rPr>
        <w:t>00000004</w:t>
      </w:r>
      <w:r w:rsidR="00E44FBC" w:rsidRPr="002F5BC3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т/</w:t>
      </w:r>
      <w:proofErr w:type="spellStart"/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рік</w:t>
      </w:r>
      <w:proofErr w:type="spellEnd"/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 xml:space="preserve">, аміак - </w:t>
      </w:r>
      <w:r w:rsidR="00E44FBC" w:rsidRPr="002F5BC3">
        <w:rPr>
          <w:rFonts w:ascii="Times New Roman" w:hAnsi="Times New Roman" w:cs="Times New Roman"/>
          <w:sz w:val="20"/>
          <w:szCs w:val="20"/>
          <w:lang w:val="uk-UA"/>
        </w:rPr>
        <w:t>0,000</w:t>
      </w:r>
      <w:r w:rsidR="009B3324" w:rsidRPr="002F5BC3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E44FBC" w:rsidRPr="002F5BC3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т/</w:t>
      </w:r>
      <w:proofErr w:type="spellStart"/>
      <w:r w:rsidR="00E44FBC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рік</w:t>
      </w:r>
      <w:proofErr w:type="spellEnd"/>
      <w:r w:rsidR="009B3324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 xml:space="preserve">, </w:t>
      </w:r>
      <w:r w:rsidR="009B3324" w:rsidRPr="002F5BC3">
        <w:rPr>
          <w:rFonts w:ascii="Times New Roman" w:hAnsi="Times New Roman" w:cs="Times New Roman"/>
          <w:sz w:val="20"/>
          <w:szCs w:val="20"/>
          <w:lang w:val="uk-UA"/>
        </w:rPr>
        <w:t>М</w:t>
      </w:r>
      <w:proofErr w:type="spellStart"/>
      <w:r w:rsidR="009B3324" w:rsidRPr="002F5BC3">
        <w:rPr>
          <w:rFonts w:ascii="Times New Roman" w:hAnsi="Times New Roman" w:cs="Times New Roman"/>
          <w:sz w:val="20"/>
          <w:szCs w:val="20"/>
        </w:rPr>
        <w:t>анган</w:t>
      </w:r>
      <w:proofErr w:type="spellEnd"/>
      <w:r w:rsidR="009B3324" w:rsidRPr="002F5BC3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="009B3324" w:rsidRPr="002F5BC3">
        <w:rPr>
          <w:rFonts w:ascii="Times New Roman" w:hAnsi="Times New Roman" w:cs="Times New Roman"/>
          <w:sz w:val="20"/>
          <w:szCs w:val="20"/>
        </w:rPr>
        <w:t>його</w:t>
      </w:r>
      <w:proofErr w:type="spellEnd"/>
      <w:r w:rsidR="009B3324" w:rsidRPr="002F5B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3324" w:rsidRPr="002F5BC3">
        <w:rPr>
          <w:rFonts w:ascii="Times New Roman" w:hAnsi="Times New Roman" w:cs="Times New Roman"/>
          <w:sz w:val="20"/>
          <w:szCs w:val="20"/>
        </w:rPr>
        <w:t>сполуки</w:t>
      </w:r>
      <w:proofErr w:type="spellEnd"/>
      <w:r w:rsidR="009B3324" w:rsidRPr="002F5BC3">
        <w:rPr>
          <w:rFonts w:ascii="Times New Roman" w:hAnsi="Times New Roman" w:cs="Times New Roman"/>
          <w:sz w:val="20"/>
          <w:szCs w:val="20"/>
        </w:rPr>
        <w:t xml:space="preserve"> (у </w:t>
      </w:r>
      <w:proofErr w:type="spellStart"/>
      <w:r w:rsidR="009B3324" w:rsidRPr="002F5BC3">
        <w:rPr>
          <w:rFonts w:ascii="Times New Roman" w:hAnsi="Times New Roman" w:cs="Times New Roman"/>
          <w:sz w:val="20"/>
          <w:szCs w:val="20"/>
        </w:rPr>
        <w:t>перерахунку</w:t>
      </w:r>
      <w:proofErr w:type="spellEnd"/>
      <w:r w:rsidR="009B3324" w:rsidRPr="002F5BC3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9B3324" w:rsidRPr="002F5BC3">
        <w:rPr>
          <w:rFonts w:ascii="Times New Roman" w:hAnsi="Times New Roman" w:cs="Times New Roman"/>
          <w:sz w:val="20"/>
          <w:szCs w:val="20"/>
        </w:rPr>
        <w:t>діоксид</w:t>
      </w:r>
      <w:proofErr w:type="spellEnd"/>
      <w:r w:rsidR="009B3324" w:rsidRPr="002F5B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3324" w:rsidRPr="002F5BC3">
        <w:rPr>
          <w:rFonts w:ascii="Times New Roman" w:hAnsi="Times New Roman" w:cs="Times New Roman"/>
          <w:sz w:val="20"/>
          <w:szCs w:val="20"/>
        </w:rPr>
        <w:t>мангану</w:t>
      </w:r>
      <w:proofErr w:type="spellEnd"/>
      <w:r w:rsidR="009B3324" w:rsidRPr="002F5BC3">
        <w:rPr>
          <w:rFonts w:ascii="Times New Roman" w:hAnsi="Times New Roman" w:cs="Times New Roman"/>
          <w:sz w:val="20"/>
          <w:szCs w:val="20"/>
        </w:rPr>
        <w:t>)</w:t>
      </w:r>
      <w:r w:rsidR="009B3324" w:rsidRPr="002F5BC3">
        <w:rPr>
          <w:rFonts w:ascii="Times New Roman" w:hAnsi="Times New Roman" w:cs="Times New Roman"/>
          <w:sz w:val="20"/>
          <w:szCs w:val="20"/>
          <w:lang w:val="uk-UA"/>
        </w:rPr>
        <w:t xml:space="preserve"> – 0,0000011</w:t>
      </w:r>
      <w:r w:rsidR="009B3324" w:rsidRPr="002F5BC3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="009B3324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т/</w:t>
      </w:r>
      <w:proofErr w:type="spellStart"/>
      <w:r w:rsidR="009B3324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рік</w:t>
      </w:r>
      <w:proofErr w:type="spellEnd"/>
      <w:r w:rsidR="009B3324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 xml:space="preserve">, Залізо та його сполуки (у перерахунку на залізо) – 0,000011 </w:t>
      </w:r>
      <w:r w:rsidR="009B3324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т/</w:t>
      </w:r>
      <w:proofErr w:type="spellStart"/>
      <w:r w:rsidR="009B3324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рік</w:t>
      </w:r>
      <w:proofErr w:type="spellEnd"/>
      <w:r w:rsidR="009B3324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 xml:space="preserve">, оксид кремнію – 0,00000004 т/рік, </w:t>
      </w:r>
      <w:proofErr w:type="spellStart"/>
      <w:r w:rsidR="009B3324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>фреони</w:t>
      </w:r>
      <w:proofErr w:type="spellEnd"/>
      <w:r w:rsidR="009B3324"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  <w:lang w:val="uk-UA"/>
        </w:rPr>
        <w:t xml:space="preserve"> – 0,042 т/рік. </w:t>
      </w:r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На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підприємстві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відсутні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виробництва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та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устаткування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,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які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підлягають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до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впровадження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найкращих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доступних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технологій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та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методів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керування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.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Викиди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забруднюючих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речовин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від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стаціонарних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джерел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підприємства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не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перевищують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встановлені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нормативи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граничнодопустимих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викидів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відповідно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до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законодавства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, тому заходи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щодо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скорочення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викидів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забруднюючих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речовин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не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розробляються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.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Дотримання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виконання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природоохоронних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заходів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щодо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скорочення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викидів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– Заходи не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передбачені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.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Викиди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забруднюючих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речовин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відповідають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вимогам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proofErr w:type="gramStart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законодавства</w:t>
      </w:r>
      <w:proofErr w:type="spellEnd"/>
      <w:r w:rsidRPr="002F5BC3">
        <w:rPr>
          <w:rStyle w:val="a3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..</w:t>
      </w:r>
      <w:proofErr w:type="gramEnd"/>
      <w:r w:rsidR="00D549CB" w:rsidRPr="002F5BC3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:lang w:val="uk-UA"/>
        </w:rPr>
        <w:t xml:space="preserve">Пропозиції й зауваження надсилати протягом 30 календарних днів з моменту опублікування цього повідомлення до Тернопільської обласної військової адміністрації за адресою: 46021, м. Тернопіль, вул. М. Грушевського,8, тел./факс +38(0352) 25-95-93, адреса електронної пошти: </w:t>
      </w:r>
      <w:r w:rsidR="00D549CB" w:rsidRPr="002F5BC3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:lang w:val="en-US"/>
        </w:rPr>
        <w:t>eco</w:t>
      </w:r>
      <w:r w:rsidR="00D549CB" w:rsidRPr="002F5BC3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_</w:t>
      </w:r>
      <w:r w:rsidR="00D549CB" w:rsidRPr="002F5BC3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:lang w:val="en-US"/>
        </w:rPr>
        <w:t>ter</w:t>
      </w:r>
      <w:r w:rsidR="00D549CB" w:rsidRPr="002F5BC3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@</w:t>
      </w:r>
      <w:r w:rsidR="00D549CB" w:rsidRPr="002F5BC3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:lang w:val="en-US"/>
        </w:rPr>
        <w:t>eco</w:t>
      </w:r>
      <w:r w:rsidR="00D549CB" w:rsidRPr="002F5BC3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.</w:t>
      </w:r>
      <w:r w:rsidR="00D549CB" w:rsidRPr="002F5BC3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:lang w:val="en-US"/>
        </w:rPr>
        <w:t>te</w:t>
      </w:r>
      <w:r w:rsidR="00D549CB" w:rsidRPr="002F5BC3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.</w:t>
      </w:r>
      <w:r w:rsidR="00D549CB" w:rsidRPr="002F5BC3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:lang w:val="en-US"/>
        </w:rPr>
        <w:t>gov</w:t>
      </w:r>
      <w:r w:rsidR="00D549CB" w:rsidRPr="002F5BC3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.</w:t>
      </w:r>
      <w:r w:rsidR="00D549CB" w:rsidRPr="002F5BC3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:lang w:val="en-US"/>
        </w:rPr>
        <w:t>ua</w:t>
      </w:r>
      <w:r w:rsidR="00D549CB" w:rsidRPr="002F5BC3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.</w:t>
      </w:r>
    </w:p>
    <w:p w14:paraId="57548BFF" w14:textId="2B76E17B" w:rsidR="006C3F5A" w:rsidRPr="002F5BC3" w:rsidRDefault="006C3F5A" w:rsidP="009B3324">
      <w:pPr>
        <w:jc w:val="both"/>
        <w:rPr>
          <w:rFonts w:asciiTheme="majorHAnsi" w:hAnsiTheme="majorHAnsi" w:cstheme="majorHAnsi"/>
          <w:color w:val="000000" w:themeColor="text1"/>
          <w:lang w:val="uk-UA"/>
        </w:rPr>
      </w:pPr>
    </w:p>
    <w:sectPr w:rsidR="006C3F5A" w:rsidRPr="002F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E5"/>
    <w:rsid w:val="000247D4"/>
    <w:rsid w:val="000B1B90"/>
    <w:rsid w:val="001D5DC8"/>
    <w:rsid w:val="001F67D5"/>
    <w:rsid w:val="002F58FF"/>
    <w:rsid w:val="002F5BC3"/>
    <w:rsid w:val="00315675"/>
    <w:rsid w:val="003B2FE6"/>
    <w:rsid w:val="004D4762"/>
    <w:rsid w:val="005964AD"/>
    <w:rsid w:val="00680A60"/>
    <w:rsid w:val="0068226B"/>
    <w:rsid w:val="006C3F5A"/>
    <w:rsid w:val="006C4C6C"/>
    <w:rsid w:val="0083137F"/>
    <w:rsid w:val="008A42E5"/>
    <w:rsid w:val="009473E0"/>
    <w:rsid w:val="009B3324"/>
    <w:rsid w:val="009E3521"/>
    <w:rsid w:val="009E63E2"/>
    <w:rsid w:val="00AA521B"/>
    <w:rsid w:val="00B240E0"/>
    <w:rsid w:val="00D4715E"/>
    <w:rsid w:val="00D549CB"/>
    <w:rsid w:val="00D616F8"/>
    <w:rsid w:val="00D93EF1"/>
    <w:rsid w:val="00E44FBC"/>
    <w:rsid w:val="00ED0AAD"/>
    <w:rsid w:val="00EF2E51"/>
    <w:rsid w:val="00F72ABF"/>
    <w:rsid w:val="00FD2634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D29D"/>
  <w15:chartTrackingRefBased/>
  <w15:docId w15:val="{91EBDAEC-41B6-4846-9DD4-AEAFB76C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63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3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F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Subtle Emphasis"/>
    <w:basedOn w:val="a0"/>
    <w:uiPriority w:val="19"/>
    <w:qFormat/>
    <w:rsid w:val="00D93EF1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E44FBC"/>
  </w:style>
  <w:style w:type="character" w:styleId="a4">
    <w:name w:val="Unresolved Mention"/>
    <w:basedOn w:val="a0"/>
    <w:uiPriority w:val="99"/>
    <w:semiHidden/>
    <w:unhideWhenUsed/>
    <w:rsid w:val="006C4C6C"/>
    <w:rPr>
      <w:color w:val="605E5C"/>
      <w:shd w:val="clear" w:color="auto" w:fill="E1DFDD"/>
    </w:rPr>
  </w:style>
  <w:style w:type="character" w:styleId="a5">
    <w:name w:val="Hyperlink"/>
    <w:basedOn w:val="a0"/>
    <w:uiPriority w:val="99"/>
    <w:semiHidden/>
    <w:unhideWhenUsed/>
    <w:rsid w:val="006C4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16</cp:revision>
  <cp:lastPrinted>2025-01-16T07:23:00Z</cp:lastPrinted>
  <dcterms:created xsi:type="dcterms:W3CDTF">2025-01-16T07:39:00Z</dcterms:created>
  <dcterms:modified xsi:type="dcterms:W3CDTF">2025-08-25T11:13:00Z</dcterms:modified>
</cp:coreProperties>
</file>